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E" w:rsidRDefault="00496FEE" w:rsidP="00496FEE">
      <w:r>
        <w:t>College Planning Council Minutes</w:t>
      </w:r>
    </w:p>
    <w:p w:rsidR="00496FEE" w:rsidRDefault="00106F3E" w:rsidP="00496FEE">
      <w:r>
        <w:t>September 14, 2011</w:t>
      </w:r>
    </w:p>
    <w:p w:rsidR="00496FEE" w:rsidRDefault="00496FEE" w:rsidP="00496FEE">
      <w:r>
        <w:t>3:00 – 4:30 pm</w:t>
      </w:r>
    </w:p>
    <w:p w:rsidR="00496FEE" w:rsidRDefault="00496FEE" w:rsidP="00496FEE">
      <w:r>
        <w:t>Multidisciplinary Center West (MCW)-312</w:t>
      </w:r>
    </w:p>
    <w:p w:rsidR="00496FEE" w:rsidRDefault="00496FEE" w:rsidP="00496FEE"/>
    <w:p w:rsidR="00496FEE" w:rsidRDefault="00496FEE" w:rsidP="00496FEE"/>
    <w:p w:rsidR="00496FEE" w:rsidRDefault="00037124" w:rsidP="00106F3E">
      <w:pPr>
        <w:pStyle w:val="ListParagraph"/>
        <w:numPr>
          <w:ilvl w:val="0"/>
          <w:numId w:val="4"/>
        </w:numPr>
        <w:jc w:val="left"/>
      </w:pPr>
      <w:r>
        <w:t xml:space="preserve"> Call to Order</w:t>
      </w:r>
    </w:p>
    <w:p w:rsidR="00037124" w:rsidRDefault="00037124" w:rsidP="00037124">
      <w:pPr>
        <w:pStyle w:val="ListParagraph"/>
        <w:ind w:left="1080"/>
        <w:jc w:val="left"/>
      </w:pPr>
      <w:r>
        <w:t xml:space="preserve">This meeting was called to order at 3:06 p.m.  </w:t>
      </w:r>
    </w:p>
    <w:p w:rsidR="00713A3A" w:rsidRDefault="00713A3A" w:rsidP="00037124">
      <w:pPr>
        <w:pStyle w:val="ListParagraph"/>
        <w:ind w:left="1080"/>
        <w:jc w:val="left"/>
      </w:pPr>
    </w:p>
    <w:p w:rsidR="00713A3A" w:rsidRDefault="00713A3A" w:rsidP="00037124">
      <w:pPr>
        <w:pStyle w:val="ListParagraph"/>
        <w:ind w:left="1080"/>
        <w:jc w:val="left"/>
      </w:pPr>
      <w:r>
        <w:t>Attendees:</w:t>
      </w:r>
    </w:p>
    <w:p w:rsidR="00713A3A" w:rsidRDefault="00713A3A" w:rsidP="00037124">
      <w:pPr>
        <w:pStyle w:val="ListParagraph"/>
        <w:ind w:left="1080"/>
        <w:jc w:val="left"/>
      </w:pPr>
    </w:p>
    <w:p w:rsidR="00713A3A" w:rsidRDefault="005C6839" w:rsidP="00037124">
      <w:pPr>
        <w:pStyle w:val="ListParagraph"/>
        <w:ind w:left="1080"/>
        <w:jc w:val="left"/>
      </w:pPr>
      <w:r>
        <w:t>Anderson, Mike</w:t>
      </w:r>
      <w:r w:rsidR="00713A3A">
        <w:t xml:space="preserve"> – Business</w:t>
      </w:r>
    </w:p>
    <w:p w:rsidR="00037124" w:rsidRDefault="00037124" w:rsidP="00037124">
      <w:pPr>
        <w:pStyle w:val="ListParagraph"/>
        <w:ind w:left="1080"/>
        <w:jc w:val="left"/>
      </w:pPr>
      <w:r>
        <w:t>Bricker, Susan – Admissions and Records</w:t>
      </w:r>
    </w:p>
    <w:p w:rsidR="00F15AC1" w:rsidRDefault="00713A3A" w:rsidP="00037124">
      <w:pPr>
        <w:pStyle w:val="ListParagraph"/>
        <w:ind w:left="1080"/>
        <w:jc w:val="left"/>
      </w:pPr>
      <w:r>
        <w:t>Callahan, Michael, Institutional Researcher</w:t>
      </w:r>
    </w:p>
    <w:p w:rsidR="00037124" w:rsidRDefault="00037124" w:rsidP="00037124">
      <w:pPr>
        <w:pStyle w:val="ListParagraph"/>
        <w:ind w:left="1080"/>
        <w:jc w:val="left"/>
      </w:pPr>
      <w:r>
        <w:t>Calote, Robin – President</w:t>
      </w:r>
    </w:p>
    <w:p w:rsidR="00F15AC1" w:rsidRDefault="00F15AC1" w:rsidP="00037124">
      <w:pPr>
        <w:pStyle w:val="ListParagraph"/>
        <w:ind w:left="1080"/>
        <w:jc w:val="left"/>
      </w:pPr>
      <w:r>
        <w:t>Carrasco-Nungaray, Marian - Counseling</w:t>
      </w:r>
    </w:p>
    <w:p w:rsidR="00F15AC1" w:rsidRDefault="00F15AC1" w:rsidP="00037124">
      <w:pPr>
        <w:pStyle w:val="ListParagraph"/>
        <w:ind w:left="1080"/>
        <w:jc w:val="left"/>
      </w:pPr>
      <w:r>
        <w:t>Chavez, Daniel – ASVC</w:t>
      </w:r>
    </w:p>
    <w:p w:rsidR="00037124" w:rsidRDefault="00037124" w:rsidP="00037124">
      <w:pPr>
        <w:pStyle w:val="ListParagraph"/>
        <w:ind w:left="1080"/>
        <w:jc w:val="left"/>
      </w:pPr>
      <w:r>
        <w:t xml:space="preserve">Cogert, Barbara – Classified Senate </w:t>
      </w:r>
      <w:r w:rsidR="00FC73BA">
        <w:t xml:space="preserve"> President</w:t>
      </w:r>
    </w:p>
    <w:p w:rsidR="00F15AC1" w:rsidRDefault="00F15AC1" w:rsidP="00037124">
      <w:pPr>
        <w:pStyle w:val="ListParagraph"/>
        <w:ind w:left="1080"/>
        <w:jc w:val="left"/>
      </w:pPr>
      <w:proofErr w:type="gramStart"/>
      <w:r>
        <w:t>Cowen ,</w:t>
      </w:r>
      <w:proofErr w:type="gramEnd"/>
      <w:r>
        <w:t xml:space="preserve"> Will - Athletics</w:t>
      </w:r>
    </w:p>
    <w:p w:rsidR="00F66465" w:rsidRDefault="00F66465" w:rsidP="00037124">
      <w:pPr>
        <w:pStyle w:val="ListParagraph"/>
        <w:ind w:left="1080"/>
        <w:jc w:val="left"/>
      </w:pPr>
      <w:r>
        <w:t xml:space="preserve">De </w:t>
      </w:r>
      <w:proofErr w:type="spellStart"/>
      <w:r>
        <w:t>Clerck</w:t>
      </w:r>
      <w:proofErr w:type="spellEnd"/>
      <w:r>
        <w:t xml:space="preserve">, Tania – Foreign Languages </w:t>
      </w:r>
    </w:p>
    <w:p w:rsidR="00037124" w:rsidRDefault="00037124" w:rsidP="00037124">
      <w:pPr>
        <w:pStyle w:val="ListParagraph"/>
        <w:ind w:left="1080"/>
        <w:jc w:val="left"/>
      </w:pPr>
      <w:r>
        <w:t>Drake, Ken – Business</w:t>
      </w:r>
    </w:p>
    <w:p w:rsidR="007B3B79" w:rsidRDefault="007B3B79" w:rsidP="00037124">
      <w:pPr>
        <w:pStyle w:val="ListParagraph"/>
        <w:ind w:left="1080"/>
        <w:jc w:val="left"/>
      </w:pPr>
      <w:r>
        <w:t>Fernandez, Ralph – CTE</w:t>
      </w:r>
    </w:p>
    <w:p w:rsidR="00F15AC1" w:rsidRDefault="00F15AC1" w:rsidP="00037124">
      <w:pPr>
        <w:pStyle w:val="ListParagraph"/>
        <w:ind w:left="1080"/>
        <w:jc w:val="left"/>
      </w:pPr>
      <w:r>
        <w:t>Garcia, Jenna – English</w:t>
      </w:r>
    </w:p>
    <w:p w:rsidR="00F66465" w:rsidRDefault="00F66465" w:rsidP="00037124">
      <w:pPr>
        <w:pStyle w:val="ListParagraph"/>
        <w:ind w:left="1080"/>
        <w:jc w:val="left"/>
      </w:pPr>
      <w:r>
        <w:t>Gardner, Ty – Biology</w:t>
      </w:r>
    </w:p>
    <w:p w:rsidR="00F15AC1" w:rsidRDefault="00F15AC1" w:rsidP="00037124">
      <w:pPr>
        <w:pStyle w:val="ListParagraph"/>
        <w:ind w:left="1080"/>
        <w:jc w:val="left"/>
      </w:pPr>
      <w:r>
        <w:t>Gorback, Karen – Asst. Dean/</w:t>
      </w:r>
      <w:r w:rsidR="00F66465">
        <w:t>CTE and Community Education</w:t>
      </w:r>
    </w:p>
    <w:p w:rsidR="00F66465" w:rsidRDefault="00F66465" w:rsidP="00037124">
      <w:pPr>
        <w:pStyle w:val="ListParagraph"/>
        <w:ind w:left="1080"/>
        <w:jc w:val="left"/>
      </w:pPr>
      <w:r>
        <w:t xml:space="preserve">Haines, Robbie </w:t>
      </w:r>
      <w:r w:rsidR="00B12D9B">
        <w:t>–</w:t>
      </w:r>
      <w:r>
        <w:t xml:space="preserve"> </w:t>
      </w:r>
      <w:r w:rsidR="00B12D9B">
        <w:t>Academic Senate</w:t>
      </w:r>
      <w:r w:rsidR="00FC73BA">
        <w:t xml:space="preserve"> Secretary</w:t>
      </w:r>
    </w:p>
    <w:p w:rsidR="00F15AC1" w:rsidRDefault="00F15AC1" w:rsidP="00037124">
      <w:pPr>
        <w:pStyle w:val="ListParagraph"/>
        <w:ind w:left="1080"/>
        <w:jc w:val="left"/>
      </w:pPr>
      <w:r>
        <w:t>Hajas, Sandy – Supervisor/Learning Resources</w:t>
      </w:r>
    </w:p>
    <w:p w:rsidR="007B3B79" w:rsidRDefault="007B3B79" w:rsidP="00037124">
      <w:pPr>
        <w:pStyle w:val="ListParagraph"/>
        <w:ind w:left="1080"/>
        <w:jc w:val="left"/>
      </w:pPr>
      <w:r>
        <w:t>Harrison, Karen – ESL</w:t>
      </w:r>
    </w:p>
    <w:p w:rsidR="00F15AC1" w:rsidRDefault="00F15AC1" w:rsidP="00037124">
      <w:pPr>
        <w:pStyle w:val="ListParagraph"/>
        <w:ind w:left="1080"/>
        <w:jc w:val="left"/>
      </w:pPr>
      <w:r>
        <w:t>Hull, Becky – Past Academic</w:t>
      </w:r>
      <w:r w:rsidR="00F66465">
        <w:t xml:space="preserve"> </w:t>
      </w:r>
      <w:r>
        <w:t>Senate President</w:t>
      </w:r>
    </w:p>
    <w:p w:rsidR="00F15AC1" w:rsidRDefault="00713A3A" w:rsidP="00037124">
      <w:pPr>
        <w:pStyle w:val="ListParagraph"/>
        <w:ind w:left="1080"/>
        <w:jc w:val="left"/>
      </w:pPr>
      <w:r>
        <w:t xml:space="preserve">Jameson-Meledy, Kathryn, Grant Developer/Writer </w:t>
      </w:r>
    </w:p>
    <w:p w:rsidR="00B12D9B" w:rsidRDefault="00B12D9B" w:rsidP="00037124">
      <w:pPr>
        <w:pStyle w:val="ListParagraph"/>
        <w:ind w:left="1080"/>
        <w:jc w:val="left"/>
      </w:pPr>
      <w:r>
        <w:t>Keebler, Dave – V.P./Business Services</w:t>
      </w:r>
    </w:p>
    <w:p w:rsidR="00F15AC1" w:rsidRDefault="00F15AC1" w:rsidP="00037124">
      <w:pPr>
        <w:pStyle w:val="ListParagraph"/>
        <w:ind w:left="1080"/>
        <w:jc w:val="left"/>
      </w:pPr>
      <w:proofErr w:type="spellStart"/>
      <w:r>
        <w:t>Kump</w:t>
      </w:r>
      <w:proofErr w:type="spellEnd"/>
      <w:r>
        <w:t>, Dan - Math</w:t>
      </w:r>
      <w:r w:rsidR="00B12D9B">
        <w:t>e</w:t>
      </w:r>
      <w:r>
        <w:t>matics</w:t>
      </w:r>
    </w:p>
    <w:p w:rsidR="007B3B79" w:rsidRDefault="007B3B79" w:rsidP="00037124">
      <w:pPr>
        <w:pStyle w:val="ListParagraph"/>
        <w:ind w:left="1080"/>
        <w:jc w:val="left"/>
      </w:pPr>
      <w:r>
        <w:t xml:space="preserve">Lange, Cari – </w:t>
      </w:r>
      <w:r w:rsidR="00FC73BA">
        <w:t>Academic Senate Vice-President</w:t>
      </w:r>
    </w:p>
    <w:p w:rsidR="00F15AC1" w:rsidRDefault="00F15AC1" w:rsidP="00037124">
      <w:pPr>
        <w:pStyle w:val="ListParagraph"/>
        <w:ind w:left="1080"/>
        <w:jc w:val="left"/>
      </w:pPr>
      <w:r>
        <w:t>Lara-Cruz, Christopher – ASVC</w:t>
      </w:r>
    </w:p>
    <w:p w:rsidR="00F15AC1" w:rsidRDefault="00F15AC1" w:rsidP="00037124">
      <w:pPr>
        <w:pStyle w:val="ListParagraph"/>
        <w:ind w:left="1080"/>
        <w:jc w:val="left"/>
      </w:pPr>
      <w:r>
        <w:t>Melton, Sandy - Nursing</w:t>
      </w:r>
    </w:p>
    <w:p w:rsidR="00037124" w:rsidRDefault="00037124" w:rsidP="00037124">
      <w:pPr>
        <w:pStyle w:val="ListParagraph"/>
        <w:ind w:left="1080"/>
        <w:jc w:val="left"/>
      </w:pPr>
      <w:r>
        <w:t xml:space="preserve">Moore, Jay </w:t>
      </w:r>
      <w:r w:rsidR="00F15AC1">
        <w:t>–</w:t>
      </w:r>
      <w:r>
        <w:t xml:space="preserve"> </w:t>
      </w:r>
      <w:r w:rsidR="00F15AC1">
        <w:t>Director/Facilities, Maintenance and Operations</w:t>
      </w:r>
    </w:p>
    <w:p w:rsidR="00037124" w:rsidRDefault="00037124" w:rsidP="00037124">
      <w:pPr>
        <w:pStyle w:val="ListParagraph"/>
        <w:ind w:left="1080"/>
        <w:jc w:val="left"/>
      </w:pPr>
      <w:r>
        <w:t>Mortensen, Jerry – Asst. Dean</w:t>
      </w:r>
      <w:r w:rsidR="00F15AC1">
        <w:t>/</w:t>
      </w:r>
      <w:r>
        <w:t xml:space="preserve"> CTE</w:t>
      </w:r>
      <w:r w:rsidR="00FC73BA">
        <w:t xml:space="preserve"> </w:t>
      </w:r>
    </w:p>
    <w:p w:rsidR="00B12D9B" w:rsidRDefault="00B12D9B" w:rsidP="00037124">
      <w:pPr>
        <w:pStyle w:val="ListParagraph"/>
        <w:ind w:left="1080"/>
        <w:jc w:val="left"/>
      </w:pPr>
      <w:r>
        <w:t xml:space="preserve">Moskowitz, Bob </w:t>
      </w:r>
      <w:r w:rsidR="007B3B79">
        <w:t>–</w:t>
      </w:r>
      <w:r>
        <w:t xml:space="preserve"> Art</w:t>
      </w:r>
    </w:p>
    <w:p w:rsidR="007B3B79" w:rsidRPr="00713A3A" w:rsidRDefault="007B3B79" w:rsidP="00037124">
      <w:pPr>
        <w:pStyle w:val="ListParagraph"/>
        <w:ind w:left="1080"/>
        <w:jc w:val="left"/>
        <w:rPr>
          <w:color w:val="000000" w:themeColor="text1"/>
        </w:rPr>
      </w:pPr>
      <w:proofErr w:type="spellStart"/>
      <w:r>
        <w:t>Muñoz</w:t>
      </w:r>
      <w:proofErr w:type="spellEnd"/>
      <w:r>
        <w:t xml:space="preserve">, Paula </w:t>
      </w:r>
      <w:r w:rsidR="00FC73BA">
        <w:t>–</w:t>
      </w:r>
      <w:r>
        <w:t xml:space="preserve"> </w:t>
      </w:r>
      <w:r w:rsidR="00713A3A" w:rsidRPr="00713A3A">
        <w:rPr>
          <w:color w:val="000000" w:themeColor="text1"/>
        </w:rPr>
        <w:t>EOPS</w:t>
      </w:r>
    </w:p>
    <w:p w:rsidR="00B12D9B" w:rsidRDefault="00B12D9B" w:rsidP="00F15AC1">
      <w:pPr>
        <w:pStyle w:val="ListParagraph"/>
        <w:ind w:left="1080"/>
        <w:jc w:val="left"/>
      </w:pPr>
      <w:r>
        <w:t>Oliver, Dave – Dean</w:t>
      </w:r>
      <w:r w:rsidR="007B3B79">
        <w:t>/Math &amp; Sciences</w:t>
      </w:r>
    </w:p>
    <w:p w:rsidR="00F15AC1" w:rsidRDefault="00F15AC1" w:rsidP="00F15AC1">
      <w:pPr>
        <w:pStyle w:val="ListParagraph"/>
        <w:ind w:left="1080"/>
        <w:jc w:val="left"/>
      </w:pPr>
      <w:r>
        <w:t>Pauley, Mark – Academic Senate</w:t>
      </w:r>
      <w:r w:rsidR="00FC73BA">
        <w:t xml:space="preserve"> Treasurer</w:t>
      </w:r>
    </w:p>
    <w:p w:rsidR="00037124" w:rsidRDefault="00037124" w:rsidP="00037124">
      <w:pPr>
        <w:pStyle w:val="ListParagraph"/>
        <w:ind w:left="1080"/>
        <w:jc w:val="left"/>
      </w:pPr>
      <w:r>
        <w:t>Sanchez, Ramiro – EVP</w:t>
      </w:r>
    </w:p>
    <w:p w:rsidR="00A63582" w:rsidRDefault="00A63582" w:rsidP="00037124">
      <w:pPr>
        <w:pStyle w:val="ListParagraph"/>
        <w:ind w:left="1080"/>
        <w:jc w:val="left"/>
      </w:pPr>
      <w:r>
        <w:t>Scott, Kathy – Co-chair</w:t>
      </w:r>
    </w:p>
    <w:p w:rsidR="00B12D9B" w:rsidRDefault="00B12D9B" w:rsidP="00037124">
      <w:pPr>
        <w:pStyle w:val="ListParagraph"/>
        <w:ind w:left="1080"/>
        <w:jc w:val="left"/>
      </w:pPr>
      <w:r>
        <w:t>Sezzi, Peter – Co-chair</w:t>
      </w:r>
    </w:p>
    <w:p w:rsidR="00F15AC1" w:rsidRDefault="00F15AC1" w:rsidP="00037124">
      <w:pPr>
        <w:pStyle w:val="ListParagraph"/>
        <w:ind w:left="1080"/>
        <w:jc w:val="left"/>
      </w:pPr>
      <w:r>
        <w:t>Swanberg, Luann – Classified Senate</w:t>
      </w:r>
      <w:r w:rsidR="00FC73BA">
        <w:t xml:space="preserve"> Secretary</w:t>
      </w:r>
    </w:p>
    <w:p w:rsidR="00B12D9B" w:rsidRDefault="00B12D9B" w:rsidP="00037124">
      <w:pPr>
        <w:pStyle w:val="ListParagraph"/>
        <w:ind w:left="1080"/>
        <w:jc w:val="left"/>
      </w:pPr>
      <w:r>
        <w:t>Weinstein, Jeff – Business Services</w:t>
      </w:r>
    </w:p>
    <w:p w:rsidR="00811526" w:rsidRDefault="00811526" w:rsidP="00037124">
      <w:pPr>
        <w:pStyle w:val="ListParagraph"/>
        <w:ind w:left="1080"/>
        <w:jc w:val="left"/>
      </w:pPr>
    </w:p>
    <w:p w:rsidR="00811526" w:rsidRDefault="00811526" w:rsidP="00037124">
      <w:pPr>
        <w:pStyle w:val="ListParagraph"/>
        <w:ind w:left="1080"/>
        <w:jc w:val="left"/>
      </w:pPr>
      <w:r>
        <w:lastRenderedPageBreak/>
        <w:t>Final decisions about faculty appointees will be made at the next Academic Senate meeting.</w:t>
      </w:r>
    </w:p>
    <w:p w:rsidR="00B12D9B" w:rsidRDefault="00B12D9B" w:rsidP="00037124">
      <w:pPr>
        <w:pStyle w:val="ListParagraph"/>
        <w:ind w:left="1080"/>
        <w:jc w:val="left"/>
      </w:pPr>
    </w:p>
    <w:p w:rsidR="007B3B79" w:rsidRDefault="007B3B79" w:rsidP="00037124">
      <w:pPr>
        <w:pStyle w:val="ListParagraph"/>
        <w:ind w:left="1080"/>
        <w:jc w:val="left"/>
      </w:pPr>
    </w:p>
    <w:p w:rsidR="007B3B79" w:rsidRDefault="007B3B79" w:rsidP="00037124">
      <w:pPr>
        <w:pStyle w:val="ListParagraph"/>
        <w:ind w:left="1080"/>
        <w:jc w:val="left"/>
      </w:pPr>
      <w:r>
        <w:t>Minutes:  Beth Doyle</w:t>
      </w:r>
    </w:p>
    <w:p w:rsidR="00037124" w:rsidRDefault="00037124" w:rsidP="00037124">
      <w:pPr>
        <w:pStyle w:val="ListParagraph"/>
        <w:ind w:left="1080"/>
        <w:jc w:val="left"/>
      </w:pPr>
    </w:p>
    <w:p w:rsidR="00106F3E" w:rsidRDefault="00106F3E" w:rsidP="00106F3E">
      <w:pPr>
        <w:pStyle w:val="ListParagraph"/>
        <w:jc w:val="left"/>
      </w:pPr>
    </w:p>
    <w:p w:rsidR="00496FEE" w:rsidRDefault="00496FEE" w:rsidP="00106F3E">
      <w:pPr>
        <w:pStyle w:val="ListParagraph"/>
        <w:numPr>
          <w:ilvl w:val="0"/>
          <w:numId w:val="4"/>
        </w:numPr>
        <w:jc w:val="left"/>
      </w:pPr>
      <w:r>
        <w:t>Public Comments</w:t>
      </w:r>
    </w:p>
    <w:p w:rsidR="00B32306" w:rsidRDefault="00B32306" w:rsidP="00B32306">
      <w:pPr>
        <w:pStyle w:val="ListParagraph"/>
        <w:ind w:left="1080"/>
        <w:jc w:val="left"/>
      </w:pPr>
    </w:p>
    <w:p w:rsidR="00106F3E" w:rsidRDefault="00106F3E" w:rsidP="00B32306">
      <w:pPr>
        <w:ind w:left="360" w:firstLine="720"/>
        <w:jc w:val="left"/>
      </w:pPr>
      <w:r>
        <w:t>There were no public comments at this time.</w:t>
      </w:r>
    </w:p>
    <w:p w:rsidR="00106F3E" w:rsidRDefault="00106F3E" w:rsidP="00106F3E">
      <w:pPr>
        <w:ind w:firstLine="360"/>
        <w:jc w:val="left"/>
      </w:pPr>
    </w:p>
    <w:p w:rsidR="00496FEE" w:rsidRDefault="00496FEE" w:rsidP="00106F3E">
      <w:pPr>
        <w:pStyle w:val="ListParagraph"/>
        <w:numPr>
          <w:ilvl w:val="0"/>
          <w:numId w:val="4"/>
        </w:numPr>
        <w:jc w:val="left"/>
      </w:pPr>
      <w:r>
        <w:t>A</w:t>
      </w:r>
      <w:r w:rsidR="00B937FE">
        <w:t xml:space="preserve">nnouncements/Information Items </w:t>
      </w:r>
    </w:p>
    <w:p w:rsidR="00B937FE" w:rsidRDefault="00B937FE" w:rsidP="00AD4306">
      <w:pPr>
        <w:pStyle w:val="ListParagraph"/>
        <w:ind w:left="1080"/>
        <w:jc w:val="left"/>
      </w:pPr>
      <w:r>
        <w:t>Scott announced there is a new timeline for Program Review.  An email was sent out to all users this morning.  The new deadline for turning reports into the</w:t>
      </w:r>
      <w:r w:rsidR="00463486">
        <w:t>ir</w:t>
      </w:r>
      <w:r>
        <w:t xml:space="preserve"> division is October 7, 2011.  Scott asked for comments about the Program Review process and discussion took place.   </w:t>
      </w:r>
    </w:p>
    <w:p w:rsidR="00B937FE" w:rsidRDefault="00496FEE" w:rsidP="00496FEE">
      <w:pPr>
        <w:pStyle w:val="ListParagraph"/>
        <w:numPr>
          <w:ilvl w:val="0"/>
          <w:numId w:val="2"/>
        </w:numPr>
        <w:jc w:val="left"/>
      </w:pPr>
      <w:r>
        <w:t xml:space="preserve"> Review of Committee Membership</w:t>
      </w:r>
      <w:r w:rsidR="00B937FE" w:rsidRPr="00B937FE">
        <w:t xml:space="preserve"> </w:t>
      </w:r>
    </w:p>
    <w:p w:rsidR="00496FEE" w:rsidRDefault="00B937FE" w:rsidP="00B937FE">
      <w:pPr>
        <w:pStyle w:val="ListParagraph"/>
        <w:ind w:left="1080"/>
        <w:jc w:val="left"/>
      </w:pPr>
      <w:r>
        <w:t xml:space="preserve">Committee membership in terms of the Academic Senate has not been approved yet.  It will be approved at tomorrow’s Senate meeting.  </w:t>
      </w:r>
    </w:p>
    <w:p w:rsidR="00B937FE" w:rsidRDefault="00B937FE" w:rsidP="00B937FE">
      <w:pPr>
        <w:pStyle w:val="ListParagraph"/>
        <w:ind w:left="1080"/>
        <w:jc w:val="left"/>
      </w:pPr>
    </w:p>
    <w:p w:rsidR="00B937FE" w:rsidRDefault="00496FEE" w:rsidP="00B937FE">
      <w:pPr>
        <w:pStyle w:val="ListParagraph"/>
        <w:numPr>
          <w:ilvl w:val="0"/>
          <w:numId w:val="2"/>
        </w:numPr>
        <w:jc w:val="left"/>
      </w:pPr>
      <w:r>
        <w:t>AP 4021- Program Discontinuance</w:t>
      </w:r>
      <w:r w:rsidR="00D10ED3">
        <w:t xml:space="preserve"> – </w:t>
      </w:r>
      <w:r w:rsidR="00B937FE">
        <w:t>Sezzi</w:t>
      </w:r>
      <w:r w:rsidR="00D10ED3">
        <w:t xml:space="preserve"> </w:t>
      </w:r>
      <w:r w:rsidR="00B937FE">
        <w:t xml:space="preserve">handed out the “AP 4021 Program Discontinuance” document.  </w:t>
      </w:r>
      <w:r w:rsidR="00943F01">
        <w:t>Discussion took place about AP</w:t>
      </w:r>
      <w:r w:rsidR="00A63582">
        <w:t xml:space="preserve"> </w:t>
      </w:r>
      <w:r w:rsidR="00943F01">
        <w:t xml:space="preserve">4021.  </w:t>
      </w:r>
    </w:p>
    <w:p w:rsidR="00463486" w:rsidRDefault="00463486" w:rsidP="00463486">
      <w:pPr>
        <w:pStyle w:val="ListParagraph"/>
        <w:ind w:left="1080"/>
        <w:jc w:val="left"/>
      </w:pPr>
    </w:p>
    <w:p w:rsidR="00AD4306" w:rsidRDefault="00B937FE" w:rsidP="00AD4306">
      <w:pPr>
        <w:pStyle w:val="ListParagraph"/>
        <w:numPr>
          <w:ilvl w:val="0"/>
          <w:numId w:val="4"/>
        </w:numPr>
        <w:jc w:val="left"/>
      </w:pPr>
      <w:r>
        <w:t xml:space="preserve">Action Items </w:t>
      </w:r>
    </w:p>
    <w:p w:rsidR="00496FEE" w:rsidRDefault="00496FEE" w:rsidP="00B937FE">
      <w:pPr>
        <w:pStyle w:val="ListParagraph"/>
        <w:numPr>
          <w:ilvl w:val="1"/>
          <w:numId w:val="4"/>
        </w:numPr>
        <w:jc w:val="left"/>
      </w:pPr>
      <w:r>
        <w:t xml:space="preserve"> Approval of Minutes, May 5, 2011</w:t>
      </w:r>
      <w:r w:rsidR="00B937FE">
        <w:t xml:space="preserve">- Haines moved to approve.  This motion was </w:t>
      </w:r>
      <w:r w:rsidR="007F703D">
        <w:t xml:space="preserve">seconded by </w:t>
      </w:r>
      <w:r w:rsidR="00B937FE">
        <w:t>Lange and carried all in favor</w:t>
      </w:r>
      <w:r w:rsidR="007F703D">
        <w:t xml:space="preserve"> with two abs</w:t>
      </w:r>
      <w:r w:rsidR="00B937FE">
        <w:t>t</w:t>
      </w:r>
      <w:r w:rsidR="007F703D">
        <w:t>entions.</w:t>
      </w:r>
    </w:p>
    <w:p w:rsidR="004B54CE" w:rsidRDefault="004B54CE" w:rsidP="004B54CE">
      <w:pPr>
        <w:pStyle w:val="ListParagraph"/>
        <w:ind w:left="1440"/>
        <w:jc w:val="left"/>
      </w:pPr>
    </w:p>
    <w:p w:rsidR="00496FEE" w:rsidRDefault="00496FEE" w:rsidP="00B937FE">
      <w:pPr>
        <w:pStyle w:val="ListParagraph"/>
        <w:numPr>
          <w:ilvl w:val="1"/>
          <w:numId w:val="4"/>
        </w:numPr>
        <w:jc w:val="left"/>
      </w:pPr>
      <w:r>
        <w:t>Approval of Minutes, August 31, 2011</w:t>
      </w:r>
      <w:r w:rsidR="00B937FE">
        <w:t xml:space="preserve"> – </w:t>
      </w:r>
      <w:r w:rsidR="007F703D">
        <w:t xml:space="preserve">Pauley </w:t>
      </w:r>
      <w:r w:rsidR="00B937FE">
        <w:t xml:space="preserve">moved to approve.  This motion was seconded by </w:t>
      </w:r>
      <w:r w:rsidR="00132510">
        <w:t>Sezzi</w:t>
      </w:r>
      <w:r w:rsidR="00B937FE">
        <w:t xml:space="preserve"> and carried all in favor </w:t>
      </w:r>
      <w:r w:rsidR="007F703D">
        <w:t>with one abstention.</w:t>
      </w:r>
    </w:p>
    <w:p w:rsidR="00F30CAC" w:rsidRDefault="00F30CAC" w:rsidP="00F30CAC">
      <w:pPr>
        <w:pStyle w:val="ListParagraph"/>
        <w:ind w:left="1440"/>
        <w:jc w:val="left"/>
      </w:pPr>
    </w:p>
    <w:p w:rsidR="00496FEE" w:rsidRDefault="00496FEE" w:rsidP="00B937FE">
      <w:pPr>
        <w:pStyle w:val="ListParagraph"/>
        <w:numPr>
          <w:ilvl w:val="0"/>
          <w:numId w:val="4"/>
        </w:numPr>
        <w:jc w:val="left"/>
      </w:pPr>
      <w:r>
        <w:t>Discussion Items</w:t>
      </w:r>
    </w:p>
    <w:p w:rsidR="004B54CE" w:rsidRDefault="00496FEE" w:rsidP="00B937FE">
      <w:pPr>
        <w:pStyle w:val="ListParagraph"/>
        <w:numPr>
          <w:ilvl w:val="1"/>
          <w:numId w:val="4"/>
        </w:numPr>
        <w:jc w:val="left"/>
      </w:pPr>
      <w:r>
        <w:t xml:space="preserve"> Call for Rub</w:t>
      </w:r>
      <w:r w:rsidR="004B54CE">
        <w:t>rics from Staffing Priorities Committees, Technology Committee, Budget &amp; Resource Council and Facilities Oversight Group</w:t>
      </w:r>
    </w:p>
    <w:p w:rsidR="004B54CE" w:rsidRDefault="004B54CE" w:rsidP="004B54CE">
      <w:pPr>
        <w:pStyle w:val="ListParagraph"/>
        <w:ind w:left="1440"/>
        <w:jc w:val="left"/>
      </w:pPr>
    </w:p>
    <w:p w:rsidR="00496FEE" w:rsidRDefault="007F703D" w:rsidP="004B54CE">
      <w:pPr>
        <w:pStyle w:val="ListParagraph"/>
        <w:ind w:left="1440"/>
        <w:jc w:val="left"/>
      </w:pPr>
      <w:r>
        <w:t xml:space="preserve">Keebler talked about the rubrics in place for BRC and Technology Committee.  Discussion took place about the “refresh” of computers.  </w:t>
      </w:r>
      <w:r w:rsidR="00F30CAC">
        <w:t>Gardner</w:t>
      </w:r>
      <w:r w:rsidR="0007645C">
        <w:t xml:space="preserve"> motioned that the rub</w:t>
      </w:r>
      <w:r w:rsidR="00F30CAC">
        <w:t>rics be turned in by October 26</w:t>
      </w:r>
      <w:r w:rsidR="00F23A63">
        <w:t>.</w:t>
      </w:r>
      <w:r w:rsidR="0007645C">
        <w:t xml:space="preserve"> </w:t>
      </w:r>
      <w:r w:rsidR="00F23A63">
        <w:t xml:space="preserve">Lara-Cruz seconded the motion and </w:t>
      </w:r>
      <w:r w:rsidR="004B54CE">
        <w:t>carried all in favor.</w:t>
      </w:r>
    </w:p>
    <w:p w:rsidR="004B54CE" w:rsidRDefault="004B54CE" w:rsidP="004B54CE">
      <w:pPr>
        <w:pStyle w:val="ListParagraph"/>
        <w:ind w:left="1440"/>
        <w:jc w:val="left"/>
      </w:pPr>
    </w:p>
    <w:p w:rsidR="004B54CE" w:rsidRDefault="00496FEE" w:rsidP="00B937FE">
      <w:pPr>
        <w:pStyle w:val="ListParagraph"/>
        <w:numPr>
          <w:ilvl w:val="1"/>
          <w:numId w:val="4"/>
        </w:numPr>
        <w:jc w:val="left"/>
      </w:pPr>
      <w:r>
        <w:t>Ventura College Strategic Plan for 2011-2012</w:t>
      </w:r>
    </w:p>
    <w:p w:rsidR="00286127" w:rsidRDefault="004B54CE" w:rsidP="00132510">
      <w:pPr>
        <w:pStyle w:val="ListParagraph"/>
        <w:ind w:left="1440"/>
        <w:jc w:val="left"/>
      </w:pPr>
      <w:r>
        <w:t>Scott</w:t>
      </w:r>
      <w:r w:rsidR="0007645C">
        <w:t xml:space="preserve"> handed out the Board’s Strategic Plan and the VC Strategic Plan.  </w:t>
      </w:r>
      <w:r>
        <w:t>Calote</w:t>
      </w:r>
      <w:r w:rsidR="0007645C">
        <w:t xml:space="preserve"> reminded everyone that there is a long-term educational master plan.  The idea is </w:t>
      </w:r>
      <w:r>
        <w:t>to take several ideas from the Educational Master P</w:t>
      </w:r>
      <w:r w:rsidR="0007645C">
        <w:t xml:space="preserve">lan and put them into the Strategic Plan.  </w:t>
      </w:r>
      <w:r>
        <w:t>Scott</w:t>
      </w:r>
      <w:r w:rsidR="0007645C">
        <w:t xml:space="preserve"> went over the VC Strategic Plan 2011/1</w:t>
      </w:r>
      <w:r>
        <w:t xml:space="preserve">2 – draft of highlights.  </w:t>
      </w:r>
      <w:r w:rsidR="0007645C">
        <w:t>Gor</w:t>
      </w:r>
      <w:r w:rsidR="00132510">
        <w:t>back talked about VC Objective #5 on the VC Strategic Plan 2011/12</w:t>
      </w:r>
      <w:r w:rsidR="0007645C">
        <w:t xml:space="preserve">.  </w:t>
      </w:r>
      <w:r>
        <w:t>The committee</w:t>
      </w:r>
      <w:r w:rsidR="00286127">
        <w:t xml:space="preserve"> will be voting on the objectives at the next CPC meeting.  </w:t>
      </w:r>
      <w:r>
        <w:t>Calote</w:t>
      </w:r>
      <w:r w:rsidR="00286127">
        <w:t xml:space="preserve"> talked about the Board </w:t>
      </w:r>
      <w:r w:rsidR="00132510">
        <w:t>Policy Objectives</w:t>
      </w:r>
      <w:r w:rsidR="00286127">
        <w:t xml:space="preserve">.  At some point in the future </w:t>
      </w:r>
      <w:r w:rsidR="00132510">
        <w:t>these</w:t>
      </w:r>
      <w:r w:rsidR="00286127">
        <w:t xml:space="preserve"> will be adopted</w:t>
      </w:r>
      <w:r w:rsidR="00132510">
        <w:t xml:space="preserve"> by the Board of Trustees</w:t>
      </w:r>
      <w:r w:rsidR="00286127">
        <w:t xml:space="preserve">.  </w:t>
      </w:r>
    </w:p>
    <w:p w:rsidR="004B54CE" w:rsidRDefault="004B54CE" w:rsidP="00286127">
      <w:pPr>
        <w:pStyle w:val="ListParagraph"/>
        <w:ind w:left="1440"/>
        <w:jc w:val="left"/>
      </w:pPr>
    </w:p>
    <w:p w:rsidR="005B6A2D" w:rsidRDefault="005B6A2D" w:rsidP="00286127">
      <w:pPr>
        <w:pStyle w:val="ListParagraph"/>
        <w:ind w:left="1440"/>
        <w:jc w:val="left"/>
      </w:pPr>
    </w:p>
    <w:p w:rsidR="005B6A2D" w:rsidRDefault="005B6A2D" w:rsidP="00286127">
      <w:pPr>
        <w:pStyle w:val="ListParagraph"/>
        <w:ind w:left="1440"/>
        <w:jc w:val="left"/>
      </w:pPr>
    </w:p>
    <w:p w:rsidR="00AD4306" w:rsidRDefault="00AD4306" w:rsidP="00286127">
      <w:pPr>
        <w:pStyle w:val="ListParagraph"/>
        <w:ind w:left="1440"/>
        <w:jc w:val="left"/>
      </w:pPr>
    </w:p>
    <w:p w:rsidR="004B54CE" w:rsidRDefault="00496FEE" w:rsidP="00B937FE">
      <w:pPr>
        <w:pStyle w:val="ListParagraph"/>
        <w:numPr>
          <w:ilvl w:val="1"/>
          <w:numId w:val="4"/>
        </w:numPr>
        <w:jc w:val="left"/>
      </w:pPr>
      <w:r>
        <w:t>Program Review Presentation Logistics</w:t>
      </w:r>
      <w:r w:rsidR="00630058">
        <w:t xml:space="preserve"> </w:t>
      </w:r>
    </w:p>
    <w:p w:rsidR="00496FEE" w:rsidRDefault="004B54CE" w:rsidP="004B54CE">
      <w:pPr>
        <w:pStyle w:val="ListParagraph"/>
        <w:ind w:left="1440"/>
        <w:jc w:val="left"/>
      </w:pPr>
      <w:r>
        <w:t>Scott went over the logistics.  Presentations are s</w:t>
      </w:r>
      <w:r w:rsidR="004F03A5">
        <w:t>chedul</w:t>
      </w:r>
      <w:r>
        <w:t xml:space="preserve">ed for </w:t>
      </w:r>
      <w:r w:rsidR="004F03A5">
        <w:t xml:space="preserve">10/24, 10/26-27, 3-6pm.  The presentations won’t be as long as in prior years.  </w:t>
      </w:r>
      <w:r>
        <w:t>Scott asked that everyone m</w:t>
      </w:r>
      <w:r w:rsidR="004F03A5">
        <w:t xml:space="preserve">ake sure </w:t>
      </w:r>
      <w:r>
        <w:t>they</w:t>
      </w:r>
      <w:r w:rsidR="004F03A5">
        <w:t xml:space="preserve"> are available for those dates and for th</w:t>
      </w:r>
      <w:r>
        <w:t xml:space="preserve">e CPC meeting on December 7 </w:t>
      </w:r>
      <w:r w:rsidR="004F03A5">
        <w:t>also.</w:t>
      </w:r>
    </w:p>
    <w:p w:rsidR="00B56454" w:rsidRDefault="00B56454" w:rsidP="004B54CE">
      <w:pPr>
        <w:pStyle w:val="ListParagraph"/>
        <w:ind w:left="1440"/>
        <w:jc w:val="left"/>
      </w:pPr>
    </w:p>
    <w:p w:rsidR="00B56454" w:rsidRDefault="00B56454" w:rsidP="004B54CE">
      <w:pPr>
        <w:pStyle w:val="ListParagraph"/>
        <w:ind w:left="1440"/>
        <w:jc w:val="left"/>
      </w:pPr>
    </w:p>
    <w:p w:rsidR="004B54CE" w:rsidRDefault="00496FEE" w:rsidP="00B937FE">
      <w:pPr>
        <w:pStyle w:val="ListParagraph"/>
        <w:numPr>
          <w:ilvl w:val="1"/>
          <w:numId w:val="4"/>
        </w:numPr>
        <w:jc w:val="left"/>
      </w:pPr>
      <w:r>
        <w:t>Institutional Effectiveness Report</w:t>
      </w:r>
      <w:r w:rsidR="004B54CE">
        <w:t xml:space="preserve"> </w:t>
      </w:r>
    </w:p>
    <w:p w:rsidR="00496FEE" w:rsidRDefault="004B54CE" w:rsidP="004B54CE">
      <w:pPr>
        <w:pStyle w:val="ListParagraph"/>
        <w:ind w:left="1440"/>
        <w:jc w:val="left"/>
      </w:pPr>
      <w:r>
        <w:t>Scott</w:t>
      </w:r>
      <w:r w:rsidR="004F03A5">
        <w:t xml:space="preserve"> mentioned it is still a work in progress.  </w:t>
      </w:r>
      <w:r w:rsidR="00713A3A">
        <w:t xml:space="preserve">She </w:t>
      </w:r>
      <w:r>
        <w:t xml:space="preserve">handed out the </w:t>
      </w:r>
      <w:r w:rsidR="00713A3A">
        <w:t xml:space="preserve">contents page for the </w:t>
      </w:r>
      <w:r w:rsidR="00713A3A">
        <w:rPr>
          <w:i/>
        </w:rPr>
        <w:t>Ventura College Profi</w:t>
      </w:r>
      <w:r>
        <w:rPr>
          <w:i/>
        </w:rPr>
        <w:t xml:space="preserve">le and Institutional Effectiveness Report. </w:t>
      </w:r>
      <w:r w:rsidR="004F03A5">
        <w:t xml:space="preserve"> This data will be shared at an Open Campus forum in October.</w:t>
      </w:r>
    </w:p>
    <w:p w:rsidR="004B54CE" w:rsidRDefault="004B54CE" w:rsidP="004B54CE">
      <w:pPr>
        <w:pStyle w:val="ListParagraph"/>
        <w:ind w:left="1440"/>
        <w:jc w:val="left"/>
      </w:pPr>
    </w:p>
    <w:p w:rsidR="00496FEE" w:rsidRDefault="00496FEE" w:rsidP="00B937FE">
      <w:pPr>
        <w:pStyle w:val="ListParagraph"/>
        <w:numPr>
          <w:ilvl w:val="0"/>
          <w:numId w:val="4"/>
        </w:numPr>
        <w:jc w:val="left"/>
      </w:pPr>
      <w:r>
        <w:t>Adjournment</w:t>
      </w:r>
      <w:r w:rsidR="004F03A5">
        <w:t xml:space="preserve"> – 4:42 pm.</w:t>
      </w:r>
    </w:p>
    <w:p w:rsidR="004F03A5" w:rsidRDefault="004F03A5" w:rsidP="004F03A5">
      <w:pPr>
        <w:pStyle w:val="ListParagraph"/>
        <w:jc w:val="left"/>
      </w:pPr>
    </w:p>
    <w:p w:rsidR="004F03A5" w:rsidRPr="00496FEE" w:rsidRDefault="00CC511E" w:rsidP="00CC511E">
      <w:pPr>
        <w:jc w:val="left"/>
      </w:pPr>
      <w:r>
        <w:t xml:space="preserve">Next meeting </w:t>
      </w:r>
      <w:r w:rsidR="00C75D04">
        <w:t xml:space="preserve">is </w:t>
      </w:r>
      <w:r>
        <w:t>September 28, 2011</w:t>
      </w:r>
      <w:r w:rsidR="004F03A5">
        <w:t xml:space="preserve">, 3:00 – 4:30 in </w:t>
      </w:r>
      <w:r>
        <w:t>MCW-312.</w:t>
      </w:r>
    </w:p>
    <w:sectPr w:rsidR="004F03A5" w:rsidRPr="00496FEE" w:rsidSect="008D7E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A1" w:rsidRDefault="00235AA1" w:rsidP="00463486">
      <w:r>
        <w:separator/>
      </w:r>
    </w:p>
  </w:endnote>
  <w:endnote w:type="continuationSeparator" w:id="0">
    <w:p w:rsidR="00235AA1" w:rsidRDefault="00235AA1" w:rsidP="00463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5095"/>
      <w:docPartObj>
        <w:docPartGallery w:val="Page Numbers (Bottom of Page)"/>
        <w:docPartUnique/>
      </w:docPartObj>
    </w:sdtPr>
    <w:sdtContent>
      <w:p w:rsidR="00132510" w:rsidRDefault="00662764" w:rsidP="00132510">
        <w:pPr>
          <w:pStyle w:val="Footer"/>
        </w:pPr>
        <w:fldSimple w:instr=" PAGE   \* MERGEFORMAT ">
          <w:r w:rsidR="00C75D04">
            <w:rPr>
              <w:noProof/>
            </w:rPr>
            <w:t>3</w:t>
          </w:r>
        </w:fldSimple>
      </w:p>
      <w:p w:rsidR="00F66465" w:rsidRDefault="00132510" w:rsidP="00132510">
        <w:pPr>
          <w:pStyle w:val="Footer"/>
          <w:jc w:val="left"/>
        </w:pPr>
        <w:r>
          <w:t>09.29.11</w:t>
        </w:r>
      </w:p>
    </w:sdtContent>
  </w:sdt>
  <w:p w:rsidR="00F66465" w:rsidRDefault="00F664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A1" w:rsidRDefault="00235AA1" w:rsidP="00463486">
      <w:r>
        <w:separator/>
      </w:r>
    </w:p>
  </w:footnote>
  <w:footnote w:type="continuationSeparator" w:id="0">
    <w:p w:rsidR="00235AA1" w:rsidRDefault="00235AA1" w:rsidP="00463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22D9"/>
    <w:multiLevelType w:val="hybridMultilevel"/>
    <w:tmpl w:val="BE5C4A26"/>
    <w:lvl w:ilvl="0" w:tplc="457C0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7B4B"/>
    <w:multiLevelType w:val="hybridMultilevel"/>
    <w:tmpl w:val="1000574A"/>
    <w:lvl w:ilvl="0" w:tplc="46689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44F28"/>
    <w:multiLevelType w:val="hybridMultilevel"/>
    <w:tmpl w:val="5B203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F3CD2"/>
    <w:multiLevelType w:val="hybridMultilevel"/>
    <w:tmpl w:val="96DAA892"/>
    <w:lvl w:ilvl="0" w:tplc="71568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EE"/>
    <w:rsid w:val="00001861"/>
    <w:rsid w:val="0001787F"/>
    <w:rsid w:val="00037124"/>
    <w:rsid w:val="0007645C"/>
    <w:rsid w:val="00106F3E"/>
    <w:rsid w:val="00132510"/>
    <w:rsid w:val="00142BE7"/>
    <w:rsid w:val="00142DF0"/>
    <w:rsid w:val="001919AD"/>
    <w:rsid w:val="001F7047"/>
    <w:rsid w:val="00206CDB"/>
    <w:rsid w:val="00235AA1"/>
    <w:rsid w:val="00286127"/>
    <w:rsid w:val="00293F9C"/>
    <w:rsid w:val="002A2855"/>
    <w:rsid w:val="0030031D"/>
    <w:rsid w:val="003840EC"/>
    <w:rsid w:val="00463486"/>
    <w:rsid w:val="00464ABE"/>
    <w:rsid w:val="00473AFF"/>
    <w:rsid w:val="00485ECF"/>
    <w:rsid w:val="00496FEE"/>
    <w:rsid w:val="004B54CE"/>
    <w:rsid w:val="004F03A5"/>
    <w:rsid w:val="00595422"/>
    <w:rsid w:val="005B6A2D"/>
    <w:rsid w:val="005C6839"/>
    <w:rsid w:val="005D1377"/>
    <w:rsid w:val="005E68B5"/>
    <w:rsid w:val="00630058"/>
    <w:rsid w:val="0063579C"/>
    <w:rsid w:val="00662764"/>
    <w:rsid w:val="006F10FF"/>
    <w:rsid w:val="00713A3A"/>
    <w:rsid w:val="007257CE"/>
    <w:rsid w:val="00754269"/>
    <w:rsid w:val="007B3B79"/>
    <w:rsid w:val="007F703D"/>
    <w:rsid w:val="00811526"/>
    <w:rsid w:val="00853A7C"/>
    <w:rsid w:val="008D7E68"/>
    <w:rsid w:val="0090351D"/>
    <w:rsid w:val="00931B3D"/>
    <w:rsid w:val="00943F01"/>
    <w:rsid w:val="00A63582"/>
    <w:rsid w:val="00AD4306"/>
    <w:rsid w:val="00B12D9B"/>
    <w:rsid w:val="00B32306"/>
    <w:rsid w:val="00B51D8C"/>
    <w:rsid w:val="00B56454"/>
    <w:rsid w:val="00B60559"/>
    <w:rsid w:val="00B937FE"/>
    <w:rsid w:val="00C75D04"/>
    <w:rsid w:val="00CC511E"/>
    <w:rsid w:val="00D10ED3"/>
    <w:rsid w:val="00D6033B"/>
    <w:rsid w:val="00D626CA"/>
    <w:rsid w:val="00F15AC1"/>
    <w:rsid w:val="00F23A63"/>
    <w:rsid w:val="00F30CAC"/>
    <w:rsid w:val="00F44CB5"/>
    <w:rsid w:val="00F639CD"/>
    <w:rsid w:val="00F65021"/>
    <w:rsid w:val="00F66465"/>
    <w:rsid w:val="00F91031"/>
    <w:rsid w:val="00FC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86"/>
  </w:style>
  <w:style w:type="paragraph" w:styleId="Footer">
    <w:name w:val="footer"/>
    <w:basedOn w:val="Normal"/>
    <w:link w:val="FooterChar"/>
    <w:uiPriority w:val="99"/>
    <w:unhideWhenUsed/>
    <w:rsid w:val="00463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8</cp:revision>
  <cp:lastPrinted>2011-09-28T18:16:00Z</cp:lastPrinted>
  <dcterms:created xsi:type="dcterms:W3CDTF">2011-09-26T17:01:00Z</dcterms:created>
  <dcterms:modified xsi:type="dcterms:W3CDTF">2011-09-29T18:53:00Z</dcterms:modified>
</cp:coreProperties>
</file>