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33" w:rsidRDefault="008B0733"/>
    <w:p w:rsidR="008D7E68" w:rsidRDefault="007571C8">
      <w:r>
        <w:t>DRAFT</w:t>
      </w:r>
    </w:p>
    <w:p w:rsidR="007571C8" w:rsidRDefault="007571C8"/>
    <w:p w:rsidR="007571C8" w:rsidRDefault="007571C8">
      <w:r>
        <w:t>College Planning Council Minutes</w:t>
      </w:r>
    </w:p>
    <w:p w:rsidR="007571C8" w:rsidRDefault="000363E8">
      <w:r>
        <w:t>May 9</w:t>
      </w:r>
      <w:r w:rsidR="00516145">
        <w:t>, 2012</w:t>
      </w:r>
    </w:p>
    <w:p w:rsidR="007571C8" w:rsidRDefault="007571C8">
      <w:r>
        <w:t>3:00 – 4:30 p.m.</w:t>
      </w:r>
    </w:p>
    <w:p w:rsidR="007571C8" w:rsidRDefault="007571C8">
      <w:r>
        <w:t>Multidisciplinary Center West (MCW)-312</w:t>
      </w:r>
    </w:p>
    <w:p w:rsidR="007571C8" w:rsidRDefault="007571C8"/>
    <w:p w:rsidR="007571C8" w:rsidRPr="003F2D83" w:rsidRDefault="007571C8" w:rsidP="007571C8">
      <w:pPr>
        <w:pStyle w:val="ListParagraph"/>
        <w:numPr>
          <w:ilvl w:val="0"/>
          <w:numId w:val="1"/>
        </w:numPr>
        <w:jc w:val="left"/>
      </w:pPr>
      <w:r>
        <w:t xml:space="preserve"> </w:t>
      </w:r>
      <w:r w:rsidRPr="003F2D83">
        <w:t>Call to Order</w:t>
      </w:r>
      <w:r w:rsidR="003F2D83" w:rsidRPr="003F2D83">
        <w:t xml:space="preserve"> at </w:t>
      </w:r>
      <w:r w:rsidR="0091560E">
        <w:t xml:space="preserve"> </w:t>
      </w:r>
      <w:r w:rsidR="007F4D44">
        <w:t xml:space="preserve">3:03 </w:t>
      </w:r>
      <w:r w:rsidR="0091560E">
        <w:t>p</w:t>
      </w:r>
      <w:r w:rsidR="003F2D83" w:rsidRPr="003F2D83">
        <w:t>m</w:t>
      </w:r>
    </w:p>
    <w:p w:rsidR="00516145" w:rsidRDefault="00516145" w:rsidP="007571C8">
      <w:pPr>
        <w:pStyle w:val="ListParagraph"/>
        <w:jc w:val="left"/>
      </w:pPr>
    </w:p>
    <w:p w:rsidR="009A0BB1" w:rsidRDefault="009A0BB1" w:rsidP="007571C8">
      <w:pPr>
        <w:pStyle w:val="ListParagraph"/>
        <w:jc w:val="left"/>
      </w:pPr>
    </w:p>
    <w:p w:rsidR="007571C8" w:rsidRPr="003F2D83" w:rsidRDefault="007571C8" w:rsidP="007571C8">
      <w:pPr>
        <w:pStyle w:val="ListParagraph"/>
        <w:jc w:val="left"/>
      </w:pPr>
      <w:r w:rsidRPr="003F2D83">
        <w:t xml:space="preserve">Attendees: </w:t>
      </w:r>
    </w:p>
    <w:p w:rsidR="007571C8" w:rsidRPr="003F2D83" w:rsidRDefault="007571C8" w:rsidP="007571C8">
      <w:pPr>
        <w:pStyle w:val="ListParagraph"/>
        <w:jc w:val="left"/>
      </w:pPr>
    </w:p>
    <w:p w:rsidR="00C57DFE" w:rsidRPr="00DC7737" w:rsidRDefault="00C57DFE" w:rsidP="00C57DFE">
      <w:pPr>
        <w:pStyle w:val="ListParagraph"/>
        <w:ind w:left="1080"/>
        <w:jc w:val="left"/>
        <w:rPr>
          <w:sz w:val="20"/>
          <w:szCs w:val="20"/>
        </w:rPr>
      </w:pPr>
      <w:r w:rsidRPr="00DC7737">
        <w:rPr>
          <w:sz w:val="20"/>
          <w:szCs w:val="20"/>
        </w:rPr>
        <w:t>Annala, Lori – Classified</w:t>
      </w:r>
    </w:p>
    <w:p w:rsidR="00C57DFE" w:rsidRPr="00DC7737" w:rsidRDefault="00C57DFE" w:rsidP="00C57DFE">
      <w:pPr>
        <w:pStyle w:val="ListParagraph"/>
        <w:ind w:left="1080"/>
        <w:jc w:val="left"/>
        <w:rPr>
          <w:sz w:val="20"/>
          <w:szCs w:val="20"/>
        </w:rPr>
      </w:pPr>
      <w:r w:rsidRPr="00DC7737">
        <w:rPr>
          <w:sz w:val="20"/>
          <w:szCs w:val="20"/>
        </w:rPr>
        <w:t>Bransky, David – Asst. Dean/Student Services</w:t>
      </w:r>
    </w:p>
    <w:p w:rsidR="000363E8" w:rsidRPr="00DC7737" w:rsidRDefault="00DC7737" w:rsidP="00C57DFE">
      <w:pPr>
        <w:pStyle w:val="ListParagraph"/>
        <w:ind w:left="1080"/>
        <w:jc w:val="left"/>
        <w:rPr>
          <w:sz w:val="20"/>
          <w:szCs w:val="20"/>
        </w:rPr>
      </w:pPr>
      <w:r>
        <w:rPr>
          <w:sz w:val="20"/>
          <w:szCs w:val="20"/>
        </w:rPr>
        <w:t>Bricker</w:t>
      </w:r>
      <w:r w:rsidR="000363E8" w:rsidRPr="00DC7737">
        <w:rPr>
          <w:sz w:val="20"/>
          <w:szCs w:val="20"/>
        </w:rPr>
        <w:t xml:space="preserve"> Susan – Supervisor/Admissions and Records</w:t>
      </w:r>
    </w:p>
    <w:p w:rsidR="00A2139A" w:rsidRPr="00DC7737" w:rsidRDefault="00A2139A" w:rsidP="00C57DFE">
      <w:pPr>
        <w:pStyle w:val="ListParagraph"/>
        <w:ind w:left="1080"/>
        <w:jc w:val="left"/>
        <w:rPr>
          <w:sz w:val="20"/>
          <w:szCs w:val="20"/>
        </w:rPr>
      </w:pPr>
      <w:r w:rsidRPr="00DC7737">
        <w:rPr>
          <w:sz w:val="20"/>
          <w:szCs w:val="20"/>
        </w:rPr>
        <w:t>Callahan, Michael – Institutional Research</w:t>
      </w:r>
    </w:p>
    <w:p w:rsidR="007F4D44" w:rsidRPr="00DC7737" w:rsidRDefault="007F4D44" w:rsidP="00C57DFE">
      <w:pPr>
        <w:pStyle w:val="ListParagraph"/>
        <w:ind w:left="1080"/>
        <w:jc w:val="left"/>
        <w:rPr>
          <w:sz w:val="20"/>
          <w:szCs w:val="20"/>
        </w:rPr>
      </w:pPr>
      <w:r w:rsidRPr="00DC7737">
        <w:rPr>
          <w:sz w:val="20"/>
          <w:szCs w:val="20"/>
        </w:rPr>
        <w:t>Cogert, Barbara</w:t>
      </w:r>
      <w:r w:rsidR="00DC7737">
        <w:rPr>
          <w:sz w:val="20"/>
          <w:szCs w:val="20"/>
        </w:rPr>
        <w:t xml:space="preserve"> – Classified </w:t>
      </w:r>
    </w:p>
    <w:p w:rsidR="000363E8" w:rsidRPr="00DC7737" w:rsidRDefault="000363E8" w:rsidP="00C57DFE">
      <w:pPr>
        <w:pStyle w:val="ListParagraph"/>
        <w:ind w:left="1080"/>
        <w:jc w:val="left"/>
        <w:rPr>
          <w:sz w:val="20"/>
          <w:szCs w:val="20"/>
        </w:rPr>
      </w:pPr>
      <w:r w:rsidRPr="00DC7737">
        <w:rPr>
          <w:sz w:val="20"/>
          <w:szCs w:val="20"/>
        </w:rPr>
        <w:t>Douglas, Robin</w:t>
      </w:r>
      <w:r w:rsidR="00DC7737">
        <w:rPr>
          <w:sz w:val="20"/>
          <w:szCs w:val="20"/>
        </w:rPr>
        <w:t xml:space="preserve"> – Supervisor/Child Development Center</w:t>
      </w:r>
    </w:p>
    <w:p w:rsidR="000363E8" w:rsidRPr="00DC7737" w:rsidRDefault="000363E8" w:rsidP="00C57DFE">
      <w:pPr>
        <w:pStyle w:val="ListParagraph"/>
        <w:ind w:left="1080"/>
        <w:jc w:val="left"/>
        <w:rPr>
          <w:sz w:val="20"/>
          <w:szCs w:val="20"/>
        </w:rPr>
      </w:pPr>
      <w:r w:rsidRPr="00DC7737">
        <w:rPr>
          <w:sz w:val="20"/>
          <w:szCs w:val="20"/>
        </w:rPr>
        <w:t>Fernandez, Ralph</w:t>
      </w:r>
      <w:r w:rsidR="00DC7737">
        <w:rPr>
          <w:sz w:val="20"/>
          <w:szCs w:val="20"/>
        </w:rPr>
        <w:t xml:space="preserve"> - CTE</w:t>
      </w:r>
    </w:p>
    <w:p w:rsidR="00C57DFE" w:rsidRPr="00DC7737" w:rsidRDefault="00C57DFE" w:rsidP="00C57DFE">
      <w:pPr>
        <w:pStyle w:val="ListParagraph"/>
        <w:ind w:left="1080"/>
        <w:jc w:val="left"/>
        <w:rPr>
          <w:sz w:val="20"/>
          <w:szCs w:val="20"/>
        </w:rPr>
      </w:pPr>
      <w:r w:rsidRPr="00DC7737">
        <w:rPr>
          <w:sz w:val="20"/>
          <w:szCs w:val="20"/>
        </w:rPr>
        <w:t>Garcia, Jenna – English</w:t>
      </w:r>
    </w:p>
    <w:p w:rsidR="00C57DFE" w:rsidRPr="00DC7737" w:rsidRDefault="00C57DFE" w:rsidP="00C57DFE">
      <w:pPr>
        <w:pStyle w:val="ListParagraph"/>
        <w:ind w:left="1080"/>
        <w:jc w:val="left"/>
        <w:rPr>
          <w:sz w:val="20"/>
          <w:szCs w:val="20"/>
        </w:rPr>
      </w:pPr>
      <w:r w:rsidRPr="00DC7737">
        <w:rPr>
          <w:sz w:val="20"/>
          <w:szCs w:val="20"/>
        </w:rPr>
        <w:t>Gardner, Ty – Biology</w:t>
      </w:r>
    </w:p>
    <w:p w:rsidR="00C57DFE" w:rsidRPr="00DC7737" w:rsidRDefault="00C57DFE" w:rsidP="00C57DFE">
      <w:pPr>
        <w:pStyle w:val="ListParagraph"/>
        <w:ind w:left="1080"/>
        <w:jc w:val="left"/>
        <w:rPr>
          <w:sz w:val="20"/>
          <w:szCs w:val="20"/>
        </w:rPr>
      </w:pPr>
      <w:r w:rsidRPr="00DC7737">
        <w:rPr>
          <w:sz w:val="20"/>
          <w:szCs w:val="20"/>
        </w:rPr>
        <w:t>Gorback, Karen – Asst. Dean/CTE and Community Education</w:t>
      </w:r>
    </w:p>
    <w:p w:rsidR="001E6496" w:rsidRPr="00DC7737" w:rsidRDefault="001E6496" w:rsidP="00C57DFE">
      <w:pPr>
        <w:pStyle w:val="ListParagraph"/>
        <w:ind w:left="1080"/>
        <w:jc w:val="left"/>
        <w:rPr>
          <w:sz w:val="20"/>
          <w:szCs w:val="20"/>
        </w:rPr>
      </w:pPr>
      <w:r w:rsidRPr="00DC7737">
        <w:rPr>
          <w:sz w:val="20"/>
          <w:szCs w:val="20"/>
        </w:rPr>
        <w:t>Hajas, Sandy – Supervisor/Learning Resource Center</w:t>
      </w:r>
    </w:p>
    <w:p w:rsidR="00C57DFE" w:rsidRPr="00DC7737" w:rsidRDefault="00C57DFE" w:rsidP="00C57DFE">
      <w:pPr>
        <w:pStyle w:val="ListParagraph"/>
        <w:ind w:left="1080"/>
        <w:jc w:val="left"/>
        <w:rPr>
          <w:sz w:val="20"/>
          <w:szCs w:val="20"/>
        </w:rPr>
      </w:pPr>
      <w:r w:rsidRPr="00DC7737">
        <w:rPr>
          <w:sz w:val="20"/>
          <w:szCs w:val="20"/>
        </w:rPr>
        <w:t>Harrison, Tim – Dean/Communication, Kinesiology, Athletics, and Off-Site Programs</w:t>
      </w:r>
    </w:p>
    <w:p w:rsidR="00DC7737" w:rsidRDefault="000363E8" w:rsidP="00C57DFE">
      <w:pPr>
        <w:pStyle w:val="ListParagraph"/>
        <w:ind w:left="1080"/>
        <w:jc w:val="left"/>
        <w:rPr>
          <w:sz w:val="20"/>
          <w:szCs w:val="20"/>
        </w:rPr>
      </w:pPr>
      <w:r w:rsidRPr="00DC7737">
        <w:rPr>
          <w:sz w:val="20"/>
          <w:szCs w:val="20"/>
        </w:rPr>
        <w:t>Lewis Huddleston, Gwendolyn</w:t>
      </w:r>
      <w:r w:rsidR="00DC7737">
        <w:rPr>
          <w:sz w:val="20"/>
          <w:szCs w:val="20"/>
        </w:rPr>
        <w:t xml:space="preserve"> – Dean/Distance Education, Professional Development, Social </w:t>
      </w:r>
    </w:p>
    <w:p w:rsidR="000363E8" w:rsidRPr="00DC7737" w:rsidRDefault="00DC7737" w:rsidP="00C57DFE">
      <w:pPr>
        <w:pStyle w:val="ListParagraph"/>
        <w:ind w:left="1080"/>
        <w:jc w:val="left"/>
        <w:rPr>
          <w:sz w:val="20"/>
          <w:szCs w:val="20"/>
        </w:rPr>
      </w:pPr>
      <w:r>
        <w:rPr>
          <w:sz w:val="20"/>
          <w:szCs w:val="20"/>
        </w:rPr>
        <w:t xml:space="preserve">     Sciences, and Humanities</w:t>
      </w:r>
    </w:p>
    <w:p w:rsidR="000363E8" w:rsidRPr="00DC7737" w:rsidRDefault="000363E8" w:rsidP="00C57DFE">
      <w:pPr>
        <w:pStyle w:val="ListParagraph"/>
        <w:ind w:left="1080"/>
        <w:jc w:val="left"/>
        <w:rPr>
          <w:sz w:val="20"/>
          <w:szCs w:val="20"/>
        </w:rPr>
      </w:pPr>
      <w:r w:rsidRPr="00DC7737">
        <w:rPr>
          <w:sz w:val="20"/>
          <w:szCs w:val="20"/>
        </w:rPr>
        <w:t>Hull, Becky</w:t>
      </w:r>
      <w:r w:rsidR="00DC7737">
        <w:rPr>
          <w:sz w:val="20"/>
          <w:szCs w:val="20"/>
        </w:rPr>
        <w:t xml:space="preserve"> – Past Academic Senate President</w:t>
      </w:r>
    </w:p>
    <w:p w:rsidR="00C57DFE" w:rsidRPr="00DC7737" w:rsidRDefault="00DC7737" w:rsidP="00C57DFE">
      <w:pPr>
        <w:pStyle w:val="ListParagraph"/>
        <w:ind w:left="1080"/>
        <w:jc w:val="left"/>
        <w:rPr>
          <w:sz w:val="20"/>
          <w:szCs w:val="20"/>
        </w:rPr>
      </w:pPr>
      <w:r>
        <w:rPr>
          <w:sz w:val="20"/>
          <w:szCs w:val="20"/>
        </w:rPr>
        <w:t xml:space="preserve">Jameson-Meledy, Kathryn - </w:t>
      </w:r>
      <w:r w:rsidR="00C57DFE" w:rsidRPr="00DC7737">
        <w:rPr>
          <w:sz w:val="20"/>
          <w:szCs w:val="20"/>
        </w:rPr>
        <w:t xml:space="preserve">Grant Developer/Writer </w:t>
      </w:r>
    </w:p>
    <w:p w:rsidR="001E6496" w:rsidRPr="00DC7737" w:rsidRDefault="001E6496" w:rsidP="00C57DFE">
      <w:pPr>
        <w:pStyle w:val="ListParagraph"/>
        <w:ind w:left="1080"/>
        <w:jc w:val="left"/>
        <w:rPr>
          <w:sz w:val="20"/>
          <w:szCs w:val="20"/>
        </w:rPr>
      </w:pPr>
      <w:r w:rsidRPr="00DC7737">
        <w:rPr>
          <w:sz w:val="20"/>
          <w:szCs w:val="20"/>
        </w:rPr>
        <w:t xml:space="preserve">Jones, Grant </w:t>
      </w:r>
      <w:r w:rsidR="0091560E" w:rsidRPr="00DC7737">
        <w:rPr>
          <w:sz w:val="20"/>
          <w:szCs w:val="20"/>
        </w:rPr>
        <w:t>–</w:t>
      </w:r>
      <w:r w:rsidRPr="00DC7737">
        <w:rPr>
          <w:sz w:val="20"/>
          <w:szCs w:val="20"/>
        </w:rPr>
        <w:t xml:space="preserve"> </w:t>
      </w:r>
      <w:r w:rsidR="0091560E" w:rsidRPr="00DC7737">
        <w:rPr>
          <w:sz w:val="20"/>
          <w:szCs w:val="20"/>
        </w:rPr>
        <w:t>Supervisor/Computer Technical Services</w:t>
      </w:r>
    </w:p>
    <w:p w:rsidR="00C57DFE" w:rsidRPr="00DC7737" w:rsidRDefault="00C57DFE" w:rsidP="00C57DFE">
      <w:pPr>
        <w:pStyle w:val="ListParagraph"/>
        <w:ind w:left="1080"/>
        <w:jc w:val="left"/>
        <w:rPr>
          <w:sz w:val="20"/>
          <w:szCs w:val="20"/>
        </w:rPr>
      </w:pPr>
      <w:r w:rsidRPr="00DC7737">
        <w:rPr>
          <w:sz w:val="20"/>
          <w:szCs w:val="20"/>
        </w:rPr>
        <w:t>Lara-Cruz, Christopher – ASVC</w:t>
      </w:r>
    </w:p>
    <w:p w:rsidR="00C57DFE" w:rsidRPr="00DC7737" w:rsidRDefault="00C57DFE" w:rsidP="00C57DFE">
      <w:pPr>
        <w:pStyle w:val="ListParagraph"/>
        <w:ind w:left="1080"/>
        <w:jc w:val="left"/>
        <w:rPr>
          <w:sz w:val="20"/>
          <w:szCs w:val="20"/>
        </w:rPr>
      </w:pPr>
      <w:r w:rsidRPr="00DC7737">
        <w:rPr>
          <w:sz w:val="20"/>
          <w:szCs w:val="20"/>
        </w:rPr>
        <w:t>Lugo, Victoria – Dean/Student Services</w:t>
      </w:r>
    </w:p>
    <w:p w:rsidR="0081569C" w:rsidRPr="00DC7737" w:rsidRDefault="00E619C8" w:rsidP="00C57DFE">
      <w:pPr>
        <w:pStyle w:val="ListParagraph"/>
        <w:ind w:left="1080"/>
        <w:jc w:val="left"/>
        <w:rPr>
          <w:sz w:val="20"/>
          <w:szCs w:val="20"/>
        </w:rPr>
      </w:pPr>
      <w:r w:rsidRPr="00DC7737">
        <w:rPr>
          <w:sz w:val="20"/>
          <w:szCs w:val="20"/>
        </w:rPr>
        <w:t>Mortensen, Jerr</w:t>
      </w:r>
      <w:r w:rsidR="0081569C" w:rsidRPr="00DC7737">
        <w:rPr>
          <w:sz w:val="20"/>
          <w:szCs w:val="20"/>
        </w:rPr>
        <w:t>y</w:t>
      </w:r>
      <w:r w:rsidRPr="00DC7737">
        <w:rPr>
          <w:sz w:val="20"/>
          <w:szCs w:val="20"/>
        </w:rPr>
        <w:t xml:space="preserve"> – Asst. Dean/Career and Technical Education</w:t>
      </w:r>
    </w:p>
    <w:p w:rsidR="00C57DFE" w:rsidRPr="00DC7737" w:rsidRDefault="00C57DFE" w:rsidP="00C57DFE">
      <w:pPr>
        <w:pStyle w:val="ListParagraph"/>
        <w:ind w:left="1080"/>
        <w:jc w:val="left"/>
        <w:rPr>
          <w:sz w:val="20"/>
          <w:szCs w:val="20"/>
        </w:rPr>
      </w:pPr>
      <w:r w:rsidRPr="00DC7737">
        <w:rPr>
          <w:sz w:val="20"/>
          <w:szCs w:val="20"/>
        </w:rPr>
        <w:t>Moskowitz, Bob – Art</w:t>
      </w:r>
    </w:p>
    <w:p w:rsidR="00A2139A" w:rsidRPr="00DC7737" w:rsidRDefault="00A2139A" w:rsidP="00C57DFE">
      <w:pPr>
        <w:pStyle w:val="ListParagraph"/>
        <w:ind w:left="1080"/>
        <w:jc w:val="left"/>
        <w:rPr>
          <w:sz w:val="20"/>
          <w:szCs w:val="20"/>
        </w:rPr>
      </w:pPr>
      <w:r w:rsidRPr="00DC7737">
        <w:rPr>
          <w:sz w:val="20"/>
          <w:szCs w:val="20"/>
        </w:rPr>
        <w:t>Nielsen, Peder – Class</w:t>
      </w:r>
      <w:r w:rsidR="00DC7737">
        <w:rPr>
          <w:sz w:val="20"/>
          <w:szCs w:val="20"/>
        </w:rPr>
        <w:t>i</w:t>
      </w:r>
      <w:r w:rsidRPr="00DC7737">
        <w:rPr>
          <w:sz w:val="20"/>
          <w:szCs w:val="20"/>
        </w:rPr>
        <w:t>fied Senate President</w:t>
      </w:r>
    </w:p>
    <w:p w:rsidR="00C57DFE" w:rsidRPr="00DC7737" w:rsidRDefault="00C57DFE" w:rsidP="00C57DFE">
      <w:pPr>
        <w:pStyle w:val="ListParagraph"/>
        <w:ind w:left="1080"/>
        <w:jc w:val="left"/>
        <w:rPr>
          <w:sz w:val="20"/>
          <w:szCs w:val="20"/>
        </w:rPr>
      </w:pPr>
      <w:r w:rsidRPr="00DC7737">
        <w:rPr>
          <w:sz w:val="20"/>
          <w:szCs w:val="20"/>
        </w:rPr>
        <w:t>Pauley, Mark – Academic Senate Treasurer</w:t>
      </w:r>
    </w:p>
    <w:p w:rsidR="00C57DFE" w:rsidRPr="00DC7737" w:rsidRDefault="00C57DFE" w:rsidP="00C57DFE">
      <w:pPr>
        <w:pStyle w:val="ListParagraph"/>
        <w:ind w:left="1080"/>
        <w:jc w:val="left"/>
        <w:rPr>
          <w:sz w:val="20"/>
          <w:szCs w:val="20"/>
        </w:rPr>
      </w:pPr>
      <w:r w:rsidRPr="00DC7737">
        <w:rPr>
          <w:sz w:val="20"/>
          <w:szCs w:val="20"/>
        </w:rPr>
        <w:t>Scott, Kathy – Co-chair</w:t>
      </w:r>
    </w:p>
    <w:p w:rsidR="007F4D44" w:rsidRPr="00DC7737" w:rsidRDefault="007F4D44" w:rsidP="00C57DFE">
      <w:pPr>
        <w:pStyle w:val="ListParagraph"/>
        <w:ind w:left="1080"/>
        <w:jc w:val="left"/>
        <w:rPr>
          <w:sz w:val="20"/>
          <w:szCs w:val="20"/>
        </w:rPr>
      </w:pPr>
      <w:r w:rsidRPr="00DC7737">
        <w:rPr>
          <w:sz w:val="20"/>
          <w:szCs w:val="20"/>
        </w:rPr>
        <w:t>Sezzi, Peter</w:t>
      </w:r>
      <w:r w:rsidR="00DC7737">
        <w:rPr>
          <w:sz w:val="20"/>
          <w:szCs w:val="20"/>
        </w:rPr>
        <w:t xml:space="preserve"> – Co-chair</w:t>
      </w:r>
    </w:p>
    <w:p w:rsidR="00C57DFE" w:rsidRDefault="00C57DFE" w:rsidP="00C57DFE">
      <w:pPr>
        <w:pStyle w:val="ListParagraph"/>
        <w:ind w:left="1080"/>
        <w:jc w:val="left"/>
        <w:rPr>
          <w:sz w:val="20"/>
          <w:szCs w:val="20"/>
        </w:rPr>
      </w:pPr>
      <w:r w:rsidRPr="00DC7737">
        <w:rPr>
          <w:sz w:val="20"/>
          <w:szCs w:val="20"/>
        </w:rPr>
        <w:t>Weinstein, Jef</w:t>
      </w:r>
      <w:r w:rsidR="00E938A7" w:rsidRPr="00DC7737">
        <w:rPr>
          <w:sz w:val="20"/>
          <w:szCs w:val="20"/>
        </w:rPr>
        <w:t>f – Supervisor/Business Service</w:t>
      </w:r>
      <w:r w:rsidR="00DC7737">
        <w:rPr>
          <w:sz w:val="20"/>
          <w:szCs w:val="20"/>
        </w:rPr>
        <w:t>s</w:t>
      </w:r>
    </w:p>
    <w:p w:rsidR="0091560E" w:rsidRDefault="0091560E" w:rsidP="001E6496">
      <w:pPr>
        <w:jc w:val="left"/>
        <w:rPr>
          <w:sz w:val="20"/>
          <w:szCs w:val="20"/>
        </w:rPr>
      </w:pPr>
    </w:p>
    <w:p w:rsidR="001E6496" w:rsidRDefault="001E6496" w:rsidP="001E6496">
      <w:pPr>
        <w:jc w:val="left"/>
        <w:rPr>
          <w:sz w:val="20"/>
          <w:szCs w:val="20"/>
        </w:rPr>
      </w:pPr>
      <w:r>
        <w:rPr>
          <w:sz w:val="20"/>
          <w:szCs w:val="20"/>
        </w:rPr>
        <w:t>II. Public Comments</w:t>
      </w:r>
    </w:p>
    <w:p w:rsidR="007F4D44" w:rsidRDefault="007F4D44" w:rsidP="001E6496">
      <w:pPr>
        <w:jc w:val="left"/>
        <w:rPr>
          <w:sz w:val="20"/>
          <w:szCs w:val="20"/>
        </w:rPr>
      </w:pPr>
      <w:r>
        <w:rPr>
          <w:sz w:val="20"/>
          <w:szCs w:val="20"/>
        </w:rPr>
        <w:t xml:space="preserve">Lugo said that </w:t>
      </w:r>
      <w:proofErr w:type="spellStart"/>
      <w:r>
        <w:rPr>
          <w:sz w:val="20"/>
          <w:szCs w:val="20"/>
        </w:rPr>
        <w:t>SEzzi</w:t>
      </w:r>
      <w:proofErr w:type="spellEnd"/>
      <w:r>
        <w:rPr>
          <w:sz w:val="20"/>
          <w:szCs w:val="20"/>
        </w:rPr>
        <w:t xml:space="preserve"> and Scott did an outstanding job and thanked </w:t>
      </w:r>
      <w:proofErr w:type="spellStart"/>
      <w:r>
        <w:rPr>
          <w:sz w:val="20"/>
          <w:szCs w:val="20"/>
        </w:rPr>
        <w:t>themfor</w:t>
      </w:r>
      <w:proofErr w:type="spellEnd"/>
      <w:r>
        <w:rPr>
          <w:sz w:val="20"/>
          <w:szCs w:val="20"/>
        </w:rPr>
        <w:t xml:space="preserve"> their leadership.  Sezzi apologized for letting one meeting </w:t>
      </w:r>
      <w:proofErr w:type="gramStart"/>
      <w:r>
        <w:rPr>
          <w:sz w:val="20"/>
          <w:szCs w:val="20"/>
        </w:rPr>
        <w:t>go</w:t>
      </w:r>
      <w:proofErr w:type="gramEnd"/>
      <w:r>
        <w:rPr>
          <w:sz w:val="20"/>
          <w:szCs w:val="20"/>
        </w:rPr>
        <w:t xml:space="preserve"> on to long and thanked Lara-Cruz for ending the meeting</w:t>
      </w:r>
    </w:p>
    <w:p w:rsidR="001E6496" w:rsidRDefault="001E6496" w:rsidP="001E6496">
      <w:pPr>
        <w:jc w:val="left"/>
        <w:rPr>
          <w:sz w:val="20"/>
          <w:szCs w:val="20"/>
        </w:rPr>
      </w:pPr>
    </w:p>
    <w:p w:rsidR="001E6496" w:rsidRDefault="001E6496" w:rsidP="001E6496">
      <w:pPr>
        <w:jc w:val="left"/>
        <w:rPr>
          <w:sz w:val="20"/>
          <w:szCs w:val="20"/>
        </w:rPr>
      </w:pPr>
      <w:r>
        <w:rPr>
          <w:sz w:val="20"/>
          <w:szCs w:val="20"/>
        </w:rPr>
        <w:t>III</w:t>
      </w:r>
      <w:proofErr w:type="gramStart"/>
      <w:r>
        <w:rPr>
          <w:sz w:val="20"/>
          <w:szCs w:val="20"/>
        </w:rPr>
        <w:t>.  Announcements</w:t>
      </w:r>
      <w:proofErr w:type="gramEnd"/>
      <w:r>
        <w:rPr>
          <w:sz w:val="20"/>
          <w:szCs w:val="20"/>
        </w:rPr>
        <w:t>/Information Items</w:t>
      </w:r>
      <w:r w:rsidR="00516145">
        <w:rPr>
          <w:sz w:val="20"/>
          <w:szCs w:val="20"/>
        </w:rPr>
        <w:t xml:space="preserve"> </w:t>
      </w:r>
    </w:p>
    <w:p w:rsidR="001E6496" w:rsidRDefault="007F4D44" w:rsidP="001E6496">
      <w:pPr>
        <w:jc w:val="left"/>
        <w:rPr>
          <w:sz w:val="20"/>
          <w:szCs w:val="20"/>
        </w:rPr>
      </w:pPr>
      <w:r>
        <w:rPr>
          <w:sz w:val="20"/>
          <w:szCs w:val="20"/>
        </w:rPr>
        <w:t xml:space="preserve">Scott said </w:t>
      </w:r>
      <w:proofErr w:type="gramStart"/>
      <w:r>
        <w:rPr>
          <w:sz w:val="20"/>
          <w:szCs w:val="20"/>
        </w:rPr>
        <w:t>Calote  will</w:t>
      </w:r>
      <w:proofErr w:type="gramEnd"/>
      <w:r>
        <w:rPr>
          <w:sz w:val="20"/>
          <w:szCs w:val="20"/>
        </w:rPr>
        <w:t xml:space="preserve"> walk through the planning parameters with this group in the Fall.  She was at a building dedication.</w:t>
      </w:r>
    </w:p>
    <w:p w:rsidR="007F4D44" w:rsidRDefault="007F4D44" w:rsidP="001E6496">
      <w:pPr>
        <w:jc w:val="left"/>
        <w:rPr>
          <w:sz w:val="20"/>
          <w:szCs w:val="20"/>
        </w:rPr>
      </w:pPr>
    </w:p>
    <w:p w:rsidR="007F4D44" w:rsidRDefault="007F4D44" w:rsidP="001E6496">
      <w:pPr>
        <w:jc w:val="left"/>
        <w:rPr>
          <w:sz w:val="20"/>
          <w:szCs w:val="20"/>
        </w:rPr>
      </w:pPr>
      <w:r>
        <w:rPr>
          <w:sz w:val="20"/>
          <w:szCs w:val="20"/>
        </w:rPr>
        <w:t xml:space="preserve">Sezzi said he met Calote today and </w:t>
      </w:r>
      <w:proofErr w:type="gramStart"/>
      <w:r>
        <w:rPr>
          <w:sz w:val="20"/>
          <w:szCs w:val="20"/>
        </w:rPr>
        <w:t>Two</w:t>
      </w:r>
      <w:proofErr w:type="gramEnd"/>
      <w:r>
        <w:rPr>
          <w:sz w:val="20"/>
          <w:szCs w:val="20"/>
        </w:rPr>
        <w:t xml:space="preserve"> of areas have met with her </w:t>
      </w:r>
      <w:proofErr w:type="spellStart"/>
      <w:r>
        <w:rPr>
          <w:sz w:val="20"/>
          <w:szCs w:val="20"/>
        </w:rPr>
        <w:t>individuall</w:t>
      </w:r>
      <w:proofErr w:type="spellEnd"/>
      <w:r>
        <w:rPr>
          <w:sz w:val="20"/>
          <w:szCs w:val="20"/>
        </w:rPr>
        <w:t>; Special Ed don’t be surprised if it’s not on the list in the Fall.  They are still talking about the Reserve Academy.</w:t>
      </w:r>
    </w:p>
    <w:p w:rsidR="000D17D3" w:rsidRDefault="000D17D3" w:rsidP="007D431F">
      <w:pPr>
        <w:pStyle w:val="ListParagraph"/>
        <w:numPr>
          <w:ilvl w:val="0"/>
          <w:numId w:val="5"/>
        </w:numPr>
        <w:jc w:val="left"/>
        <w:rPr>
          <w:sz w:val="20"/>
          <w:szCs w:val="20"/>
        </w:rPr>
      </w:pPr>
      <w:r>
        <w:rPr>
          <w:sz w:val="20"/>
          <w:szCs w:val="20"/>
        </w:rPr>
        <w:t>Planning Parameters</w:t>
      </w:r>
    </w:p>
    <w:p w:rsidR="000D17D3" w:rsidRDefault="000D17D3" w:rsidP="000D17D3">
      <w:pPr>
        <w:pStyle w:val="ListParagraph"/>
        <w:jc w:val="left"/>
        <w:rPr>
          <w:sz w:val="20"/>
          <w:szCs w:val="20"/>
        </w:rPr>
      </w:pPr>
    </w:p>
    <w:p w:rsidR="00516145" w:rsidRPr="007D431F" w:rsidRDefault="001E6496" w:rsidP="007D431F">
      <w:pPr>
        <w:pStyle w:val="ListParagraph"/>
        <w:numPr>
          <w:ilvl w:val="0"/>
          <w:numId w:val="5"/>
        </w:numPr>
        <w:jc w:val="left"/>
        <w:rPr>
          <w:sz w:val="20"/>
          <w:szCs w:val="20"/>
        </w:rPr>
      </w:pPr>
      <w:r w:rsidRPr="007D431F">
        <w:rPr>
          <w:sz w:val="20"/>
          <w:szCs w:val="20"/>
        </w:rPr>
        <w:t>Pertinent committee reports</w:t>
      </w:r>
    </w:p>
    <w:p w:rsidR="00E619C8" w:rsidRDefault="00516145" w:rsidP="007D431F">
      <w:pPr>
        <w:pStyle w:val="ListParagraph"/>
        <w:numPr>
          <w:ilvl w:val="0"/>
          <w:numId w:val="12"/>
        </w:numPr>
        <w:jc w:val="left"/>
        <w:rPr>
          <w:sz w:val="20"/>
          <w:szCs w:val="20"/>
        </w:rPr>
      </w:pPr>
      <w:r w:rsidRPr="007D431F">
        <w:rPr>
          <w:sz w:val="20"/>
          <w:szCs w:val="20"/>
        </w:rPr>
        <w:t>DCAP</w:t>
      </w:r>
      <w:r w:rsidR="00E619C8">
        <w:rPr>
          <w:sz w:val="20"/>
          <w:szCs w:val="20"/>
        </w:rPr>
        <w:t xml:space="preserve"> </w:t>
      </w:r>
    </w:p>
    <w:p w:rsidR="00593C5B" w:rsidRPr="00593C5B" w:rsidRDefault="007F4D44" w:rsidP="00593C5B">
      <w:pPr>
        <w:ind w:left="720"/>
        <w:jc w:val="left"/>
        <w:rPr>
          <w:sz w:val="20"/>
          <w:szCs w:val="20"/>
        </w:rPr>
      </w:pPr>
      <w:r>
        <w:rPr>
          <w:sz w:val="20"/>
          <w:szCs w:val="20"/>
        </w:rPr>
        <w:t xml:space="preserve">Sezzi – it meets tomorrow.  They will be adopting some core measurements of effectiveness for the District office.  WASC will be back in the </w:t>
      </w:r>
      <w:proofErr w:type="gramStart"/>
      <w:r>
        <w:rPr>
          <w:sz w:val="20"/>
          <w:szCs w:val="20"/>
        </w:rPr>
        <w:t>Fall</w:t>
      </w:r>
      <w:proofErr w:type="gramEnd"/>
    </w:p>
    <w:p w:rsidR="00E619C8" w:rsidRDefault="00516145" w:rsidP="00114282">
      <w:pPr>
        <w:pStyle w:val="ListParagraph"/>
        <w:numPr>
          <w:ilvl w:val="0"/>
          <w:numId w:val="11"/>
        </w:numPr>
        <w:jc w:val="left"/>
        <w:rPr>
          <w:sz w:val="20"/>
          <w:szCs w:val="20"/>
        </w:rPr>
      </w:pPr>
      <w:r w:rsidRPr="00114282">
        <w:rPr>
          <w:sz w:val="20"/>
          <w:szCs w:val="20"/>
        </w:rPr>
        <w:t>BRC</w:t>
      </w:r>
    </w:p>
    <w:p w:rsidR="00593C5B" w:rsidRDefault="007F4D44" w:rsidP="00593C5B">
      <w:pPr>
        <w:pStyle w:val="ListParagraph"/>
        <w:ind w:left="1080"/>
        <w:jc w:val="left"/>
        <w:rPr>
          <w:sz w:val="20"/>
          <w:szCs w:val="20"/>
        </w:rPr>
      </w:pPr>
      <w:r>
        <w:rPr>
          <w:sz w:val="20"/>
          <w:szCs w:val="20"/>
        </w:rPr>
        <w:t>Pauley said there is no new information at this point.</w:t>
      </w:r>
    </w:p>
    <w:p w:rsidR="00E619C8" w:rsidRDefault="00516145" w:rsidP="007D431F">
      <w:pPr>
        <w:pStyle w:val="ListParagraph"/>
        <w:numPr>
          <w:ilvl w:val="0"/>
          <w:numId w:val="11"/>
        </w:numPr>
        <w:jc w:val="left"/>
        <w:rPr>
          <w:sz w:val="20"/>
          <w:szCs w:val="20"/>
        </w:rPr>
      </w:pPr>
      <w:r w:rsidRPr="007D431F">
        <w:rPr>
          <w:sz w:val="20"/>
          <w:szCs w:val="20"/>
        </w:rPr>
        <w:t>Academic Senate</w:t>
      </w:r>
      <w:r w:rsidR="00114282" w:rsidRPr="007D431F">
        <w:rPr>
          <w:sz w:val="20"/>
          <w:szCs w:val="20"/>
        </w:rPr>
        <w:t xml:space="preserve"> </w:t>
      </w:r>
    </w:p>
    <w:p w:rsidR="00593C5B" w:rsidRPr="00E619C8" w:rsidRDefault="007F4D44" w:rsidP="007F4D44">
      <w:pPr>
        <w:ind w:left="1080"/>
        <w:jc w:val="left"/>
        <w:rPr>
          <w:sz w:val="20"/>
          <w:szCs w:val="20"/>
        </w:rPr>
      </w:pPr>
      <w:r>
        <w:rPr>
          <w:sz w:val="20"/>
          <w:szCs w:val="20"/>
        </w:rPr>
        <w:t xml:space="preserve">Sezzi said Ted Prell for </w:t>
      </w:r>
      <w:proofErr w:type="spellStart"/>
      <w:r>
        <w:rPr>
          <w:sz w:val="20"/>
          <w:szCs w:val="20"/>
        </w:rPr>
        <w:t>SVc</w:t>
      </w:r>
      <w:proofErr w:type="spellEnd"/>
      <w:r>
        <w:rPr>
          <w:sz w:val="20"/>
          <w:szCs w:val="20"/>
        </w:rPr>
        <w:t xml:space="preserve"> to students, svc to faculty Cari Lange, </w:t>
      </w:r>
      <w:proofErr w:type="gramStart"/>
      <w:r>
        <w:rPr>
          <w:sz w:val="20"/>
          <w:szCs w:val="20"/>
        </w:rPr>
        <w:t>Mark</w:t>
      </w:r>
      <w:proofErr w:type="gramEnd"/>
      <w:r>
        <w:rPr>
          <w:sz w:val="20"/>
          <w:szCs w:val="20"/>
        </w:rPr>
        <w:t xml:space="preserve"> </w:t>
      </w:r>
      <w:proofErr w:type="spellStart"/>
      <w:r>
        <w:rPr>
          <w:sz w:val="20"/>
          <w:szCs w:val="20"/>
        </w:rPr>
        <w:t>Pauey</w:t>
      </w:r>
      <w:proofErr w:type="spellEnd"/>
      <w:r>
        <w:rPr>
          <w:sz w:val="20"/>
          <w:szCs w:val="20"/>
        </w:rPr>
        <w:t xml:space="preserve"> and Casey Mansfield service to </w:t>
      </w:r>
      <w:proofErr w:type="spellStart"/>
      <w:r>
        <w:rPr>
          <w:sz w:val="20"/>
          <w:szCs w:val="20"/>
        </w:rPr>
        <w:t>collge</w:t>
      </w:r>
      <w:proofErr w:type="spellEnd"/>
    </w:p>
    <w:p w:rsidR="00C06582" w:rsidRDefault="00C06582" w:rsidP="007D431F">
      <w:pPr>
        <w:pStyle w:val="ListParagraph"/>
        <w:numPr>
          <w:ilvl w:val="0"/>
          <w:numId w:val="11"/>
        </w:numPr>
        <w:jc w:val="left"/>
        <w:rPr>
          <w:sz w:val="20"/>
          <w:szCs w:val="20"/>
        </w:rPr>
      </w:pPr>
      <w:r>
        <w:rPr>
          <w:sz w:val="20"/>
          <w:szCs w:val="20"/>
        </w:rPr>
        <w:t>SLO Committee</w:t>
      </w:r>
    </w:p>
    <w:p w:rsidR="007277FC" w:rsidRDefault="007F4D44" w:rsidP="000D17D3">
      <w:pPr>
        <w:pStyle w:val="ListParagraph"/>
        <w:ind w:left="1080"/>
        <w:jc w:val="left"/>
        <w:rPr>
          <w:sz w:val="20"/>
          <w:szCs w:val="20"/>
        </w:rPr>
      </w:pPr>
      <w:r>
        <w:rPr>
          <w:sz w:val="20"/>
          <w:szCs w:val="20"/>
        </w:rPr>
        <w:t xml:space="preserve">Gardner – there will be training for </w:t>
      </w:r>
      <w:proofErr w:type="spellStart"/>
      <w:r>
        <w:rPr>
          <w:sz w:val="20"/>
          <w:szCs w:val="20"/>
        </w:rPr>
        <w:t>TracDAt</w:t>
      </w:r>
      <w:proofErr w:type="spellEnd"/>
      <w:r>
        <w:rPr>
          <w:sz w:val="20"/>
          <w:szCs w:val="20"/>
        </w:rPr>
        <w:t xml:space="preserve"> at the end of May.  They are looking </w:t>
      </w:r>
      <w:r w:rsidR="007E4A16">
        <w:rPr>
          <w:sz w:val="20"/>
          <w:szCs w:val="20"/>
        </w:rPr>
        <w:t>at a two-year rotatio</w:t>
      </w:r>
      <w:r>
        <w:rPr>
          <w:sz w:val="20"/>
          <w:szCs w:val="20"/>
        </w:rPr>
        <w:t>nal plan.</w:t>
      </w:r>
      <w:r w:rsidR="007E4A16">
        <w:rPr>
          <w:sz w:val="20"/>
          <w:szCs w:val="20"/>
        </w:rPr>
        <w:t xml:space="preserve">  It will be flexible so that areas can have a 2-year cycle that is best for their area.</w:t>
      </w:r>
    </w:p>
    <w:p w:rsidR="007E4A16" w:rsidRDefault="007E4A16" w:rsidP="000D17D3">
      <w:pPr>
        <w:pStyle w:val="ListParagraph"/>
        <w:ind w:left="1080"/>
        <w:jc w:val="left"/>
        <w:rPr>
          <w:sz w:val="20"/>
          <w:szCs w:val="20"/>
        </w:rPr>
      </w:pPr>
    </w:p>
    <w:p w:rsidR="007E4A16" w:rsidRPr="00FE432F" w:rsidRDefault="007E4A16" w:rsidP="000D17D3">
      <w:pPr>
        <w:pStyle w:val="ListParagraph"/>
        <w:ind w:left="1080"/>
        <w:jc w:val="left"/>
        <w:rPr>
          <w:sz w:val="20"/>
          <w:szCs w:val="20"/>
        </w:rPr>
      </w:pPr>
      <w:r>
        <w:rPr>
          <w:sz w:val="20"/>
          <w:szCs w:val="20"/>
        </w:rPr>
        <w:t xml:space="preserve">Scott said for </w:t>
      </w:r>
      <w:proofErr w:type="gramStart"/>
      <w:r>
        <w:rPr>
          <w:sz w:val="20"/>
          <w:szCs w:val="20"/>
        </w:rPr>
        <w:t>Fall</w:t>
      </w:r>
      <w:proofErr w:type="gramEnd"/>
      <w:r>
        <w:rPr>
          <w:sz w:val="20"/>
          <w:szCs w:val="20"/>
        </w:rPr>
        <w:t xml:space="preserve"> we have to PSLOs for Instructional areas and we will be assessing Communication as the first ISLO.  We want to make sure all the departments have done their mapping.  </w:t>
      </w:r>
    </w:p>
    <w:p w:rsidR="00593C5B" w:rsidRDefault="00593C5B" w:rsidP="00593C5B">
      <w:pPr>
        <w:pStyle w:val="ListParagraph"/>
        <w:ind w:left="1080"/>
        <w:jc w:val="left"/>
        <w:rPr>
          <w:sz w:val="20"/>
          <w:szCs w:val="20"/>
        </w:rPr>
      </w:pPr>
    </w:p>
    <w:p w:rsidR="007E4A16" w:rsidRDefault="007E4A16" w:rsidP="00593C5B">
      <w:pPr>
        <w:pStyle w:val="ListParagraph"/>
        <w:ind w:left="1080"/>
        <w:jc w:val="left"/>
        <w:rPr>
          <w:sz w:val="20"/>
          <w:szCs w:val="20"/>
        </w:rPr>
      </w:pPr>
      <w:r>
        <w:rPr>
          <w:sz w:val="20"/>
          <w:szCs w:val="20"/>
        </w:rPr>
        <w:t>Sezzi pick one ISLO that most accurately reflects your area and map to that.</w:t>
      </w:r>
    </w:p>
    <w:p w:rsidR="007E4A16" w:rsidRDefault="007E4A16" w:rsidP="00593C5B">
      <w:pPr>
        <w:pStyle w:val="ListParagraph"/>
        <w:ind w:left="1080"/>
        <w:jc w:val="left"/>
        <w:rPr>
          <w:sz w:val="20"/>
          <w:szCs w:val="20"/>
        </w:rPr>
      </w:pPr>
    </w:p>
    <w:p w:rsidR="007E4A16" w:rsidRDefault="007E4A16" w:rsidP="00593C5B">
      <w:pPr>
        <w:pStyle w:val="ListParagraph"/>
        <w:ind w:left="1080"/>
        <w:jc w:val="left"/>
        <w:rPr>
          <w:sz w:val="20"/>
          <w:szCs w:val="20"/>
        </w:rPr>
      </w:pPr>
    </w:p>
    <w:p w:rsidR="007E4A16" w:rsidRPr="007D431F" w:rsidRDefault="007E4A16" w:rsidP="00593C5B">
      <w:pPr>
        <w:pStyle w:val="ListParagraph"/>
        <w:ind w:left="1080"/>
        <w:jc w:val="left"/>
        <w:rPr>
          <w:sz w:val="20"/>
          <w:szCs w:val="20"/>
        </w:rPr>
      </w:pPr>
    </w:p>
    <w:p w:rsidR="00FE432F" w:rsidRDefault="007D431F" w:rsidP="007D431F">
      <w:pPr>
        <w:pStyle w:val="ListParagraph"/>
        <w:numPr>
          <w:ilvl w:val="0"/>
          <w:numId w:val="11"/>
        </w:numPr>
        <w:jc w:val="left"/>
        <w:rPr>
          <w:sz w:val="20"/>
          <w:szCs w:val="20"/>
        </w:rPr>
      </w:pPr>
      <w:r w:rsidRPr="007D431F">
        <w:rPr>
          <w:sz w:val="20"/>
          <w:szCs w:val="20"/>
        </w:rPr>
        <w:t>Classified Senate</w:t>
      </w:r>
      <w:r w:rsidR="008E7C72">
        <w:rPr>
          <w:sz w:val="20"/>
          <w:szCs w:val="20"/>
        </w:rPr>
        <w:t xml:space="preserve"> </w:t>
      </w:r>
    </w:p>
    <w:p w:rsidR="007E4A16" w:rsidRDefault="007E4A16" w:rsidP="007D431F">
      <w:pPr>
        <w:pStyle w:val="ListParagraph"/>
        <w:numPr>
          <w:ilvl w:val="0"/>
          <w:numId w:val="11"/>
        </w:numPr>
        <w:jc w:val="left"/>
        <w:rPr>
          <w:sz w:val="20"/>
          <w:szCs w:val="20"/>
        </w:rPr>
      </w:pPr>
      <w:r>
        <w:rPr>
          <w:sz w:val="20"/>
          <w:szCs w:val="20"/>
        </w:rPr>
        <w:t xml:space="preserve">Nielsen said they and Robin are having a Classified Appreciation Barbecue at the </w:t>
      </w:r>
      <w:proofErr w:type="spellStart"/>
      <w:r>
        <w:rPr>
          <w:sz w:val="20"/>
          <w:szCs w:val="20"/>
        </w:rPr>
        <w:t>Sportsplex</w:t>
      </w:r>
      <w:proofErr w:type="spellEnd"/>
      <w:r>
        <w:rPr>
          <w:sz w:val="20"/>
          <w:szCs w:val="20"/>
        </w:rPr>
        <w:t xml:space="preserve"> area on May 22.  They are doing service awards also.  Reminder 4/40 starts next week.</w:t>
      </w:r>
    </w:p>
    <w:p w:rsidR="00593C5B" w:rsidRPr="007D431F" w:rsidRDefault="00593C5B" w:rsidP="00593C5B">
      <w:pPr>
        <w:pStyle w:val="ListParagraph"/>
        <w:ind w:left="1080"/>
        <w:jc w:val="left"/>
        <w:rPr>
          <w:sz w:val="20"/>
          <w:szCs w:val="20"/>
        </w:rPr>
      </w:pPr>
    </w:p>
    <w:p w:rsidR="000D17D3" w:rsidRDefault="007D431F" w:rsidP="00FE432F">
      <w:pPr>
        <w:pStyle w:val="ListParagraph"/>
        <w:numPr>
          <w:ilvl w:val="0"/>
          <w:numId w:val="11"/>
        </w:numPr>
        <w:jc w:val="left"/>
        <w:rPr>
          <w:sz w:val="20"/>
          <w:szCs w:val="20"/>
        </w:rPr>
      </w:pPr>
      <w:r w:rsidRPr="007D431F">
        <w:rPr>
          <w:sz w:val="20"/>
          <w:szCs w:val="20"/>
        </w:rPr>
        <w:t>ASVC</w:t>
      </w:r>
    </w:p>
    <w:p w:rsidR="000D17D3" w:rsidRDefault="007E4A16" w:rsidP="000D17D3">
      <w:pPr>
        <w:pStyle w:val="ListParagraph"/>
        <w:rPr>
          <w:sz w:val="20"/>
          <w:szCs w:val="20"/>
        </w:rPr>
      </w:pPr>
      <w:r>
        <w:rPr>
          <w:sz w:val="20"/>
          <w:szCs w:val="20"/>
        </w:rPr>
        <w:t xml:space="preserve">Lara Cruz – last meeting last Tuesday where they swore in their officers and they talked to Clare </w:t>
      </w:r>
      <w:proofErr w:type="spellStart"/>
      <w:r>
        <w:rPr>
          <w:sz w:val="20"/>
          <w:szCs w:val="20"/>
        </w:rPr>
        <w:t>Geisen</w:t>
      </w:r>
      <w:proofErr w:type="spellEnd"/>
      <w:r>
        <w:rPr>
          <w:sz w:val="20"/>
          <w:szCs w:val="20"/>
        </w:rPr>
        <w:t xml:space="preserve"> and Dave Fuhrmann about a new app.  End of the year event – almost 200 people came.  They gave out free </w:t>
      </w:r>
      <w:proofErr w:type="spellStart"/>
      <w:r>
        <w:rPr>
          <w:sz w:val="20"/>
          <w:szCs w:val="20"/>
        </w:rPr>
        <w:t>scantrons</w:t>
      </w:r>
      <w:proofErr w:type="spellEnd"/>
      <w:r>
        <w:rPr>
          <w:sz w:val="20"/>
          <w:szCs w:val="20"/>
        </w:rPr>
        <w:t>, Dodger tickets</w:t>
      </w:r>
    </w:p>
    <w:p w:rsidR="007E4A16" w:rsidRPr="000D17D3" w:rsidRDefault="007E4A16" w:rsidP="000D17D3">
      <w:pPr>
        <w:pStyle w:val="ListParagraph"/>
        <w:rPr>
          <w:sz w:val="20"/>
          <w:szCs w:val="20"/>
        </w:rPr>
      </w:pPr>
    </w:p>
    <w:p w:rsidR="000D17D3" w:rsidRDefault="000D17D3" w:rsidP="00FE432F">
      <w:pPr>
        <w:pStyle w:val="ListParagraph"/>
        <w:numPr>
          <w:ilvl w:val="0"/>
          <w:numId w:val="11"/>
        </w:numPr>
        <w:jc w:val="left"/>
        <w:rPr>
          <w:sz w:val="20"/>
          <w:szCs w:val="20"/>
        </w:rPr>
      </w:pPr>
      <w:r>
        <w:rPr>
          <w:sz w:val="20"/>
          <w:szCs w:val="20"/>
        </w:rPr>
        <w:t>Program Review Subcommittees</w:t>
      </w:r>
    </w:p>
    <w:p w:rsidR="000D17D3" w:rsidRPr="000D17D3" w:rsidRDefault="000D17D3" w:rsidP="000D17D3">
      <w:pPr>
        <w:pStyle w:val="ListParagraph"/>
        <w:rPr>
          <w:sz w:val="20"/>
          <w:szCs w:val="20"/>
        </w:rPr>
      </w:pPr>
    </w:p>
    <w:p w:rsidR="000D17D3" w:rsidRDefault="000D17D3" w:rsidP="000D17D3">
      <w:pPr>
        <w:pStyle w:val="ListParagraph"/>
        <w:numPr>
          <w:ilvl w:val="0"/>
          <w:numId w:val="13"/>
        </w:numPr>
        <w:jc w:val="left"/>
        <w:rPr>
          <w:sz w:val="20"/>
          <w:szCs w:val="20"/>
        </w:rPr>
      </w:pPr>
      <w:r>
        <w:rPr>
          <w:sz w:val="20"/>
          <w:szCs w:val="20"/>
        </w:rPr>
        <w:t xml:space="preserve"> Services</w:t>
      </w:r>
    </w:p>
    <w:p w:rsidR="007E4A16" w:rsidRDefault="00D73505" w:rsidP="007E4A16">
      <w:pPr>
        <w:pStyle w:val="ListParagraph"/>
        <w:ind w:left="1440"/>
        <w:jc w:val="left"/>
        <w:rPr>
          <w:sz w:val="20"/>
          <w:szCs w:val="20"/>
        </w:rPr>
      </w:pPr>
      <w:r>
        <w:rPr>
          <w:sz w:val="20"/>
          <w:szCs w:val="20"/>
        </w:rPr>
        <w:t xml:space="preserve">Bricker has been leading the Services area.  Student Services Inst. Support, Admin services and a couple of Counselors, This is probably an ongoing process.  They reviewed the SUO form and they have some recommendations (cosmetic) making the form a little more applicable to services.  They identified a </w:t>
      </w:r>
      <w:proofErr w:type="spellStart"/>
      <w:r>
        <w:rPr>
          <w:sz w:val="20"/>
          <w:szCs w:val="20"/>
        </w:rPr>
        <w:t>couople</w:t>
      </w:r>
      <w:proofErr w:type="spellEnd"/>
      <w:r>
        <w:rPr>
          <w:sz w:val="20"/>
          <w:szCs w:val="20"/>
        </w:rPr>
        <w:t xml:space="preserve"> of things as far as </w:t>
      </w:r>
      <w:proofErr w:type="gramStart"/>
      <w:r>
        <w:rPr>
          <w:sz w:val="20"/>
          <w:szCs w:val="20"/>
        </w:rPr>
        <w:t>Closing</w:t>
      </w:r>
      <w:proofErr w:type="gramEnd"/>
      <w:r>
        <w:rPr>
          <w:sz w:val="20"/>
          <w:szCs w:val="20"/>
        </w:rPr>
        <w:t xml:space="preserve"> the Loop.  One recommendation crosses is to have a parallel on the ISLO form – increasing collaboration with instructional faculty.</w:t>
      </w:r>
    </w:p>
    <w:p w:rsidR="00D73505" w:rsidRDefault="00D73505" w:rsidP="007E4A16">
      <w:pPr>
        <w:pStyle w:val="ListParagraph"/>
        <w:ind w:left="1440"/>
        <w:jc w:val="left"/>
        <w:rPr>
          <w:sz w:val="20"/>
          <w:szCs w:val="20"/>
        </w:rPr>
      </w:pPr>
    </w:p>
    <w:p w:rsidR="00D73505" w:rsidRDefault="00D73505" w:rsidP="007E4A16">
      <w:pPr>
        <w:pStyle w:val="ListParagraph"/>
        <w:ind w:left="1440"/>
        <w:jc w:val="left"/>
        <w:rPr>
          <w:sz w:val="20"/>
          <w:szCs w:val="20"/>
        </w:rPr>
      </w:pPr>
      <w:r>
        <w:rPr>
          <w:sz w:val="20"/>
          <w:szCs w:val="20"/>
        </w:rPr>
        <w:t xml:space="preserve">Something that became apparent in the services because they don’t have classroom situations they have to go after their data with broad subsets and they have to do it by themselves.  One real issue is having </w:t>
      </w:r>
      <w:proofErr w:type="spellStart"/>
      <w:r>
        <w:rPr>
          <w:sz w:val="20"/>
          <w:szCs w:val="20"/>
        </w:rPr>
        <w:t>acces</w:t>
      </w:r>
      <w:proofErr w:type="spellEnd"/>
      <w:r>
        <w:rPr>
          <w:sz w:val="20"/>
          <w:szCs w:val="20"/>
        </w:rPr>
        <w:t xml:space="preserve"> to the Inst. Researcher.   </w:t>
      </w:r>
      <w:r w:rsidR="00BC1240">
        <w:rPr>
          <w:sz w:val="20"/>
          <w:szCs w:val="20"/>
        </w:rPr>
        <w:t>This is a college initiative, so they need access to an inst. Researcher to really be able to do a thorough job.</w:t>
      </w:r>
      <w:r w:rsidR="004E4E28">
        <w:rPr>
          <w:sz w:val="20"/>
          <w:szCs w:val="20"/>
        </w:rPr>
        <w:t xml:space="preserve">  She doesn’t know how this can be accomplished.</w:t>
      </w:r>
    </w:p>
    <w:p w:rsidR="004E4E28" w:rsidRDefault="004E4E28" w:rsidP="007E4A16">
      <w:pPr>
        <w:pStyle w:val="ListParagraph"/>
        <w:ind w:left="1440"/>
        <w:jc w:val="left"/>
        <w:rPr>
          <w:sz w:val="20"/>
          <w:szCs w:val="20"/>
        </w:rPr>
      </w:pPr>
    </w:p>
    <w:p w:rsidR="004E4E28" w:rsidRDefault="004E4E28" w:rsidP="007E4A16">
      <w:pPr>
        <w:pStyle w:val="ListParagraph"/>
        <w:ind w:left="1440"/>
        <w:jc w:val="left"/>
        <w:rPr>
          <w:sz w:val="20"/>
          <w:szCs w:val="20"/>
        </w:rPr>
      </w:pPr>
      <w:r>
        <w:rPr>
          <w:sz w:val="20"/>
          <w:szCs w:val="20"/>
        </w:rPr>
        <w:t xml:space="preserve">Lugo said the other problem is do we have an institutional access to Survey Monkey?  </w:t>
      </w:r>
      <w:r w:rsidR="00964577">
        <w:rPr>
          <w:sz w:val="20"/>
          <w:szCs w:val="20"/>
        </w:rPr>
        <w:t>As a committee can we all have access to x, y and z</w:t>
      </w:r>
    </w:p>
    <w:p w:rsidR="00964577" w:rsidRDefault="00964577" w:rsidP="007E4A16">
      <w:pPr>
        <w:pStyle w:val="ListParagraph"/>
        <w:ind w:left="1440"/>
        <w:jc w:val="left"/>
        <w:rPr>
          <w:sz w:val="20"/>
          <w:szCs w:val="20"/>
        </w:rPr>
      </w:pPr>
    </w:p>
    <w:p w:rsidR="00964577" w:rsidRDefault="00964577" w:rsidP="007E4A16">
      <w:pPr>
        <w:pStyle w:val="ListParagraph"/>
        <w:ind w:left="1440"/>
        <w:jc w:val="left"/>
        <w:rPr>
          <w:sz w:val="20"/>
          <w:szCs w:val="20"/>
        </w:rPr>
      </w:pPr>
      <w:r>
        <w:rPr>
          <w:sz w:val="20"/>
          <w:szCs w:val="20"/>
        </w:rPr>
        <w:t xml:space="preserve">Lara-Cruz spoke </w:t>
      </w:r>
      <w:proofErr w:type="gramStart"/>
      <w:r>
        <w:rPr>
          <w:sz w:val="20"/>
          <w:szCs w:val="20"/>
        </w:rPr>
        <w:t>about ????</w:t>
      </w:r>
      <w:proofErr w:type="gramEnd"/>
      <w:r>
        <w:rPr>
          <w:sz w:val="20"/>
          <w:szCs w:val="20"/>
        </w:rPr>
        <w:t xml:space="preserve"> </w:t>
      </w:r>
      <w:proofErr w:type="gramStart"/>
      <w:r>
        <w:rPr>
          <w:sz w:val="20"/>
          <w:szCs w:val="20"/>
        </w:rPr>
        <w:t>are</w:t>
      </w:r>
      <w:proofErr w:type="gramEnd"/>
      <w:r>
        <w:rPr>
          <w:sz w:val="20"/>
          <w:szCs w:val="20"/>
        </w:rPr>
        <w:t xml:space="preserve"> we moving forward with that.  Bricker said one of the stumbling blocks is where are they going to get the swipe card?  </w:t>
      </w:r>
      <w:proofErr w:type="gramStart"/>
      <w:r>
        <w:rPr>
          <w:sz w:val="20"/>
          <w:szCs w:val="20"/>
        </w:rPr>
        <w:t>They key is logging in and finding out why they are there.</w:t>
      </w:r>
      <w:proofErr w:type="gramEnd"/>
      <w:r>
        <w:rPr>
          <w:sz w:val="20"/>
          <w:szCs w:val="20"/>
        </w:rPr>
        <w:t xml:space="preserve">  </w:t>
      </w:r>
    </w:p>
    <w:p w:rsidR="00964577" w:rsidRDefault="00964577" w:rsidP="007E4A16">
      <w:pPr>
        <w:pStyle w:val="ListParagraph"/>
        <w:ind w:left="1440"/>
        <w:jc w:val="left"/>
        <w:rPr>
          <w:sz w:val="20"/>
          <w:szCs w:val="20"/>
        </w:rPr>
      </w:pPr>
    </w:p>
    <w:p w:rsidR="00964577" w:rsidRDefault="00CF61E4" w:rsidP="007E4A16">
      <w:pPr>
        <w:pStyle w:val="ListParagraph"/>
        <w:ind w:left="1440"/>
        <w:jc w:val="left"/>
        <w:rPr>
          <w:sz w:val="20"/>
          <w:szCs w:val="20"/>
        </w:rPr>
      </w:pPr>
      <w:r>
        <w:rPr>
          <w:sz w:val="20"/>
          <w:szCs w:val="20"/>
        </w:rPr>
        <w:lastRenderedPageBreak/>
        <w:t>Bricker said they discussed ISU</w:t>
      </w:r>
      <w:r w:rsidR="00964577">
        <w:rPr>
          <w:sz w:val="20"/>
          <w:szCs w:val="20"/>
        </w:rPr>
        <w:t xml:space="preserve">Os.  They have two, one that Kathy and Ty crafted, and one that is applicable to institutional </w:t>
      </w:r>
      <w:proofErr w:type="spellStart"/>
      <w:r w:rsidR="00964577">
        <w:rPr>
          <w:sz w:val="20"/>
          <w:szCs w:val="20"/>
        </w:rPr>
        <w:t>compliability</w:t>
      </w:r>
      <w:proofErr w:type="spellEnd"/>
      <w:r w:rsidR="00964577">
        <w:rPr>
          <w:sz w:val="20"/>
          <w:szCs w:val="20"/>
        </w:rPr>
        <w:t>.</w:t>
      </w:r>
    </w:p>
    <w:p w:rsidR="00964577" w:rsidRDefault="00964577" w:rsidP="007E4A16">
      <w:pPr>
        <w:pStyle w:val="ListParagraph"/>
        <w:ind w:left="1440"/>
        <w:jc w:val="left"/>
        <w:rPr>
          <w:sz w:val="20"/>
          <w:szCs w:val="20"/>
        </w:rPr>
      </w:pPr>
    </w:p>
    <w:p w:rsidR="00964577" w:rsidRDefault="00964577" w:rsidP="007E4A16">
      <w:pPr>
        <w:pStyle w:val="ListParagraph"/>
        <w:ind w:left="1440"/>
        <w:jc w:val="left"/>
        <w:rPr>
          <w:sz w:val="20"/>
          <w:szCs w:val="20"/>
        </w:rPr>
      </w:pPr>
      <w:r>
        <w:rPr>
          <w:sz w:val="20"/>
          <w:szCs w:val="20"/>
        </w:rPr>
        <w:t xml:space="preserve">Scott said she called WASC and two of their vice-presidents talked. </w:t>
      </w:r>
      <w:proofErr w:type="gramStart"/>
      <w:r>
        <w:rPr>
          <w:sz w:val="20"/>
          <w:szCs w:val="20"/>
        </w:rPr>
        <w:t>Them.</w:t>
      </w:r>
      <w:proofErr w:type="gramEnd"/>
      <w:r>
        <w:rPr>
          <w:sz w:val="20"/>
          <w:szCs w:val="20"/>
        </w:rPr>
        <w:t xml:space="preserve">  She asked them </w:t>
      </w:r>
      <w:proofErr w:type="gramStart"/>
      <w:r>
        <w:rPr>
          <w:sz w:val="20"/>
          <w:szCs w:val="20"/>
        </w:rPr>
        <w:t>Should</w:t>
      </w:r>
      <w:proofErr w:type="gramEnd"/>
      <w:r>
        <w:rPr>
          <w:sz w:val="20"/>
          <w:szCs w:val="20"/>
        </w:rPr>
        <w:t xml:space="preserve"> the services be mapping to ISLO?  WASC said they do support it.  Everyone has to have their arrows pointing to the </w:t>
      </w:r>
      <w:proofErr w:type="spellStart"/>
      <w:r>
        <w:rPr>
          <w:sz w:val="20"/>
          <w:szCs w:val="20"/>
        </w:rPr>
        <w:t>collge</w:t>
      </w:r>
      <w:proofErr w:type="spellEnd"/>
      <w:r>
        <w:rPr>
          <w:sz w:val="20"/>
          <w:szCs w:val="20"/>
        </w:rPr>
        <w:t xml:space="preserve"> mission.  Other schools do it.  </w:t>
      </w:r>
      <w:r w:rsidR="002117EB">
        <w:rPr>
          <w:sz w:val="20"/>
          <w:szCs w:val="20"/>
        </w:rPr>
        <w:t>It is very commonly done said by Susan Clifford.</w:t>
      </w:r>
    </w:p>
    <w:p w:rsidR="002117EB" w:rsidRDefault="002117EB" w:rsidP="007E4A16">
      <w:pPr>
        <w:pStyle w:val="ListParagraph"/>
        <w:ind w:left="1440"/>
        <w:jc w:val="left"/>
        <w:rPr>
          <w:sz w:val="20"/>
          <w:szCs w:val="20"/>
        </w:rPr>
      </w:pPr>
    </w:p>
    <w:p w:rsidR="002117EB" w:rsidRDefault="002117EB" w:rsidP="007E4A16">
      <w:pPr>
        <w:pStyle w:val="ListParagraph"/>
        <w:ind w:left="1440"/>
        <w:jc w:val="left"/>
        <w:rPr>
          <w:sz w:val="20"/>
          <w:szCs w:val="20"/>
        </w:rPr>
      </w:pPr>
      <w:r>
        <w:rPr>
          <w:sz w:val="20"/>
          <w:szCs w:val="20"/>
        </w:rPr>
        <w:t>Bricker said it demonstrates that the services support the college mission when they do map to ISLOs.</w:t>
      </w:r>
      <w:r w:rsidR="00CF61E4">
        <w:rPr>
          <w:sz w:val="20"/>
          <w:szCs w:val="20"/>
        </w:rPr>
        <w:t xml:space="preserve">  Bricker said she will forward the recommended ISUOs to Scott and Sezzi.</w:t>
      </w:r>
    </w:p>
    <w:p w:rsidR="000F3FA3" w:rsidRDefault="000F3FA3" w:rsidP="007E4A16">
      <w:pPr>
        <w:pStyle w:val="ListParagraph"/>
        <w:ind w:left="1440"/>
        <w:jc w:val="left"/>
        <w:rPr>
          <w:sz w:val="20"/>
          <w:szCs w:val="20"/>
        </w:rPr>
      </w:pPr>
    </w:p>
    <w:p w:rsidR="000F3FA3" w:rsidRPr="000F3FA3" w:rsidRDefault="000F3FA3" w:rsidP="000F3FA3">
      <w:pPr>
        <w:pStyle w:val="ListParagraph"/>
        <w:ind w:left="1440"/>
        <w:jc w:val="left"/>
        <w:rPr>
          <w:sz w:val="20"/>
          <w:szCs w:val="20"/>
        </w:rPr>
      </w:pPr>
      <w:r>
        <w:rPr>
          <w:sz w:val="20"/>
          <w:szCs w:val="20"/>
        </w:rPr>
        <w:t xml:space="preserve">Harrison – talking about Inst. Researchers, he </w:t>
      </w:r>
      <w:proofErr w:type="gramStart"/>
      <w:r>
        <w:rPr>
          <w:sz w:val="20"/>
          <w:szCs w:val="20"/>
        </w:rPr>
        <w:t>think</w:t>
      </w:r>
      <w:proofErr w:type="gramEnd"/>
      <w:r>
        <w:rPr>
          <w:sz w:val="20"/>
          <w:szCs w:val="20"/>
        </w:rPr>
        <w:t xml:space="preserve"> it would be helpful whether it comes from this committee, how many </w:t>
      </w:r>
      <w:proofErr w:type="spellStart"/>
      <w:r>
        <w:rPr>
          <w:sz w:val="20"/>
          <w:szCs w:val="20"/>
        </w:rPr>
        <w:t>I.Reasearchers</w:t>
      </w:r>
      <w:proofErr w:type="spellEnd"/>
      <w:r>
        <w:rPr>
          <w:sz w:val="20"/>
          <w:szCs w:val="20"/>
        </w:rPr>
        <w:t xml:space="preserve"> we should have.  He thinks it should be out there in the next Planning Parameters.  Harrison thinks Callahan could make some recommendations.  </w:t>
      </w:r>
    </w:p>
    <w:p w:rsidR="000F3FA3" w:rsidRDefault="000F3FA3" w:rsidP="007E4A16">
      <w:pPr>
        <w:pStyle w:val="ListParagraph"/>
        <w:ind w:left="1440"/>
        <w:jc w:val="left"/>
        <w:rPr>
          <w:sz w:val="20"/>
          <w:szCs w:val="20"/>
        </w:rPr>
      </w:pPr>
      <w:r>
        <w:rPr>
          <w:sz w:val="20"/>
          <w:szCs w:val="20"/>
        </w:rPr>
        <w:t xml:space="preserve">Callahan – when </w:t>
      </w:r>
      <w:proofErr w:type="spellStart"/>
      <w:r>
        <w:rPr>
          <w:sz w:val="20"/>
          <w:szCs w:val="20"/>
        </w:rPr>
        <w:t>accreditors</w:t>
      </w:r>
      <w:proofErr w:type="spellEnd"/>
      <w:r>
        <w:rPr>
          <w:sz w:val="20"/>
          <w:szCs w:val="20"/>
        </w:rPr>
        <w:t xml:space="preserve"> were here they found it hard to believe he was only 60% institutional.</w:t>
      </w:r>
    </w:p>
    <w:p w:rsidR="000F3FA3" w:rsidRDefault="000F3FA3" w:rsidP="007E4A16">
      <w:pPr>
        <w:pStyle w:val="ListParagraph"/>
        <w:ind w:left="1440"/>
        <w:jc w:val="left"/>
        <w:rPr>
          <w:sz w:val="20"/>
          <w:szCs w:val="20"/>
        </w:rPr>
      </w:pPr>
    </w:p>
    <w:p w:rsidR="000F3FA3" w:rsidRDefault="000F3FA3" w:rsidP="007E4A16">
      <w:pPr>
        <w:pStyle w:val="ListParagraph"/>
        <w:ind w:left="1440"/>
        <w:jc w:val="left"/>
        <w:rPr>
          <w:sz w:val="20"/>
          <w:szCs w:val="20"/>
        </w:rPr>
      </w:pPr>
      <w:r>
        <w:rPr>
          <w:sz w:val="20"/>
          <w:szCs w:val="20"/>
        </w:rPr>
        <w:t>Scott said if we get the new grant there is a Researcher position.</w:t>
      </w:r>
    </w:p>
    <w:p w:rsidR="007E4A16" w:rsidRDefault="007E4A16" w:rsidP="007E4A16">
      <w:pPr>
        <w:pStyle w:val="ListParagraph"/>
        <w:ind w:left="1440"/>
        <w:jc w:val="left"/>
        <w:rPr>
          <w:sz w:val="20"/>
          <w:szCs w:val="20"/>
        </w:rPr>
      </w:pPr>
    </w:p>
    <w:p w:rsidR="000F3FA3" w:rsidRDefault="000F3FA3" w:rsidP="007E4A16">
      <w:pPr>
        <w:pStyle w:val="ListParagraph"/>
        <w:ind w:left="1440"/>
        <w:jc w:val="left"/>
        <w:rPr>
          <w:sz w:val="20"/>
          <w:szCs w:val="20"/>
        </w:rPr>
      </w:pPr>
      <w:r>
        <w:rPr>
          <w:sz w:val="20"/>
          <w:szCs w:val="20"/>
        </w:rPr>
        <w:t>Bricker said we need a researcher who is not grant-based.</w:t>
      </w:r>
    </w:p>
    <w:p w:rsidR="000F3FA3" w:rsidRDefault="000F3FA3" w:rsidP="007E4A16">
      <w:pPr>
        <w:pStyle w:val="ListParagraph"/>
        <w:ind w:left="1440"/>
        <w:jc w:val="left"/>
        <w:rPr>
          <w:sz w:val="20"/>
          <w:szCs w:val="20"/>
        </w:rPr>
      </w:pPr>
    </w:p>
    <w:p w:rsidR="000F3FA3" w:rsidRDefault="000F3FA3" w:rsidP="007E4A16">
      <w:pPr>
        <w:pStyle w:val="ListParagraph"/>
        <w:ind w:left="1440"/>
        <w:jc w:val="left"/>
        <w:rPr>
          <w:sz w:val="20"/>
          <w:szCs w:val="20"/>
        </w:rPr>
      </w:pPr>
      <w:r>
        <w:rPr>
          <w:sz w:val="20"/>
          <w:szCs w:val="20"/>
        </w:rPr>
        <w:t>Gardner – alternatively it might be nice if the stats classes could run some of the numbers.  This may not be possible because there would have to be a lead person.</w:t>
      </w:r>
    </w:p>
    <w:p w:rsidR="000F3FA3" w:rsidRDefault="000F3FA3" w:rsidP="007E4A16">
      <w:pPr>
        <w:pStyle w:val="ListParagraph"/>
        <w:ind w:left="1440"/>
        <w:jc w:val="left"/>
        <w:rPr>
          <w:sz w:val="20"/>
          <w:szCs w:val="20"/>
        </w:rPr>
      </w:pPr>
    </w:p>
    <w:p w:rsidR="000F3FA3" w:rsidRDefault="000F3FA3" w:rsidP="007E4A16">
      <w:pPr>
        <w:pStyle w:val="ListParagraph"/>
        <w:ind w:left="1440"/>
        <w:jc w:val="left"/>
        <w:rPr>
          <w:sz w:val="20"/>
          <w:szCs w:val="20"/>
        </w:rPr>
      </w:pPr>
    </w:p>
    <w:p w:rsidR="008E7C72" w:rsidRDefault="000D17D3" w:rsidP="000D17D3">
      <w:pPr>
        <w:pStyle w:val="ListParagraph"/>
        <w:numPr>
          <w:ilvl w:val="0"/>
          <w:numId w:val="13"/>
        </w:numPr>
        <w:jc w:val="left"/>
        <w:rPr>
          <w:sz w:val="20"/>
          <w:szCs w:val="20"/>
        </w:rPr>
      </w:pPr>
      <w:r>
        <w:rPr>
          <w:sz w:val="20"/>
          <w:szCs w:val="20"/>
        </w:rPr>
        <w:t>Process</w:t>
      </w:r>
      <w:r w:rsidR="00BC7892">
        <w:rPr>
          <w:sz w:val="20"/>
          <w:szCs w:val="20"/>
        </w:rPr>
        <w:t xml:space="preserve"> </w:t>
      </w:r>
    </w:p>
    <w:p w:rsidR="00CC228B" w:rsidRDefault="00CC228B" w:rsidP="00CC228B">
      <w:pPr>
        <w:pStyle w:val="ListParagraph"/>
        <w:ind w:left="1440"/>
        <w:jc w:val="left"/>
        <w:rPr>
          <w:sz w:val="20"/>
          <w:szCs w:val="20"/>
        </w:rPr>
      </w:pPr>
      <w:r>
        <w:rPr>
          <w:sz w:val="20"/>
          <w:szCs w:val="20"/>
        </w:rPr>
        <w:t xml:space="preserve">Process group met and they are going to have to meet again.  Some things were accomplished.  They want to simplify Program Review.  With </w:t>
      </w:r>
      <w:proofErr w:type="spellStart"/>
      <w:r>
        <w:rPr>
          <w:sz w:val="20"/>
          <w:szCs w:val="20"/>
        </w:rPr>
        <w:t>TracDat</w:t>
      </w:r>
      <w:proofErr w:type="spellEnd"/>
      <w:r>
        <w:rPr>
          <w:sz w:val="20"/>
          <w:szCs w:val="20"/>
        </w:rPr>
        <w:t xml:space="preserve"> it should be easier.  We will just focus on a couple of areas this is for fall.  In the Programs, high, medium and low will be done all the way across.  </w:t>
      </w:r>
      <w:r w:rsidR="00560CA4">
        <w:rPr>
          <w:sz w:val="20"/>
          <w:szCs w:val="20"/>
        </w:rPr>
        <w:t xml:space="preserve">They want to have a flex day discussion in the division meetings about Program Review.  They felt strongly that the division needs to meet prior to the ranking meeting.  For example, some areas may want to collaborate on something.  All the Program Reviews should be available to review prior to the ranking meeting.  </w:t>
      </w:r>
    </w:p>
    <w:p w:rsidR="00560CA4" w:rsidRDefault="00560CA4" w:rsidP="00CC228B">
      <w:pPr>
        <w:pStyle w:val="ListParagraph"/>
        <w:ind w:left="1440"/>
        <w:jc w:val="left"/>
        <w:rPr>
          <w:sz w:val="20"/>
          <w:szCs w:val="20"/>
        </w:rPr>
      </w:pPr>
    </w:p>
    <w:p w:rsidR="00560CA4" w:rsidRDefault="00560CA4" w:rsidP="00CC228B">
      <w:pPr>
        <w:pStyle w:val="ListParagraph"/>
        <w:ind w:left="1440"/>
        <w:jc w:val="left"/>
        <w:rPr>
          <w:sz w:val="20"/>
          <w:szCs w:val="20"/>
        </w:rPr>
      </w:pPr>
      <w:r>
        <w:rPr>
          <w:sz w:val="20"/>
          <w:szCs w:val="20"/>
        </w:rPr>
        <w:t xml:space="preserve">Sezzi said we need to facilitate times to meet prior to the ranking meeting so people can collaborate.  </w:t>
      </w:r>
    </w:p>
    <w:p w:rsidR="00560CA4" w:rsidRDefault="00560CA4" w:rsidP="00CC228B">
      <w:pPr>
        <w:pStyle w:val="ListParagraph"/>
        <w:ind w:left="1440"/>
        <w:jc w:val="left"/>
        <w:rPr>
          <w:sz w:val="20"/>
          <w:szCs w:val="20"/>
        </w:rPr>
      </w:pPr>
    </w:p>
    <w:p w:rsidR="00560CA4" w:rsidRDefault="00560CA4" w:rsidP="00CC228B">
      <w:pPr>
        <w:pStyle w:val="ListParagraph"/>
        <w:ind w:left="1440"/>
        <w:jc w:val="left"/>
        <w:rPr>
          <w:sz w:val="20"/>
          <w:szCs w:val="20"/>
        </w:rPr>
      </w:pPr>
      <w:r>
        <w:rPr>
          <w:sz w:val="20"/>
          <w:szCs w:val="20"/>
        </w:rPr>
        <w:t xml:space="preserve">Scott said they felt there wasn’t </w:t>
      </w:r>
      <w:proofErr w:type="spellStart"/>
      <w:r>
        <w:rPr>
          <w:sz w:val="20"/>
          <w:szCs w:val="20"/>
        </w:rPr>
        <w:t>consistintely</w:t>
      </w:r>
      <w:proofErr w:type="spellEnd"/>
      <w:r>
        <w:rPr>
          <w:sz w:val="20"/>
          <w:szCs w:val="20"/>
        </w:rPr>
        <w:t xml:space="preserve"> so maybe one of the facilitators would lead the meeting and the dean would be part of the meeting.</w:t>
      </w:r>
      <w:r w:rsidR="0087462E">
        <w:rPr>
          <w:sz w:val="20"/>
          <w:szCs w:val="20"/>
        </w:rPr>
        <w:t xml:space="preserve">  Some deans do want to participate in these meetings rather than facilitate the meeting.</w:t>
      </w:r>
    </w:p>
    <w:p w:rsidR="00560CA4" w:rsidRDefault="00560CA4" w:rsidP="00CC228B">
      <w:pPr>
        <w:pStyle w:val="ListParagraph"/>
        <w:ind w:left="1440"/>
        <w:jc w:val="left"/>
        <w:rPr>
          <w:sz w:val="20"/>
          <w:szCs w:val="20"/>
        </w:rPr>
      </w:pPr>
    </w:p>
    <w:p w:rsidR="00560CA4" w:rsidRDefault="00560CA4" w:rsidP="00CC228B">
      <w:pPr>
        <w:pStyle w:val="ListParagraph"/>
        <w:ind w:left="1440"/>
        <w:jc w:val="left"/>
        <w:rPr>
          <w:sz w:val="20"/>
          <w:szCs w:val="20"/>
        </w:rPr>
      </w:pPr>
      <w:r>
        <w:rPr>
          <w:sz w:val="20"/>
          <w:szCs w:val="20"/>
        </w:rPr>
        <w:t xml:space="preserve">Moskowitz said their division meeting went smoothly.  </w:t>
      </w:r>
    </w:p>
    <w:p w:rsidR="0087462E" w:rsidRDefault="0087462E" w:rsidP="00CC228B">
      <w:pPr>
        <w:pStyle w:val="ListParagraph"/>
        <w:ind w:left="1440"/>
        <w:jc w:val="left"/>
        <w:rPr>
          <w:sz w:val="20"/>
          <w:szCs w:val="20"/>
        </w:rPr>
      </w:pPr>
    </w:p>
    <w:p w:rsidR="0087462E" w:rsidRPr="00FE432F" w:rsidRDefault="0087462E" w:rsidP="00CC228B">
      <w:pPr>
        <w:pStyle w:val="ListParagraph"/>
        <w:ind w:left="1440"/>
        <w:jc w:val="left"/>
        <w:rPr>
          <w:sz w:val="20"/>
          <w:szCs w:val="20"/>
        </w:rPr>
      </w:pPr>
      <w:r>
        <w:rPr>
          <w:sz w:val="20"/>
          <w:szCs w:val="20"/>
        </w:rPr>
        <w:t>Sezzi said one change that has happened is not all course outlines are due October 1.  They are staggered.</w:t>
      </w:r>
    </w:p>
    <w:p w:rsidR="00593C5B" w:rsidRDefault="00593C5B" w:rsidP="00593C5B">
      <w:pPr>
        <w:pStyle w:val="ListParagraph"/>
        <w:ind w:left="1080"/>
        <w:jc w:val="left"/>
        <w:rPr>
          <w:sz w:val="20"/>
          <w:szCs w:val="20"/>
        </w:rPr>
      </w:pPr>
    </w:p>
    <w:p w:rsidR="0087462E" w:rsidRDefault="0087462E" w:rsidP="00593C5B">
      <w:pPr>
        <w:pStyle w:val="ListParagraph"/>
        <w:ind w:left="1080"/>
        <w:jc w:val="left"/>
        <w:rPr>
          <w:sz w:val="20"/>
          <w:szCs w:val="20"/>
        </w:rPr>
      </w:pPr>
      <w:r>
        <w:rPr>
          <w:sz w:val="20"/>
          <w:szCs w:val="20"/>
        </w:rPr>
        <w:tab/>
        <w:t xml:space="preserve">Some people felt </w:t>
      </w:r>
      <w:proofErr w:type="spellStart"/>
      <w:proofErr w:type="gramStart"/>
      <w:r>
        <w:rPr>
          <w:sz w:val="20"/>
          <w:szCs w:val="20"/>
        </w:rPr>
        <w:t>its</w:t>
      </w:r>
      <w:proofErr w:type="spellEnd"/>
      <w:proofErr w:type="gramEnd"/>
      <w:r>
        <w:rPr>
          <w:sz w:val="20"/>
          <w:szCs w:val="20"/>
        </w:rPr>
        <w:t xml:space="preserve"> very important to rank every area so that people</w:t>
      </w:r>
    </w:p>
    <w:p w:rsidR="0087462E" w:rsidRDefault="0087462E" w:rsidP="00593C5B">
      <w:pPr>
        <w:pStyle w:val="ListParagraph"/>
        <w:ind w:left="1080"/>
        <w:jc w:val="left"/>
        <w:rPr>
          <w:sz w:val="20"/>
          <w:szCs w:val="20"/>
        </w:rPr>
      </w:pPr>
    </w:p>
    <w:p w:rsidR="0087462E" w:rsidRDefault="0087462E" w:rsidP="00593C5B">
      <w:pPr>
        <w:pStyle w:val="ListParagraph"/>
        <w:ind w:left="1080"/>
        <w:jc w:val="left"/>
        <w:rPr>
          <w:sz w:val="20"/>
          <w:szCs w:val="20"/>
        </w:rPr>
      </w:pPr>
      <w:r>
        <w:rPr>
          <w:sz w:val="20"/>
          <w:szCs w:val="20"/>
        </w:rPr>
        <w:tab/>
        <w:t>Presentations – would present just the high, if someone really felt they wanted to support a lower one, they could</w:t>
      </w:r>
    </w:p>
    <w:p w:rsidR="0087462E" w:rsidRDefault="0087462E" w:rsidP="00593C5B">
      <w:pPr>
        <w:pStyle w:val="ListParagraph"/>
        <w:ind w:left="1080"/>
        <w:jc w:val="left"/>
        <w:rPr>
          <w:sz w:val="20"/>
          <w:szCs w:val="20"/>
        </w:rPr>
      </w:pPr>
    </w:p>
    <w:p w:rsidR="0087462E" w:rsidRDefault="0087462E" w:rsidP="00593C5B">
      <w:pPr>
        <w:pStyle w:val="ListParagraph"/>
        <w:ind w:left="1080"/>
        <w:jc w:val="left"/>
        <w:rPr>
          <w:sz w:val="20"/>
          <w:szCs w:val="20"/>
        </w:rPr>
      </w:pPr>
      <w:r>
        <w:rPr>
          <w:sz w:val="20"/>
          <w:szCs w:val="20"/>
        </w:rPr>
        <w:tab/>
        <w:t>Pauley said if you got on the list and didn’t get funded this year, you’re priority for next year.  That may have to change as a philosophy.</w:t>
      </w:r>
    </w:p>
    <w:p w:rsidR="0087462E" w:rsidRDefault="0087462E" w:rsidP="00593C5B">
      <w:pPr>
        <w:pStyle w:val="ListParagraph"/>
        <w:ind w:left="1080"/>
        <w:jc w:val="left"/>
        <w:rPr>
          <w:sz w:val="20"/>
          <w:szCs w:val="20"/>
        </w:rPr>
      </w:pPr>
    </w:p>
    <w:p w:rsidR="0087462E" w:rsidRDefault="0087462E" w:rsidP="00593C5B">
      <w:pPr>
        <w:pStyle w:val="ListParagraph"/>
        <w:ind w:left="1080"/>
        <w:jc w:val="left"/>
        <w:rPr>
          <w:sz w:val="20"/>
          <w:szCs w:val="20"/>
        </w:rPr>
      </w:pPr>
      <w:r>
        <w:rPr>
          <w:sz w:val="20"/>
          <w:szCs w:val="20"/>
        </w:rPr>
        <w:t>Sezzi – here’s a list of things – what was funded, what was not, do you still want it to be funded.</w:t>
      </w:r>
    </w:p>
    <w:p w:rsidR="0087462E" w:rsidRDefault="0087462E" w:rsidP="00593C5B">
      <w:pPr>
        <w:pStyle w:val="ListParagraph"/>
        <w:ind w:left="1080"/>
        <w:jc w:val="left"/>
        <w:rPr>
          <w:sz w:val="20"/>
          <w:szCs w:val="20"/>
        </w:rPr>
      </w:pPr>
    </w:p>
    <w:p w:rsidR="0087462E" w:rsidRDefault="0087462E" w:rsidP="00593C5B">
      <w:pPr>
        <w:pStyle w:val="ListParagraph"/>
        <w:ind w:left="1080"/>
        <w:jc w:val="left"/>
        <w:rPr>
          <w:sz w:val="20"/>
          <w:szCs w:val="20"/>
        </w:rPr>
      </w:pPr>
      <w:r>
        <w:rPr>
          <w:sz w:val="20"/>
          <w:szCs w:val="20"/>
        </w:rPr>
        <w:t xml:space="preserve">Scott said only 1/3 of what was allocated was spent.  Weinstein it was more that it wasn’t spent in a timely fashion.  About $80,000 was not spent – </w:t>
      </w:r>
    </w:p>
    <w:p w:rsidR="0087462E" w:rsidRDefault="0087462E" w:rsidP="00593C5B">
      <w:pPr>
        <w:pStyle w:val="ListParagraph"/>
        <w:ind w:left="1080"/>
        <w:jc w:val="left"/>
        <w:rPr>
          <w:sz w:val="20"/>
          <w:szCs w:val="20"/>
        </w:rPr>
      </w:pPr>
    </w:p>
    <w:p w:rsidR="00303F30" w:rsidRDefault="00303F30" w:rsidP="00593C5B">
      <w:pPr>
        <w:pStyle w:val="ListParagraph"/>
        <w:ind w:left="1080"/>
        <w:jc w:val="left"/>
        <w:rPr>
          <w:sz w:val="20"/>
          <w:szCs w:val="20"/>
        </w:rPr>
      </w:pPr>
      <w:r>
        <w:rPr>
          <w:sz w:val="20"/>
          <w:szCs w:val="20"/>
        </w:rPr>
        <w:t xml:space="preserve">Per Keebler, </w:t>
      </w:r>
      <w:proofErr w:type="gramStart"/>
      <w:r>
        <w:rPr>
          <w:sz w:val="20"/>
          <w:szCs w:val="20"/>
        </w:rPr>
        <w:t>If</w:t>
      </w:r>
      <w:proofErr w:type="gramEnd"/>
      <w:r>
        <w:rPr>
          <w:sz w:val="20"/>
          <w:szCs w:val="20"/>
        </w:rPr>
        <w:t xml:space="preserve"> you are in the group that did not use the allocation so it can be spent throughout the summer.  </w:t>
      </w:r>
    </w:p>
    <w:p w:rsidR="00303F30" w:rsidRDefault="00303F30" w:rsidP="00593C5B">
      <w:pPr>
        <w:pStyle w:val="ListParagraph"/>
        <w:ind w:left="1080"/>
        <w:jc w:val="left"/>
        <w:rPr>
          <w:sz w:val="20"/>
          <w:szCs w:val="20"/>
        </w:rPr>
      </w:pPr>
    </w:p>
    <w:p w:rsidR="00303F30" w:rsidRDefault="00303F30" w:rsidP="00593C5B">
      <w:pPr>
        <w:pStyle w:val="ListParagraph"/>
        <w:ind w:left="1080"/>
        <w:jc w:val="left"/>
        <w:rPr>
          <w:sz w:val="20"/>
          <w:szCs w:val="20"/>
        </w:rPr>
      </w:pPr>
      <w:r>
        <w:rPr>
          <w:sz w:val="20"/>
          <w:szCs w:val="20"/>
        </w:rPr>
        <w:t>Mortensen had two situations why they didn’t – Nursing had gotten some money for some equipment, when they went to purchase it, it was flawed.  So, they decided to wait and not spend the college money unwisely and they will ask for it next year but will explain why they didn’t purchase it this year.</w:t>
      </w:r>
    </w:p>
    <w:p w:rsidR="00526CB7" w:rsidRDefault="00526CB7" w:rsidP="00593C5B">
      <w:pPr>
        <w:pStyle w:val="ListParagraph"/>
        <w:ind w:left="1080"/>
        <w:jc w:val="left"/>
        <w:rPr>
          <w:sz w:val="20"/>
          <w:szCs w:val="20"/>
        </w:rPr>
      </w:pPr>
    </w:p>
    <w:p w:rsidR="00526CB7" w:rsidRDefault="00526CB7" w:rsidP="00593C5B">
      <w:pPr>
        <w:pStyle w:val="ListParagraph"/>
        <w:ind w:left="1080"/>
        <w:jc w:val="left"/>
        <w:rPr>
          <w:sz w:val="20"/>
          <w:szCs w:val="20"/>
        </w:rPr>
      </w:pPr>
      <w:r>
        <w:rPr>
          <w:sz w:val="20"/>
          <w:szCs w:val="20"/>
        </w:rPr>
        <w:t xml:space="preserve">Bricker – how were people notified – the </w:t>
      </w:r>
      <w:proofErr w:type="spellStart"/>
      <w:r>
        <w:rPr>
          <w:sz w:val="20"/>
          <w:szCs w:val="20"/>
        </w:rPr>
        <w:t>Inititatives</w:t>
      </w:r>
      <w:proofErr w:type="spellEnd"/>
      <w:r>
        <w:rPr>
          <w:sz w:val="20"/>
          <w:szCs w:val="20"/>
        </w:rPr>
        <w:t xml:space="preserve"> Spreadsheet to All </w:t>
      </w:r>
      <w:proofErr w:type="gramStart"/>
      <w:r>
        <w:rPr>
          <w:sz w:val="20"/>
          <w:szCs w:val="20"/>
        </w:rPr>
        <w:t>Users,</w:t>
      </w:r>
      <w:proofErr w:type="gramEnd"/>
      <w:r>
        <w:rPr>
          <w:sz w:val="20"/>
          <w:szCs w:val="20"/>
        </w:rPr>
        <w:t xml:space="preserve"> and the deans were told to tell their division to spend the money.  There should be an individual notification.</w:t>
      </w:r>
    </w:p>
    <w:p w:rsidR="00526CB7" w:rsidRDefault="00526CB7" w:rsidP="00593C5B">
      <w:pPr>
        <w:pStyle w:val="ListParagraph"/>
        <w:ind w:left="1080"/>
        <w:jc w:val="left"/>
        <w:rPr>
          <w:sz w:val="20"/>
          <w:szCs w:val="20"/>
        </w:rPr>
      </w:pPr>
    </w:p>
    <w:p w:rsidR="00526CB7" w:rsidRDefault="00526CB7" w:rsidP="00593C5B">
      <w:pPr>
        <w:pStyle w:val="ListParagraph"/>
        <w:ind w:left="1080"/>
        <w:jc w:val="left"/>
        <w:rPr>
          <w:sz w:val="20"/>
          <w:szCs w:val="20"/>
        </w:rPr>
      </w:pPr>
      <w:r>
        <w:rPr>
          <w:sz w:val="20"/>
          <w:szCs w:val="20"/>
        </w:rPr>
        <w:t>Sezzi - We have one more meeting on Friday.  They are going to talk about the Voting at that meeting.</w:t>
      </w:r>
    </w:p>
    <w:p w:rsidR="00303F30" w:rsidRPr="007D431F" w:rsidRDefault="00303F30" w:rsidP="00593C5B">
      <w:pPr>
        <w:pStyle w:val="ListParagraph"/>
        <w:ind w:left="1080"/>
        <w:jc w:val="left"/>
        <w:rPr>
          <w:sz w:val="20"/>
          <w:szCs w:val="20"/>
        </w:rPr>
      </w:pPr>
    </w:p>
    <w:p w:rsidR="00FE432F" w:rsidRDefault="00FE432F" w:rsidP="007D431F">
      <w:pPr>
        <w:pStyle w:val="ListParagraph"/>
        <w:numPr>
          <w:ilvl w:val="0"/>
          <w:numId w:val="11"/>
        </w:numPr>
        <w:jc w:val="left"/>
        <w:rPr>
          <w:sz w:val="20"/>
          <w:szCs w:val="20"/>
        </w:rPr>
      </w:pPr>
      <w:r>
        <w:rPr>
          <w:sz w:val="20"/>
          <w:szCs w:val="20"/>
        </w:rPr>
        <w:t>Other</w:t>
      </w:r>
    </w:p>
    <w:p w:rsidR="004804C2" w:rsidRDefault="00526CB7" w:rsidP="004804C2">
      <w:pPr>
        <w:pStyle w:val="ListParagraph"/>
        <w:ind w:left="1080"/>
        <w:jc w:val="left"/>
        <w:rPr>
          <w:sz w:val="20"/>
          <w:szCs w:val="20"/>
        </w:rPr>
      </w:pPr>
      <w:r>
        <w:rPr>
          <w:sz w:val="20"/>
          <w:szCs w:val="20"/>
        </w:rPr>
        <w:t xml:space="preserve">Harrison, Keebler were on the </w:t>
      </w:r>
      <w:r w:rsidR="004804C2">
        <w:rPr>
          <w:sz w:val="20"/>
          <w:szCs w:val="20"/>
        </w:rPr>
        <w:t>HROC, Human Resources Operation</w:t>
      </w:r>
      <w:r>
        <w:rPr>
          <w:sz w:val="20"/>
          <w:szCs w:val="20"/>
        </w:rPr>
        <w:t xml:space="preserve"> </w:t>
      </w:r>
      <w:proofErr w:type="spellStart"/>
      <w:r>
        <w:rPr>
          <w:sz w:val="20"/>
          <w:szCs w:val="20"/>
        </w:rPr>
        <w:t>Commeettee</w:t>
      </w:r>
      <w:proofErr w:type="spellEnd"/>
      <w:r>
        <w:rPr>
          <w:sz w:val="20"/>
          <w:szCs w:val="20"/>
        </w:rPr>
        <w:t xml:space="preserve">, Any issues with HR, general questions, get your questions to them.  </w:t>
      </w:r>
      <w:proofErr w:type="gramStart"/>
      <w:r>
        <w:rPr>
          <w:sz w:val="20"/>
          <w:szCs w:val="20"/>
        </w:rPr>
        <w:t>The 3 EVPs, one dean from each college, Patricia, Michael &amp; Jay.</w:t>
      </w:r>
      <w:proofErr w:type="gramEnd"/>
      <w:r>
        <w:rPr>
          <w:sz w:val="20"/>
          <w:szCs w:val="20"/>
        </w:rPr>
        <w:t xml:space="preserve">  </w:t>
      </w:r>
      <w:r w:rsidR="004804C2">
        <w:rPr>
          <w:sz w:val="20"/>
          <w:szCs w:val="20"/>
        </w:rPr>
        <w:t xml:space="preserve">Tim will be the </w:t>
      </w:r>
      <w:proofErr w:type="spellStart"/>
      <w:r w:rsidR="004804C2">
        <w:rPr>
          <w:sz w:val="20"/>
          <w:szCs w:val="20"/>
        </w:rPr>
        <w:t>Liason</w:t>
      </w:r>
      <w:proofErr w:type="spellEnd"/>
      <w:r w:rsidR="004804C2">
        <w:rPr>
          <w:sz w:val="20"/>
          <w:szCs w:val="20"/>
        </w:rPr>
        <w:t xml:space="preserve"> and will report back to this committee.</w:t>
      </w:r>
    </w:p>
    <w:p w:rsidR="004804C2" w:rsidRDefault="004804C2" w:rsidP="004804C2">
      <w:pPr>
        <w:pStyle w:val="ListParagraph"/>
        <w:ind w:left="1080"/>
        <w:jc w:val="left"/>
        <w:rPr>
          <w:sz w:val="20"/>
          <w:szCs w:val="20"/>
        </w:rPr>
      </w:pPr>
    </w:p>
    <w:p w:rsidR="004804C2" w:rsidRPr="004804C2" w:rsidRDefault="004804C2" w:rsidP="004804C2">
      <w:pPr>
        <w:pStyle w:val="ListParagraph"/>
        <w:ind w:left="1080"/>
        <w:jc w:val="left"/>
        <w:rPr>
          <w:sz w:val="24"/>
          <w:szCs w:val="24"/>
        </w:rPr>
      </w:pPr>
      <w:r w:rsidRPr="004804C2">
        <w:rPr>
          <w:sz w:val="20"/>
          <w:szCs w:val="20"/>
          <w:highlight w:val="yellow"/>
        </w:rPr>
        <w:t>ADD HROC to this list</w:t>
      </w:r>
    </w:p>
    <w:p w:rsidR="004804C2" w:rsidRPr="00835C37" w:rsidRDefault="004804C2" w:rsidP="00835C37">
      <w:pPr>
        <w:jc w:val="left"/>
        <w:rPr>
          <w:sz w:val="20"/>
          <w:szCs w:val="20"/>
        </w:rPr>
      </w:pPr>
    </w:p>
    <w:p w:rsidR="00593C5B" w:rsidRDefault="00835C37" w:rsidP="00593C5B">
      <w:pPr>
        <w:pStyle w:val="ListParagraph"/>
        <w:jc w:val="left"/>
        <w:rPr>
          <w:sz w:val="20"/>
          <w:szCs w:val="20"/>
        </w:rPr>
      </w:pPr>
      <w:r>
        <w:rPr>
          <w:sz w:val="20"/>
          <w:szCs w:val="20"/>
        </w:rPr>
        <w:t>Hull said we don’t have faculty on HROC because we have faculty on DCHR</w:t>
      </w:r>
      <w:r w:rsidR="00B63BA9">
        <w:rPr>
          <w:sz w:val="20"/>
          <w:szCs w:val="20"/>
        </w:rPr>
        <w:t>.</w:t>
      </w:r>
    </w:p>
    <w:p w:rsidR="00B63BA9" w:rsidRDefault="00B63BA9" w:rsidP="00593C5B">
      <w:pPr>
        <w:pStyle w:val="ListParagraph"/>
        <w:jc w:val="left"/>
        <w:rPr>
          <w:sz w:val="20"/>
          <w:szCs w:val="20"/>
        </w:rPr>
      </w:pPr>
    </w:p>
    <w:p w:rsidR="00B63BA9" w:rsidRDefault="00B63BA9" w:rsidP="00593C5B">
      <w:pPr>
        <w:pStyle w:val="ListParagraph"/>
        <w:jc w:val="left"/>
        <w:rPr>
          <w:sz w:val="20"/>
          <w:szCs w:val="20"/>
        </w:rPr>
      </w:pPr>
      <w:r>
        <w:rPr>
          <w:sz w:val="20"/>
          <w:szCs w:val="20"/>
        </w:rPr>
        <w:t>Lara-Cruz does that mean that the flowchart will have to be re-done?</w:t>
      </w:r>
    </w:p>
    <w:p w:rsidR="00835C37" w:rsidRDefault="00835C37" w:rsidP="00593C5B">
      <w:pPr>
        <w:pStyle w:val="ListParagraph"/>
        <w:jc w:val="left"/>
        <w:rPr>
          <w:sz w:val="20"/>
          <w:szCs w:val="20"/>
        </w:rPr>
      </w:pPr>
    </w:p>
    <w:p w:rsidR="001E6496" w:rsidRDefault="001E6496" w:rsidP="001E6496">
      <w:pPr>
        <w:jc w:val="left"/>
        <w:rPr>
          <w:sz w:val="20"/>
          <w:szCs w:val="20"/>
        </w:rPr>
      </w:pPr>
      <w:r>
        <w:rPr>
          <w:sz w:val="20"/>
          <w:szCs w:val="20"/>
        </w:rPr>
        <w:t>IV</w:t>
      </w:r>
      <w:proofErr w:type="gramStart"/>
      <w:r>
        <w:rPr>
          <w:sz w:val="20"/>
          <w:szCs w:val="20"/>
        </w:rPr>
        <w:t>.  Action</w:t>
      </w:r>
      <w:proofErr w:type="gramEnd"/>
      <w:r>
        <w:rPr>
          <w:sz w:val="20"/>
          <w:szCs w:val="20"/>
        </w:rPr>
        <w:t xml:space="preserve"> Items</w:t>
      </w:r>
    </w:p>
    <w:p w:rsidR="00077089" w:rsidRDefault="00077089" w:rsidP="00E938A7">
      <w:pPr>
        <w:pStyle w:val="ListParagraph"/>
        <w:numPr>
          <w:ilvl w:val="0"/>
          <w:numId w:val="6"/>
        </w:numPr>
        <w:jc w:val="left"/>
        <w:rPr>
          <w:sz w:val="20"/>
          <w:szCs w:val="20"/>
        </w:rPr>
      </w:pPr>
      <w:r>
        <w:rPr>
          <w:sz w:val="20"/>
          <w:szCs w:val="20"/>
        </w:rPr>
        <w:t xml:space="preserve">Approval of Minutes:   </w:t>
      </w:r>
      <w:r w:rsidR="000D17D3">
        <w:rPr>
          <w:sz w:val="20"/>
          <w:szCs w:val="20"/>
        </w:rPr>
        <w:t>April 25, 2012</w:t>
      </w:r>
    </w:p>
    <w:p w:rsidR="00B63BA9" w:rsidRDefault="00B63BA9" w:rsidP="00B63BA9">
      <w:pPr>
        <w:pStyle w:val="ListParagraph"/>
        <w:ind w:left="1080"/>
        <w:jc w:val="left"/>
        <w:rPr>
          <w:sz w:val="20"/>
          <w:szCs w:val="20"/>
        </w:rPr>
      </w:pPr>
      <w:r>
        <w:rPr>
          <w:sz w:val="20"/>
          <w:szCs w:val="20"/>
        </w:rPr>
        <w:t xml:space="preserve">Change Cowen, Pauley first, </w:t>
      </w:r>
      <w:proofErr w:type="spellStart"/>
      <w:r>
        <w:rPr>
          <w:sz w:val="20"/>
          <w:szCs w:val="20"/>
        </w:rPr>
        <w:t>Analla</w:t>
      </w:r>
      <w:proofErr w:type="spellEnd"/>
      <w:r>
        <w:rPr>
          <w:sz w:val="20"/>
          <w:szCs w:val="20"/>
        </w:rPr>
        <w:t xml:space="preserve"> seconded</w:t>
      </w:r>
    </w:p>
    <w:p w:rsidR="00B63BA9" w:rsidRDefault="00B63BA9" w:rsidP="00B63BA9">
      <w:pPr>
        <w:pStyle w:val="ListParagraph"/>
        <w:ind w:left="1080"/>
        <w:jc w:val="left"/>
        <w:rPr>
          <w:sz w:val="20"/>
          <w:szCs w:val="20"/>
        </w:rPr>
      </w:pPr>
      <w:r>
        <w:rPr>
          <w:sz w:val="20"/>
          <w:szCs w:val="20"/>
        </w:rPr>
        <w:t>2 abstentions</w:t>
      </w:r>
    </w:p>
    <w:p w:rsidR="00593C5B" w:rsidRDefault="00593C5B" w:rsidP="00593C5B">
      <w:pPr>
        <w:pStyle w:val="ListParagraph"/>
        <w:ind w:left="1080"/>
        <w:jc w:val="left"/>
        <w:rPr>
          <w:sz w:val="20"/>
          <w:szCs w:val="20"/>
        </w:rPr>
      </w:pPr>
    </w:p>
    <w:p w:rsidR="00B63BA9" w:rsidRDefault="00B63BA9" w:rsidP="00593C5B">
      <w:pPr>
        <w:pStyle w:val="ListParagraph"/>
        <w:ind w:left="1080"/>
        <w:jc w:val="left"/>
        <w:rPr>
          <w:sz w:val="20"/>
          <w:szCs w:val="20"/>
        </w:rPr>
      </w:pPr>
      <w:r>
        <w:rPr>
          <w:sz w:val="20"/>
          <w:szCs w:val="20"/>
        </w:rPr>
        <w:t xml:space="preserve">Lugo – is it 75 </w:t>
      </w:r>
    </w:p>
    <w:p w:rsidR="00B63BA9" w:rsidRDefault="00B63BA9" w:rsidP="00593C5B">
      <w:pPr>
        <w:pStyle w:val="ListParagraph"/>
        <w:ind w:left="1080"/>
        <w:jc w:val="left"/>
        <w:rPr>
          <w:sz w:val="20"/>
          <w:szCs w:val="20"/>
        </w:rPr>
      </w:pPr>
      <w:proofErr w:type="gramStart"/>
      <w:r>
        <w:rPr>
          <w:sz w:val="20"/>
          <w:szCs w:val="20"/>
        </w:rPr>
        <w:t>Students who have more than 75 units completed or in progress.</w:t>
      </w:r>
      <w:proofErr w:type="gramEnd"/>
      <w:r>
        <w:rPr>
          <w:sz w:val="20"/>
          <w:szCs w:val="20"/>
        </w:rPr>
        <w:t xml:space="preserve">  </w:t>
      </w:r>
    </w:p>
    <w:p w:rsidR="00593C5B" w:rsidRDefault="00E938A7" w:rsidP="00593C5B">
      <w:pPr>
        <w:pStyle w:val="ListParagraph"/>
        <w:numPr>
          <w:ilvl w:val="0"/>
          <w:numId w:val="6"/>
        </w:numPr>
        <w:jc w:val="left"/>
        <w:rPr>
          <w:sz w:val="20"/>
          <w:szCs w:val="20"/>
        </w:rPr>
      </w:pPr>
      <w:r>
        <w:rPr>
          <w:sz w:val="20"/>
          <w:szCs w:val="20"/>
        </w:rPr>
        <w:t>Core Indicators of Effectiveness</w:t>
      </w:r>
      <w:r w:rsidR="00516145">
        <w:rPr>
          <w:sz w:val="20"/>
          <w:szCs w:val="20"/>
        </w:rPr>
        <w:t xml:space="preserve"> –</w:t>
      </w:r>
    </w:p>
    <w:p w:rsidR="00B63BA9" w:rsidRDefault="00B63BA9" w:rsidP="00B63BA9">
      <w:pPr>
        <w:pStyle w:val="ListParagraph"/>
        <w:ind w:left="1080"/>
        <w:jc w:val="left"/>
        <w:rPr>
          <w:sz w:val="20"/>
          <w:szCs w:val="20"/>
        </w:rPr>
      </w:pPr>
      <w:r>
        <w:rPr>
          <w:sz w:val="20"/>
          <w:szCs w:val="20"/>
        </w:rPr>
        <w:t xml:space="preserve">Callahan – Item number one – name change, retention rate is now completion </w:t>
      </w:r>
      <w:proofErr w:type="gramStart"/>
      <w:r>
        <w:rPr>
          <w:sz w:val="20"/>
          <w:szCs w:val="20"/>
        </w:rPr>
        <w:t>rate  Michael</w:t>
      </w:r>
      <w:proofErr w:type="gramEnd"/>
      <w:r>
        <w:rPr>
          <w:sz w:val="20"/>
          <w:szCs w:val="20"/>
        </w:rPr>
        <w:t xml:space="preserve"> went over the changes.  He received some data, what he found is that the average is higher than 08/09. He is suggesting using that one year as the </w:t>
      </w:r>
      <w:proofErr w:type="spellStart"/>
      <w:r>
        <w:rPr>
          <w:sz w:val="20"/>
          <w:szCs w:val="20"/>
        </w:rPr>
        <w:t>baselie</w:t>
      </w:r>
      <w:proofErr w:type="spellEnd"/>
      <w:r>
        <w:rPr>
          <w:sz w:val="20"/>
          <w:szCs w:val="20"/>
        </w:rPr>
        <w:t>.</w:t>
      </w:r>
    </w:p>
    <w:p w:rsidR="00B63BA9" w:rsidRDefault="00B63BA9" w:rsidP="00B63BA9">
      <w:pPr>
        <w:pStyle w:val="ListParagraph"/>
        <w:ind w:left="1080"/>
        <w:jc w:val="left"/>
        <w:rPr>
          <w:sz w:val="20"/>
          <w:szCs w:val="20"/>
        </w:rPr>
      </w:pPr>
    </w:p>
    <w:p w:rsidR="00B63BA9" w:rsidRDefault="00B63BA9" w:rsidP="00B63BA9">
      <w:pPr>
        <w:pStyle w:val="ListParagraph"/>
        <w:ind w:left="1080"/>
        <w:jc w:val="left"/>
        <w:rPr>
          <w:sz w:val="20"/>
          <w:szCs w:val="20"/>
        </w:rPr>
      </w:pPr>
      <w:proofErr w:type="gramStart"/>
      <w:r>
        <w:rPr>
          <w:sz w:val="20"/>
          <w:szCs w:val="20"/>
        </w:rPr>
        <w:t>#2.</w:t>
      </w:r>
      <w:proofErr w:type="gramEnd"/>
      <w:r>
        <w:rPr>
          <w:sz w:val="20"/>
          <w:szCs w:val="20"/>
        </w:rPr>
        <w:t xml:space="preserve">  He is suggesting we use 08/09 as the baseline.  </w:t>
      </w:r>
    </w:p>
    <w:p w:rsidR="00B63BA9" w:rsidRDefault="00B63BA9" w:rsidP="00B63BA9">
      <w:pPr>
        <w:pStyle w:val="ListParagraph"/>
        <w:ind w:left="1080"/>
        <w:jc w:val="left"/>
        <w:rPr>
          <w:sz w:val="20"/>
          <w:szCs w:val="20"/>
        </w:rPr>
      </w:pPr>
    </w:p>
    <w:p w:rsidR="00B63BA9" w:rsidRDefault="00B63BA9" w:rsidP="00B63BA9">
      <w:pPr>
        <w:pStyle w:val="ListParagraph"/>
        <w:ind w:left="1080"/>
        <w:jc w:val="left"/>
        <w:rPr>
          <w:sz w:val="20"/>
          <w:szCs w:val="20"/>
        </w:rPr>
      </w:pPr>
      <w:proofErr w:type="gramStart"/>
      <w:r>
        <w:rPr>
          <w:sz w:val="20"/>
          <w:szCs w:val="20"/>
        </w:rPr>
        <w:t>#3.</w:t>
      </w:r>
      <w:proofErr w:type="gramEnd"/>
      <w:r>
        <w:rPr>
          <w:sz w:val="20"/>
          <w:szCs w:val="20"/>
        </w:rPr>
        <w:t xml:space="preserve">  Another name change, it used to be persistence rate, now RP says retention.  Callahan - a student is enrolled in the fall, she persists (or is retained) if she enrolls in </w:t>
      </w:r>
      <w:proofErr w:type="gramStart"/>
      <w:r>
        <w:rPr>
          <w:sz w:val="20"/>
          <w:szCs w:val="20"/>
        </w:rPr>
        <w:t>Spring</w:t>
      </w:r>
      <w:proofErr w:type="gramEnd"/>
      <w:r>
        <w:rPr>
          <w:sz w:val="20"/>
          <w:szCs w:val="20"/>
        </w:rPr>
        <w:t xml:space="preserve">.  Enrollment needs a grade notation of A through W.  </w:t>
      </w:r>
    </w:p>
    <w:p w:rsidR="00B63BA9" w:rsidRDefault="00B63BA9" w:rsidP="00B63BA9">
      <w:pPr>
        <w:pStyle w:val="ListParagraph"/>
        <w:ind w:left="1080"/>
        <w:jc w:val="left"/>
        <w:rPr>
          <w:sz w:val="20"/>
          <w:szCs w:val="20"/>
        </w:rPr>
      </w:pPr>
    </w:p>
    <w:p w:rsidR="00B63BA9" w:rsidRDefault="006C1204" w:rsidP="00B63BA9">
      <w:pPr>
        <w:pStyle w:val="ListParagraph"/>
        <w:ind w:left="1080"/>
        <w:jc w:val="left"/>
        <w:rPr>
          <w:sz w:val="20"/>
          <w:szCs w:val="20"/>
        </w:rPr>
      </w:pPr>
      <w:r>
        <w:rPr>
          <w:sz w:val="20"/>
          <w:szCs w:val="20"/>
        </w:rPr>
        <w:t>Callahan everything else remains the same on the first page.</w:t>
      </w:r>
    </w:p>
    <w:p w:rsidR="006C1204" w:rsidRDefault="006C1204" w:rsidP="00B63BA9">
      <w:pPr>
        <w:pStyle w:val="ListParagraph"/>
        <w:ind w:left="1080"/>
        <w:jc w:val="left"/>
        <w:rPr>
          <w:sz w:val="20"/>
          <w:szCs w:val="20"/>
        </w:rPr>
      </w:pPr>
    </w:p>
    <w:p w:rsidR="006C1204" w:rsidRDefault="006C1204" w:rsidP="00B63BA9">
      <w:pPr>
        <w:pStyle w:val="ListParagraph"/>
        <w:ind w:left="1080"/>
        <w:jc w:val="left"/>
        <w:rPr>
          <w:sz w:val="20"/>
          <w:szCs w:val="20"/>
        </w:rPr>
      </w:pPr>
      <w:r>
        <w:rPr>
          <w:sz w:val="20"/>
          <w:szCs w:val="20"/>
        </w:rPr>
        <w:t>#7A – he gave the actual numbers.  If we use 08/09 as the base year, we have increased.</w:t>
      </w:r>
    </w:p>
    <w:p w:rsidR="006C1204" w:rsidRDefault="006C1204" w:rsidP="00B63BA9">
      <w:pPr>
        <w:pStyle w:val="ListParagraph"/>
        <w:ind w:left="1080"/>
        <w:jc w:val="left"/>
        <w:rPr>
          <w:sz w:val="20"/>
          <w:szCs w:val="20"/>
        </w:rPr>
      </w:pPr>
      <w:r>
        <w:rPr>
          <w:sz w:val="20"/>
          <w:szCs w:val="20"/>
        </w:rPr>
        <w:t>7C – he’s suggesting to use 2009-2010 as the base year.  Scott said this is the one that the counselors wanted on the form.</w:t>
      </w:r>
    </w:p>
    <w:p w:rsidR="006C1204" w:rsidRDefault="006C1204" w:rsidP="00B63BA9">
      <w:pPr>
        <w:pStyle w:val="ListParagraph"/>
        <w:ind w:left="1080"/>
        <w:jc w:val="left"/>
        <w:rPr>
          <w:sz w:val="20"/>
          <w:szCs w:val="20"/>
        </w:rPr>
      </w:pPr>
    </w:p>
    <w:p w:rsidR="006C1204" w:rsidRDefault="006C1204" w:rsidP="00B63BA9">
      <w:pPr>
        <w:pStyle w:val="ListParagraph"/>
        <w:ind w:left="1080"/>
        <w:jc w:val="left"/>
        <w:rPr>
          <w:sz w:val="20"/>
          <w:szCs w:val="20"/>
        </w:rPr>
      </w:pPr>
      <w:r>
        <w:rPr>
          <w:sz w:val="20"/>
          <w:szCs w:val="20"/>
        </w:rPr>
        <w:t>#8 – He’s suggesting to remove Auto Technician as there is no data available.</w:t>
      </w:r>
    </w:p>
    <w:p w:rsidR="006C1204" w:rsidRDefault="006C1204" w:rsidP="00B63BA9">
      <w:pPr>
        <w:pStyle w:val="ListParagraph"/>
        <w:ind w:left="1080"/>
        <w:jc w:val="left"/>
        <w:rPr>
          <w:sz w:val="20"/>
          <w:szCs w:val="20"/>
        </w:rPr>
      </w:pPr>
    </w:p>
    <w:p w:rsidR="006C1204" w:rsidRDefault="006C1204" w:rsidP="00B63BA9">
      <w:pPr>
        <w:pStyle w:val="ListParagraph"/>
        <w:ind w:left="1080"/>
        <w:jc w:val="left"/>
        <w:rPr>
          <w:sz w:val="20"/>
          <w:szCs w:val="20"/>
        </w:rPr>
      </w:pPr>
      <w:r>
        <w:rPr>
          <w:sz w:val="20"/>
          <w:szCs w:val="20"/>
        </w:rPr>
        <w:t>We will have to work on this one over the summer.</w:t>
      </w:r>
    </w:p>
    <w:p w:rsidR="008D0F1D" w:rsidRPr="008D0F1D" w:rsidRDefault="008D0F1D" w:rsidP="008D0F1D">
      <w:pPr>
        <w:pStyle w:val="ListParagraph"/>
        <w:rPr>
          <w:sz w:val="20"/>
          <w:szCs w:val="20"/>
        </w:rPr>
      </w:pPr>
    </w:p>
    <w:p w:rsidR="00593C5B" w:rsidRDefault="006C1204" w:rsidP="00593C5B">
      <w:pPr>
        <w:pStyle w:val="ListParagraph"/>
        <w:ind w:left="1080"/>
        <w:jc w:val="left"/>
        <w:rPr>
          <w:sz w:val="20"/>
          <w:szCs w:val="20"/>
        </w:rPr>
      </w:pPr>
      <w:r>
        <w:rPr>
          <w:sz w:val="20"/>
          <w:szCs w:val="20"/>
        </w:rPr>
        <w:t xml:space="preserve">Sezzi is everyone okay with this document?  He asked Hull if they were okay with 7C.  </w:t>
      </w:r>
    </w:p>
    <w:p w:rsidR="006C1204" w:rsidRDefault="006C1204" w:rsidP="00593C5B">
      <w:pPr>
        <w:pStyle w:val="ListParagraph"/>
        <w:ind w:left="1080"/>
        <w:jc w:val="left"/>
        <w:rPr>
          <w:sz w:val="20"/>
          <w:szCs w:val="20"/>
        </w:rPr>
      </w:pPr>
      <w:r>
        <w:rPr>
          <w:sz w:val="20"/>
          <w:szCs w:val="20"/>
        </w:rPr>
        <w:t xml:space="preserve">Nielsen </w:t>
      </w:r>
      <w:proofErr w:type="gramStart"/>
      <w:r>
        <w:rPr>
          <w:sz w:val="20"/>
          <w:szCs w:val="20"/>
        </w:rPr>
        <w:t>first ,</w:t>
      </w:r>
      <w:proofErr w:type="gramEnd"/>
      <w:r>
        <w:rPr>
          <w:sz w:val="20"/>
          <w:szCs w:val="20"/>
        </w:rPr>
        <w:t xml:space="preserve">  Pauley seconded, </w:t>
      </w:r>
    </w:p>
    <w:p w:rsidR="006C1204" w:rsidRDefault="006C1204" w:rsidP="00593C5B">
      <w:pPr>
        <w:pStyle w:val="ListParagraph"/>
        <w:ind w:left="1080"/>
        <w:jc w:val="left"/>
        <w:rPr>
          <w:sz w:val="20"/>
          <w:szCs w:val="20"/>
        </w:rPr>
      </w:pPr>
    </w:p>
    <w:p w:rsidR="006C1204" w:rsidRDefault="006C1204" w:rsidP="00593C5B">
      <w:pPr>
        <w:pStyle w:val="ListParagraph"/>
        <w:ind w:left="1080"/>
        <w:jc w:val="left"/>
        <w:rPr>
          <w:sz w:val="20"/>
          <w:szCs w:val="20"/>
        </w:rPr>
      </w:pPr>
      <w:r>
        <w:rPr>
          <w:sz w:val="20"/>
          <w:szCs w:val="20"/>
        </w:rPr>
        <w:t xml:space="preserve">Hull asked if we could have a glossary of terms added to this document.  </w:t>
      </w:r>
    </w:p>
    <w:p w:rsidR="006C1204" w:rsidRDefault="006C1204" w:rsidP="00593C5B">
      <w:pPr>
        <w:pStyle w:val="ListParagraph"/>
        <w:ind w:left="1080"/>
        <w:jc w:val="left"/>
        <w:rPr>
          <w:sz w:val="20"/>
          <w:szCs w:val="20"/>
        </w:rPr>
      </w:pPr>
    </w:p>
    <w:p w:rsidR="00D9181D" w:rsidRPr="00593C5B" w:rsidRDefault="00077089" w:rsidP="00593C5B">
      <w:pPr>
        <w:jc w:val="left"/>
        <w:rPr>
          <w:sz w:val="20"/>
          <w:szCs w:val="20"/>
        </w:rPr>
      </w:pPr>
      <w:r w:rsidRPr="00593C5B">
        <w:rPr>
          <w:sz w:val="20"/>
          <w:szCs w:val="20"/>
        </w:rPr>
        <w:t>V.  Discussion Items</w:t>
      </w:r>
    </w:p>
    <w:p w:rsidR="009D06DB" w:rsidRPr="000D17D3" w:rsidRDefault="00E938A7" w:rsidP="000D17D3">
      <w:pPr>
        <w:pStyle w:val="ListParagraph"/>
        <w:numPr>
          <w:ilvl w:val="0"/>
          <w:numId w:val="14"/>
        </w:numPr>
        <w:jc w:val="left"/>
        <w:rPr>
          <w:sz w:val="20"/>
          <w:szCs w:val="20"/>
        </w:rPr>
      </w:pPr>
      <w:r w:rsidRPr="000D17D3">
        <w:rPr>
          <w:sz w:val="20"/>
          <w:szCs w:val="20"/>
        </w:rPr>
        <w:t>Institutional effectiveness data</w:t>
      </w:r>
      <w:r w:rsidR="00E038BA" w:rsidRPr="000D17D3">
        <w:rPr>
          <w:sz w:val="20"/>
          <w:szCs w:val="20"/>
        </w:rPr>
        <w:t xml:space="preserve"> </w:t>
      </w:r>
    </w:p>
    <w:p w:rsidR="00077089" w:rsidRDefault="000D17D3" w:rsidP="000D17D3">
      <w:pPr>
        <w:pStyle w:val="ListParagraph"/>
        <w:numPr>
          <w:ilvl w:val="0"/>
          <w:numId w:val="11"/>
        </w:numPr>
        <w:jc w:val="left"/>
        <w:rPr>
          <w:sz w:val="20"/>
          <w:szCs w:val="20"/>
        </w:rPr>
      </w:pPr>
      <w:r>
        <w:rPr>
          <w:sz w:val="20"/>
          <w:szCs w:val="20"/>
        </w:rPr>
        <w:t>Services (Sandy Hajas and Jeff Weinstein)</w:t>
      </w:r>
    </w:p>
    <w:p w:rsidR="000C4DD9" w:rsidRDefault="000C4DD9" w:rsidP="000C4DD9">
      <w:pPr>
        <w:pStyle w:val="ListParagraph"/>
        <w:ind w:left="1080"/>
        <w:jc w:val="left"/>
        <w:rPr>
          <w:sz w:val="20"/>
          <w:szCs w:val="20"/>
        </w:rPr>
      </w:pPr>
      <w:r>
        <w:rPr>
          <w:sz w:val="20"/>
          <w:szCs w:val="20"/>
        </w:rPr>
        <w:t xml:space="preserve">Scott said she wanted them to present data so we could see how they collect data.   Hajas handed out the Survey of Library Use by VC Students and comment cards.  This is how they collect data.  On the survey she put some information about Survey Monkey.  It’s very easy to learn and use.  She buys the gold account.  It gives you great </w:t>
      </w:r>
      <w:proofErr w:type="spellStart"/>
      <w:r>
        <w:rPr>
          <w:sz w:val="20"/>
          <w:szCs w:val="20"/>
        </w:rPr>
        <w:t>latitutde</w:t>
      </w:r>
      <w:proofErr w:type="spellEnd"/>
      <w:r>
        <w:rPr>
          <w:sz w:val="20"/>
          <w:szCs w:val="20"/>
        </w:rPr>
        <w:t xml:space="preserve"> and you can download into Excel and Access.  Currently they are doing their library survey by themselves.  </w:t>
      </w:r>
    </w:p>
    <w:p w:rsidR="000C4DD9" w:rsidRDefault="000C4DD9" w:rsidP="000C4DD9">
      <w:pPr>
        <w:pStyle w:val="ListParagraph"/>
        <w:ind w:left="1080"/>
        <w:jc w:val="left"/>
        <w:rPr>
          <w:sz w:val="20"/>
          <w:szCs w:val="20"/>
        </w:rPr>
      </w:pPr>
    </w:p>
    <w:p w:rsidR="000C4DD9" w:rsidRDefault="000C4DD9" w:rsidP="000C4DD9">
      <w:pPr>
        <w:pStyle w:val="ListParagraph"/>
        <w:ind w:left="1080"/>
        <w:jc w:val="left"/>
        <w:rPr>
          <w:sz w:val="20"/>
          <w:szCs w:val="20"/>
        </w:rPr>
      </w:pPr>
      <w:r>
        <w:rPr>
          <w:sz w:val="20"/>
          <w:szCs w:val="20"/>
        </w:rPr>
        <w:t>Hajas spoke about the comments cards.  Students use them a lot.</w:t>
      </w:r>
    </w:p>
    <w:p w:rsidR="000C4DD9" w:rsidRDefault="000C4DD9" w:rsidP="000C4DD9">
      <w:pPr>
        <w:pStyle w:val="ListParagraph"/>
        <w:ind w:left="1080"/>
        <w:jc w:val="left"/>
        <w:rPr>
          <w:sz w:val="20"/>
          <w:szCs w:val="20"/>
        </w:rPr>
      </w:pPr>
    </w:p>
    <w:p w:rsidR="000C4DD9" w:rsidRDefault="000C4DD9" w:rsidP="000C4DD9">
      <w:pPr>
        <w:pStyle w:val="ListParagraph"/>
        <w:ind w:left="1080"/>
        <w:jc w:val="left"/>
        <w:rPr>
          <w:sz w:val="20"/>
          <w:szCs w:val="20"/>
        </w:rPr>
      </w:pPr>
      <w:r>
        <w:rPr>
          <w:sz w:val="20"/>
          <w:szCs w:val="20"/>
        </w:rPr>
        <w:t xml:space="preserve">Bricker – what do they do with the hard copy information they collect.  When they are </w:t>
      </w:r>
      <w:proofErr w:type="spellStart"/>
      <w:r>
        <w:rPr>
          <w:sz w:val="20"/>
          <w:szCs w:val="20"/>
        </w:rPr>
        <w:t>doiong</w:t>
      </w:r>
      <w:proofErr w:type="spellEnd"/>
      <w:r>
        <w:rPr>
          <w:sz w:val="20"/>
          <w:szCs w:val="20"/>
        </w:rPr>
        <w:t xml:space="preserve"> their SUOs, they compile the information together.  </w:t>
      </w:r>
      <w:r w:rsidR="008A1B42">
        <w:rPr>
          <w:sz w:val="20"/>
          <w:szCs w:val="20"/>
        </w:rPr>
        <w:t>They tallied the responses from the comment cards.</w:t>
      </w:r>
    </w:p>
    <w:p w:rsidR="008A1B42" w:rsidRDefault="008A1B42" w:rsidP="000C4DD9">
      <w:pPr>
        <w:pStyle w:val="ListParagraph"/>
        <w:ind w:left="1080"/>
        <w:jc w:val="left"/>
        <w:rPr>
          <w:sz w:val="20"/>
          <w:szCs w:val="20"/>
        </w:rPr>
      </w:pPr>
    </w:p>
    <w:p w:rsidR="008A1B42" w:rsidRDefault="008A1B42" w:rsidP="000C4DD9">
      <w:pPr>
        <w:pStyle w:val="ListParagraph"/>
        <w:ind w:left="1080"/>
        <w:jc w:val="left"/>
        <w:rPr>
          <w:sz w:val="20"/>
          <w:szCs w:val="20"/>
        </w:rPr>
      </w:pPr>
      <w:r>
        <w:rPr>
          <w:sz w:val="20"/>
          <w:szCs w:val="20"/>
        </w:rPr>
        <w:t>Lugo – do you do this all year and the answer was yes.  They tabulate when they are doing their SUO&gt;</w:t>
      </w:r>
    </w:p>
    <w:p w:rsidR="008A1B42" w:rsidRDefault="008A1B42" w:rsidP="000C4DD9">
      <w:pPr>
        <w:pStyle w:val="ListParagraph"/>
        <w:ind w:left="1080"/>
        <w:jc w:val="left"/>
        <w:rPr>
          <w:sz w:val="20"/>
          <w:szCs w:val="20"/>
        </w:rPr>
      </w:pPr>
    </w:p>
    <w:p w:rsidR="008A1B42" w:rsidRDefault="008A1B42" w:rsidP="000C4DD9">
      <w:pPr>
        <w:pStyle w:val="ListParagraph"/>
        <w:ind w:left="1080"/>
        <w:jc w:val="left"/>
        <w:rPr>
          <w:sz w:val="20"/>
          <w:szCs w:val="20"/>
        </w:rPr>
      </w:pPr>
      <w:r>
        <w:rPr>
          <w:sz w:val="20"/>
          <w:szCs w:val="20"/>
        </w:rPr>
        <w:t xml:space="preserve">Sezzi said they extrapolate for the Library.  They do two weeks out of each semester.  </w:t>
      </w:r>
    </w:p>
    <w:p w:rsidR="008A1B42" w:rsidRDefault="008A1B42" w:rsidP="000C4DD9">
      <w:pPr>
        <w:pStyle w:val="ListParagraph"/>
        <w:ind w:left="1080"/>
        <w:jc w:val="left"/>
        <w:rPr>
          <w:sz w:val="20"/>
          <w:szCs w:val="20"/>
        </w:rPr>
      </w:pPr>
    </w:p>
    <w:p w:rsidR="008A1B42" w:rsidRDefault="008A1B42" w:rsidP="000C4DD9">
      <w:pPr>
        <w:pStyle w:val="ListParagraph"/>
        <w:ind w:left="1080"/>
        <w:jc w:val="left"/>
        <w:rPr>
          <w:sz w:val="20"/>
          <w:szCs w:val="20"/>
        </w:rPr>
      </w:pPr>
      <w:r>
        <w:rPr>
          <w:sz w:val="20"/>
          <w:szCs w:val="20"/>
        </w:rPr>
        <w:t xml:space="preserve">Weinstein – Fiscal Services has kind of evolved over the last 18 months.  He went over his handout.  </w:t>
      </w:r>
    </w:p>
    <w:p w:rsidR="008A1B42" w:rsidRPr="000C4DD9" w:rsidRDefault="008A1B42" w:rsidP="000C4DD9">
      <w:pPr>
        <w:pStyle w:val="ListParagraph"/>
        <w:ind w:left="1080"/>
        <w:jc w:val="left"/>
        <w:rPr>
          <w:sz w:val="20"/>
          <w:szCs w:val="20"/>
        </w:rPr>
      </w:pPr>
      <w:r>
        <w:rPr>
          <w:sz w:val="20"/>
          <w:szCs w:val="20"/>
        </w:rPr>
        <w:t xml:space="preserve">They use Banner reports to process data.  </w:t>
      </w:r>
    </w:p>
    <w:p w:rsidR="000D17D3" w:rsidRDefault="000D17D3" w:rsidP="000D17D3">
      <w:pPr>
        <w:pStyle w:val="ListParagraph"/>
        <w:ind w:left="1080"/>
        <w:jc w:val="left"/>
        <w:rPr>
          <w:sz w:val="20"/>
          <w:szCs w:val="20"/>
        </w:rPr>
      </w:pPr>
    </w:p>
    <w:p w:rsidR="000D17D3" w:rsidRDefault="000D17D3" w:rsidP="000D17D3">
      <w:pPr>
        <w:pStyle w:val="ListParagraph"/>
        <w:numPr>
          <w:ilvl w:val="0"/>
          <w:numId w:val="11"/>
        </w:numPr>
        <w:jc w:val="left"/>
        <w:rPr>
          <w:sz w:val="20"/>
          <w:szCs w:val="20"/>
        </w:rPr>
      </w:pPr>
      <w:r>
        <w:rPr>
          <w:sz w:val="20"/>
          <w:szCs w:val="20"/>
        </w:rPr>
        <w:t>Students (Chris Lara-Cruz)</w:t>
      </w:r>
    </w:p>
    <w:p w:rsidR="00C62520" w:rsidRDefault="00C62520" w:rsidP="00C62520">
      <w:pPr>
        <w:pStyle w:val="ListParagraph"/>
        <w:ind w:left="1080"/>
        <w:jc w:val="left"/>
        <w:rPr>
          <w:sz w:val="20"/>
          <w:szCs w:val="20"/>
        </w:rPr>
      </w:pPr>
      <w:r>
        <w:rPr>
          <w:sz w:val="20"/>
          <w:szCs w:val="20"/>
        </w:rPr>
        <w:t>Lara-Cruz handed out handouts.  They formed a resolutions committee and they decided to come out with a survey.  Two of the students were in a stats class and they, with the help of their teacher, were able to compile the information.  Lara-Cruz went over the handouts.  With this data they know what the students’ concerns are.</w:t>
      </w:r>
    </w:p>
    <w:p w:rsidR="00C62520" w:rsidRDefault="00C62520" w:rsidP="00C62520">
      <w:pPr>
        <w:pStyle w:val="ListParagraph"/>
        <w:ind w:left="1080"/>
        <w:jc w:val="left"/>
        <w:rPr>
          <w:sz w:val="20"/>
          <w:szCs w:val="20"/>
        </w:rPr>
      </w:pPr>
    </w:p>
    <w:p w:rsidR="00C62520" w:rsidRDefault="00C62520" w:rsidP="00C62520">
      <w:pPr>
        <w:pStyle w:val="ListParagraph"/>
        <w:ind w:left="1080"/>
        <w:jc w:val="left"/>
        <w:rPr>
          <w:sz w:val="20"/>
          <w:szCs w:val="20"/>
        </w:rPr>
      </w:pPr>
      <w:r>
        <w:rPr>
          <w:sz w:val="20"/>
          <w:szCs w:val="20"/>
        </w:rPr>
        <w:t xml:space="preserve">Nielsen – do you think it’s because of the location of the ASB </w:t>
      </w:r>
      <w:proofErr w:type="gramStart"/>
      <w:r>
        <w:rPr>
          <w:sz w:val="20"/>
          <w:szCs w:val="20"/>
        </w:rPr>
        <w:t>office.</w:t>
      </w:r>
      <w:proofErr w:type="gramEnd"/>
      <w:r>
        <w:rPr>
          <w:sz w:val="20"/>
          <w:szCs w:val="20"/>
        </w:rPr>
        <w:t xml:space="preserve">  It’s kind of in the back end of the building.  </w:t>
      </w:r>
    </w:p>
    <w:p w:rsidR="00C62520" w:rsidRDefault="00C62520" w:rsidP="00C62520">
      <w:pPr>
        <w:pStyle w:val="ListParagraph"/>
        <w:ind w:left="1080"/>
        <w:jc w:val="left"/>
        <w:rPr>
          <w:sz w:val="20"/>
          <w:szCs w:val="20"/>
        </w:rPr>
      </w:pPr>
    </w:p>
    <w:p w:rsidR="00C62520" w:rsidRDefault="00C62520" w:rsidP="00C62520">
      <w:pPr>
        <w:pStyle w:val="ListParagraph"/>
        <w:ind w:left="1080"/>
        <w:jc w:val="left"/>
        <w:rPr>
          <w:sz w:val="20"/>
          <w:szCs w:val="20"/>
        </w:rPr>
      </w:pPr>
      <w:r>
        <w:rPr>
          <w:sz w:val="20"/>
          <w:szCs w:val="20"/>
        </w:rPr>
        <w:t xml:space="preserve">Lara-Cruz said being connected with Student Activities has made it more eye-opening.  It took about three weeks to put this together.  </w:t>
      </w:r>
    </w:p>
    <w:p w:rsidR="000D17D3" w:rsidRPr="00C62520" w:rsidRDefault="000D17D3" w:rsidP="00C62520">
      <w:pPr>
        <w:jc w:val="left"/>
        <w:rPr>
          <w:sz w:val="20"/>
          <w:szCs w:val="20"/>
        </w:rPr>
      </w:pPr>
    </w:p>
    <w:p w:rsidR="000D17D3" w:rsidRDefault="000D17D3" w:rsidP="000D17D3">
      <w:pPr>
        <w:pStyle w:val="ListParagraph"/>
        <w:numPr>
          <w:ilvl w:val="0"/>
          <w:numId w:val="14"/>
        </w:numPr>
        <w:jc w:val="left"/>
        <w:rPr>
          <w:sz w:val="20"/>
          <w:szCs w:val="20"/>
        </w:rPr>
      </w:pPr>
      <w:r>
        <w:rPr>
          <w:sz w:val="20"/>
          <w:szCs w:val="20"/>
        </w:rPr>
        <w:t>CPC Goals for next academic year</w:t>
      </w:r>
    </w:p>
    <w:p w:rsidR="002B499C" w:rsidRDefault="002B499C" w:rsidP="002B499C">
      <w:pPr>
        <w:pStyle w:val="ListParagraph"/>
        <w:jc w:val="left"/>
        <w:rPr>
          <w:sz w:val="20"/>
          <w:szCs w:val="20"/>
        </w:rPr>
      </w:pPr>
      <w:r>
        <w:rPr>
          <w:sz w:val="20"/>
          <w:szCs w:val="20"/>
        </w:rPr>
        <w:t xml:space="preserve">Scott said we know we have to get through a new Program review process in the </w:t>
      </w:r>
      <w:proofErr w:type="gramStart"/>
      <w:r>
        <w:rPr>
          <w:sz w:val="20"/>
          <w:szCs w:val="20"/>
        </w:rPr>
        <w:t>Fall</w:t>
      </w:r>
      <w:proofErr w:type="gramEnd"/>
      <w:r>
        <w:rPr>
          <w:sz w:val="20"/>
          <w:szCs w:val="20"/>
        </w:rPr>
        <w:t xml:space="preserve">.  Try to re-look at the Educational Master Plan in the </w:t>
      </w:r>
      <w:proofErr w:type="gramStart"/>
      <w:r>
        <w:rPr>
          <w:sz w:val="20"/>
          <w:szCs w:val="20"/>
        </w:rPr>
        <w:t>Spring</w:t>
      </w:r>
      <w:proofErr w:type="gramEnd"/>
      <w:r>
        <w:rPr>
          <w:sz w:val="20"/>
          <w:szCs w:val="20"/>
        </w:rPr>
        <w:t xml:space="preserve"> 2013.  Those are two things for sure.  We can pick a couple of the Core Indicators and focus on them next year – one of them is #12.  </w:t>
      </w:r>
    </w:p>
    <w:p w:rsidR="002B499C" w:rsidRDefault="002B499C" w:rsidP="002B499C">
      <w:pPr>
        <w:pStyle w:val="ListParagraph"/>
        <w:jc w:val="left"/>
        <w:rPr>
          <w:sz w:val="20"/>
          <w:szCs w:val="20"/>
        </w:rPr>
      </w:pPr>
    </w:p>
    <w:p w:rsidR="002B499C" w:rsidRDefault="002B499C" w:rsidP="002B499C">
      <w:pPr>
        <w:pStyle w:val="ListParagraph"/>
        <w:jc w:val="left"/>
        <w:rPr>
          <w:sz w:val="20"/>
          <w:szCs w:val="20"/>
        </w:rPr>
      </w:pPr>
      <w:r>
        <w:rPr>
          <w:sz w:val="20"/>
          <w:szCs w:val="20"/>
        </w:rPr>
        <w:t>Sezzi said if there is anything else the committee thinks of, you can email Sezzi or Scott.</w:t>
      </w:r>
    </w:p>
    <w:p w:rsidR="000D17D3" w:rsidRDefault="000D17D3" w:rsidP="000D17D3">
      <w:pPr>
        <w:pStyle w:val="ListParagraph"/>
        <w:jc w:val="left"/>
        <w:rPr>
          <w:sz w:val="20"/>
          <w:szCs w:val="20"/>
        </w:rPr>
      </w:pPr>
    </w:p>
    <w:p w:rsidR="000D17D3" w:rsidRDefault="000D17D3" w:rsidP="000D17D3">
      <w:pPr>
        <w:pStyle w:val="ListParagraph"/>
        <w:numPr>
          <w:ilvl w:val="0"/>
          <w:numId w:val="14"/>
        </w:numPr>
        <w:jc w:val="left"/>
        <w:rPr>
          <w:sz w:val="20"/>
          <w:szCs w:val="20"/>
        </w:rPr>
      </w:pPr>
      <w:r>
        <w:rPr>
          <w:sz w:val="20"/>
          <w:szCs w:val="20"/>
        </w:rPr>
        <w:t>Results from survey regarding committee effectiveness</w:t>
      </w:r>
    </w:p>
    <w:p w:rsidR="000D17D3" w:rsidRDefault="002B499C" w:rsidP="000D17D3">
      <w:pPr>
        <w:pStyle w:val="ListParagraph"/>
        <w:jc w:val="left"/>
        <w:rPr>
          <w:sz w:val="20"/>
          <w:szCs w:val="20"/>
        </w:rPr>
      </w:pPr>
      <w:r>
        <w:rPr>
          <w:sz w:val="20"/>
          <w:szCs w:val="20"/>
        </w:rPr>
        <w:lastRenderedPageBreak/>
        <w:t xml:space="preserve">Sezzi passed out the self-assessment.  He asked if we want to look at this now or at the </w:t>
      </w:r>
      <w:proofErr w:type="gramStart"/>
      <w:r>
        <w:rPr>
          <w:sz w:val="20"/>
          <w:szCs w:val="20"/>
        </w:rPr>
        <w:t>Fall</w:t>
      </w:r>
      <w:proofErr w:type="gramEnd"/>
      <w:r>
        <w:rPr>
          <w:sz w:val="20"/>
          <w:szCs w:val="20"/>
        </w:rPr>
        <w:t xml:space="preserve">.  We’ll bring this back at the first meeting of </w:t>
      </w:r>
      <w:proofErr w:type="gramStart"/>
      <w:r>
        <w:rPr>
          <w:sz w:val="20"/>
          <w:szCs w:val="20"/>
        </w:rPr>
        <w:t>Fall</w:t>
      </w:r>
      <w:proofErr w:type="gramEnd"/>
      <w:r>
        <w:rPr>
          <w:sz w:val="20"/>
          <w:szCs w:val="20"/>
        </w:rPr>
        <w:t xml:space="preserve">.  We had a really high response rate.  </w:t>
      </w:r>
    </w:p>
    <w:p w:rsidR="002B499C" w:rsidRDefault="002B499C" w:rsidP="000D17D3">
      <w:pPr>
        <w:pStyle w:val="ListParagraph"/>
        <w:jc w:val="left"/>
        <w:rPr>
          <w:sz w:val="20"/>
          <w:szCs w:val="20"/>
        </w:rPr>
      </w:pPr>
    </w:p>
    <w:p w:rsidR="002B499C" w:rsidRDefault="002B499C" w:rsidP="000D17D3">
      <w:pPr>
        <w:pStyle w:val="ListParagraph"/>
        <w:jc w:val="left"/>
        <w:rPr>
          <w:sz w:val="20"/>
          <w:szCs w:val="20"/>
        </w:rPr>
      </w:pPr>
      <w:r>
        <w:rPr>
          <w:sz w:val="20"/>
          <w:szCs w:val="20"/>
        </w:rPr>
        <w:t>Lugo asked if this is a one-year appointment and the answer was yes.</w:t>
      </w:r>
    </w:p>
    <w:p w:rsidR="002B499C" w:rsidRDefault="002B499C" w:rsidP="000D17D3">
      <w:pPr>
        <w:pStyle w:val="ListParagraph"/>
        <w:jc w:val="left"/>
        <w:rPr>
          <w:sz w:val="20"/>
          <w:szCs w:val="20"/>
        </w:rPr>
      </w:pPr>
    </w:p>
    <w:p w:rsidR="002B499C" w:rsidRDefault="002B499C" w:rsidP="000D17D3">
      <w:pPr>
        <w:pStyle w:val="ListParagraph"/>
        <w:jc w:val="left"/>
        <w:rPr>
          <w:sz w:val="20"/>
          <w:szCs w:val="20"/>
        </w:rPr>
      </w:pPr>
      <w:r>
        <w:rPr>
          <w:sz w:val="20"/>
          <w:szCs w:val="20"/>
        </w:rPr>
        <w:t xml:space="preserve">Lara-Cruz – are we going to look at the college mission statement and Scott said </w:t>
      </w:r>
      <w:proofErr w:type="gramStart"/>
      <w:r>
        <w:rPr>
          <w:sz w:val="20"/>
          <w:szCs w:val="20"/>
        </w:rPr>
        <w:t>yes.</w:t>
      </w:r>
      <w:proofErr w:type="gramEnd"/>
    </w:p>
    <w:p w:rsidR="002B499C" w:rsidRDefault="002B499C" w:rsidP="000D17D3">
      <w:pPr>
        <w:pStyle w:val="ListParagraph"/>
        <w:jc w:val="left"/>
        <w:rPr>
          <w:sz w:val="20"/>
          <w:szCs w:val="20"/>
        </w:rPr>
      </w:pPr>
    </w:p>
    <w:p w:rsidR="002B499C" w:rsidRDefault="002B499C" w:rsidP="000D17D3">
      <w:pPr>
        <w:pStyle w:val="ListParagraph"/>
        <w:jc w:val="left"/>
        <w:rPr>
          <w:sz w:val="20"/>
          <w:szCs w:val="20"/>
        </w:rPr>
      </w:pPr>
      <w:r>
        <w:rPr>
          <w:sz w:val="20"/>
          <w:szCs w:val="20"/>
        </w:rPr>
        <w:t>If you’re interested in being on the committee next fall, let your dean know, and the Senate votes on the names.</w:t>
      </w:r>
    </w:p>
    <w:p w:rsidR="002B499C" w:rsidRPr="000D17D3" w:rsidRDefault="002B499C" w:rsidP="000D17D3">
      <w:pPr>
        <w:pStyle w:val="ListParagraph"/>
        <w:jc w:val="left"/>
        <w:rPr>
          <w:sz w:val="20"/>
          <w:szCs w:val="20"/>
        </w:rPr>
      </w:pPr>
    </w:p>
    <w:p w:rsidR="00077089" w:rsidRDefault="00077089" w:rsidP="00077089">
      <w:pPr>
        <w:jc w:val="left"/>
        <w:rPr>
          <w:sz w:val="20"/>
          <w:szCs w:val="20"/>
        </w:rPr>
      </w:pPr>
      <w:r>
        <w:rPr>
          <w:sz w:val="20"/>
          <w:szCs w:val="20"/>
        </w:rPr>
        <w:t>VII</w:t>
      </w:r>
      <w:proofErr w:type="gramStart"/>
      <w:r>
        <w:rPr>
          <w:sz w:val="20"/>
          <w:szCs w:val="20"/>
        </w:rPr>
        <w:t>.  Adjournment</w:t>
      </w:r>
      <w:proofErr w:type="gramEnd"/>
      <w:r w:rsidR="00516145">
        <w:rPr>
          <w:sz w:val="20"/>
          <w:szCs w:val="20"/>
        </w:rPr>
        <w:t xml:space="preserve"> – the meeting was adjourned</w:t>
      </w:r>
      <w:r w:rsidR="00A23B3C">
        <w:rPr>
          <w:sz w:val="20"/>
          <w:szCs w:val="20"/>
        </w:rPr>
        <w:t xml:space="preserve"> </w:t>
      </w:r>
      <w:r w:rsidR="00593C5B">
        <w:rPr>
          <w:sz w:val="20"/>
          <w:szCs w:val="20"/>
        </w:rPr>
        <w:t xml:space="preserve"> at ________</w:t>
      </w:r>
      <w:r w:rsidR="00A23B3C">
        <w:rPr>
          <w:sz w:val="20"/>
          <w:szCs w:val="20"/>
        </w:rPr>
        <w:t>pm.</w:t>
      </w:r>
    </w:p>
    <w:p w:rsidR="00077089" w:rsidRPr="00077089" w:rsidRDefault="00077089" w:rsidP="00077089">
      <w:pPr>
        <w:jc w:val="left"/>
        <w:rPr>
          <w:sz w:val="20"/>
          <w:szCs w:val="20"/>
        </w:rPr>
      </w:pPr>
    </w:p>
    <w:p w:rsidR="00C57DFE" w:rsidRDefault="00C57DFE" w:rsidP="00C57DFE">
      <w:pPr>
        <w:pStyle w:val="ListParagraph"/>
        <w:ind w:left="1080"/>
        <w:jc w:val="left"/>
      </w:pPr>
    </w:p>
    <w:p w:rsidR="008B0733" w:rsidRPr="0048031E" w:rsidRDefault="008B0733" w:rsidP="00E46231">
      <w:pPr>
        <w:pStyle w:val="ListParagraph"/>
        <w:ind w:left="1080"/>
        <w:jc w:val="left"/>
      </w:pPr>
    </w:p>
    <w:p w:rsidR="0048031E" w:rsidRDefault="0048031E" w:rsidP="00E46231">
      <w:pPr>
        <w:pStyle w:val="ListParagraph"/>
        <w:ind w:left="1080"/>
        <w:jc w:val="left"/>
      </w:pPr>
    </w:p>
    <w:p w:rsidR="000912EF" w:rsidRDefault="000912EF" w:rsidP="001B24BC">
      <w:pPr>
        <w:pStyle w:val="ListParagraph"/>
        <w:ind w:left="1080"/>
        <w:jc w:val="left"/>
      </w:pPr>
    </w:p>
    <w:p w:rsidR="00EF4602" w:rsidRDefault="00EF4602" w:rsidP="00E46231">
      <w:pPr>
        <w:pStyle w:val="ListParagraph"/>
        <w:ind w:left="1080"/>
        <w:jc w:val="left"/>
      </w:pPr>
    </w:p>
    <w:sectPr w:rsidR="00EF4602" w:rsidSect="008D7E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713"/>
    <w:multiLevelType w:val="hybridMultilevel"/>
    <w:tmpl w:val="7A44F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D04306"/>
    <w:multiLevelType w:val="hybridMultilevel"/>
    <w:tmpl w:val="A40277D0"/>
    <w:lvl w:ilvl="0" w:tplc="E6167FBC">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F0A58"/>
    <w:multiLevelType w:val="hybridMultilevel"/>
    <w:tmpl w:val="F8380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B0B3F"/>
    <w:multiLevelType w:val="hybridMultilevel"/>
    <w:tmpl w:val="5580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C58C4"/>
    <w:multiLevelType w:val="hybridMultilevel"/>
    <w:tmpl w:val="AF422916"/>
    <w:lvl w:ilvl="0" w:tplc="E96C7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7F3398"/>
    <w:multiLevelType w:val="hybridMultilevel"/>
    <w:tmpl w:val="67E64472"/>
    <w:lvl w:ilvl="0" w:tplc="5F70A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9030A9"/>
    <w:multiLevelType w:val="hybridMultilevel"/>
    <w:tmpl w:val="27FA2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8F287B"/>
    <w:multiLevelType w:val="hybridMultilevel"/>
    <w:tmpl w:val="B4B88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4A3E0D"/>
    <w:multiLevelType w:val="hybridMultilevel"/>
    <w:tmpl w:val="0748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13524F"/>
    <w:multiLevelType w:val="hybridMultilevel"/>
    <w:tmpl w:val="C4707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EC6AC6"/>
    <w:multiLevelType w:val="hybridMultilevel"/>
    <w:tmpl w:val="A7B42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EA7B76"/>
    <w:multiLevelType w:val="hybridMultilevel"/>
    <w:tmpl w:val="69C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318E1"/>
    <w:multiLevelType w:val="hybridMultilevel"/>
    <w:tmpl w:val="4DA63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D00435B"/>
    <w:multiLevelType w:val="hybridMultilevel"/>
    <w:tmpl w:val="00AAC646"/>
    <w:lvl w:ilvl="0" w:tplc="E5800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10"/>
  </w:num>
  <w:num w:numId="5">
    <w:abstractNumId w:val="1"/>
  </w:num>
  <w:num w:numId="6">
    <w:abstractNumId w:val="13"/>
  </w:num>
  <w:num w:numId="7">
    <w:abstractNumId w:val="11"/>
  </w:num>
  <w:num w:numId="8">
    <w:abstractNumId w:val="3"/>
  </w:num>
  <w:num w:numId="9">
    <w:abstractNumId w:val="12"/>
  </w:num>
  <w:num w:numId="10">
    <w:abstractNumId w:val="0"/>
  </w:num>
  <w:num w:numId="11">
    <w:abstractNumId w:val="7"/>
  </w:num>
  <w:num w:numId="12">
    <w:abstractNumId w:val="9"/>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571C8"/>
    <w:rsid w:val="000041DE"/>
    <w:rsid w:val="000313C1"/>
    <w:rsid w:val="000348D4"/>
    <w:rsid w:val="000363E8"/>
    <w:rsid w:val="000562AC"/>
    <w:rsid w:val="00061D0E"/>
    <w:rsid w:val="00077089"/>
    <w:rsid w:val="00080ED1"/>
    <w:rsid w:val="00087CDA"/>
    <w:rsid w:val="000912EF"/>
    <w:rsid w:val="000C4DD9"/>
    <w:rsid w:val="000C681E"/>
    <w:rsid w:val="000D17D3"/>
    <w:rsid w:val="000D301C"/>
    <w:rsid w:val="000D4DF2"/>
    <w:rsid w:val="000E35C2"/>
    <w:rsid w:val="000F3FA3"/>
    <w:rsid w:val="00112322"/>
    <w:rsid w:val="00114282"/>
    <w:rsid w:val="00137F02"/>
    <w:rsid w:val="001410A9"/>
    <w:rsid w:val="001445C3"/>
    <w:rsid w:val="00145548"/>
    <w:rsid w:val="001506FD"/>
    <w:rsid w:val="001615A6"/>
    <w:rsid w:val="0016769C"/>
    <w:rsid w:val="0017328B"/>
    <w:rsid w:val="00181BDE"/>
    <w:rsid w:val="00196433"/>
    <w:rsid w:val="001A24B8"/>
    <w:rsid w:val="001B24BC"/>
    <w:rsid w:val="001C24FD"/>
    <w:rsid w:val="001C7D84"/>
    <w:rsid w:val="001E06DE"/>
    <w:rsid w:val="001E6496"/>
    <w:rsid w:val="001F0C8F"/>
    <w:rsid w:val="001F6C2F"/>
    <w:rsid w:val="001F6DF7"/>
    <w:rsid w:val="00201D1F"/>
    <w:rsid w:val="0020258D"/>
    <w:rsid w:val="00206CDB"/>
    <w:rsid w:val="002117EB"/>
    <w:rsid w:val="00213DC3"/>
    <w:rsid w:val="002221B1"/>
    <w:rsid w:val="00223804"/>
    <w:rsid w:val="00246757"/>
    <w:rsid w:val="002703E6"/>
    <w:rsid w:val="00274B69"/>
    <w:rsid w:val="0027694D"/>
    <w:rsid w:val="002A741A"/>
    <w:rsid w:val="002B499C"/>
    <w:rsid w:val="002B6031"/>
    <w:rsid w:val="002E33DE"/>
    <w:rsid w:val="002F377F"/>
    <w:rsid w:val="00303F30"/>
    <w:rsid w:val="00325E54"/>
    <w:rsid w:val="003426A6"/>
    <w:rsid w:val="00350ED4"/>
    <w:rsid w:val="003654B9"/>
    <w:rsid w:val="00370875"/>
    <w:rsid w:val="003715B2"/>
    <w:rsid w:val="003960E3"/>
    <w:rsid w:val="003B510C"/>
    <w:rsid w:val="003B66E2"/>
    <w:rsid w:val="003F2D83"/>
    <w:rsid w:val="00407A7D"/>
    <w:rsid w:val="004153B9"/>
    <w:rsid w:val="004276BE"/>
    <w:rsid w:val="0046252D"/>
    <w:rsid w:val="0048031E"/>
    <w:rsid w:val="004804C2"/>
    <w:rsid w:val="004A291A"/>
    <w:rsid w:val="004C01C4"/>
    <w:rsid w:val="004C7A90"/>
    <w:rsid w:val="004D47EA"/>
    <w:rsid w:val="004D7927"/>
    <w:rsid w:val="004E4E28"/>
    <w:rsid w:val="004F03A1"/>
    <w:rsid w:val="00514E0C"/>
    <w:rsid w:val="00516145"/>
    <w:rsid w:val="00526CB7"/>
    <w:rsid w:val="00560CA4"/>
    <w:rsid w:val="00567B84"/>
    <w:rsid w:val="005813D9"/>
    <w:rsid w:val="00593C5B"/>
    <w:rsid w:val="005A3819"/>
    <w:rsid w:val="005A5FF4"/>
    <w:rsid w:val="005C1909"/>
    <w:rsid w:val="005C5537"/>
    <w:rsid w:val="005D7DEB"/>
    <w:rsid w:val="005E7E14"/>
    <w:rsid w:val="005F0DD3"/>
    <w:rsid w:val="005F6329"/>
    <w:rsid w:val="00604684"/>
    <w:rsid w:val="00606BFB"/>
    <w:rsid w:val="0062275F"/>
    <w:rsid w:val="0062629C"/>
    <w:rsid w:val="00635776"/>
    <w:rsid w:val="006410DD"/>
    <w:rsid w:val="00646200"/>
    <w:rsid w:val="006712AB"/>
    <w:rsid w:val="0068211C"/>
    <w:rsid w:val="006858DE"/>
    <w:rsid w:val="006A49F9"/>
    <w:rsid w:val="006B1696"/>
    <w:rsid w:val="006C1204"/>
    <w:rsid w:val="006C50E3"/>
    <w:rsid w:val="006D2125"/>
    <w:rsid w:val="006F2D07"/>
    <w:rsid w:val="006F2D47"/>
    <w:rsid w:val="007277FC"/>
    <w:rsid w:val="0073781E"/>
    <w:rsid w:val="00752B52"/>
    <w:rsid w:val="007571C8"/>
    <w:rsid w:val="00780E09"/>
    <w:rsid w:val="00783053"/>
    <w:rsid w:val="00786536"/>
    <w:rsid w:val="007A54C5"/>
    <w:rsid w:val="007B60C5"/>
    <w:rsid w:val="007C0881"/>
    <w:rsid w:val="007D35CF"/>
    <w:rsid w:val="007D431F"/>
    <w:rsid w:val="007E4A16"/>
    <w:rsid w:val="007F4D44"/>
    <w:rsid w:val="00804203"/>
    <w:rsid w:val="00814834"/>
    <w:rsid w:val="0081569C"/>
    <w:rsid w:val="00817234"/>
    <w:rsid w:val="00835C37"/>
    <w:rsid w:val="00860C2B"/>
    <w:rsid w:val="00861CBA"/>
    <w:rsid w:val="0086717E"/>
    <w:rsid w:val="0086755A"/>
    <w:rsid w:val="0087462E"/>
    <w:rsid w:val="0088386C"/>
    <w:rsid w:val="008A1B42"/>
    <w:rsid w:val="008A2689"/>
    <w:rsid w:val="008A3B89"/>
    <w:rsid w:val="008B0733"/>
    <w:rsid w:val="008B1678"/>
    <w:rsid w:val="008B3550"/>
    <w:rsid w:val="008C742D"/>
    <w:rsid w:val="008D0F1D"/>
    <w:rsid w:val="008D7E68"/>
    <w:rsid w:val="008E7C72"/>
    <w:rsid w:val="0091560E"/>
    <w:rsid w:val="009279D2"/>
    <w:rsid w:val="00932862"/>
    <w:rsid w:val="00943C8C"/>
    <w:rsid w:val="00944A83"/>
    <w:rsid w:val="00961079"/>
    <w:rsid w:val="00964577"/>
    <w:rsid w:val="009A0BB1"/>
    <w:rsid w:val="009B1161"/>
    <w:rsid w:val="009B7616"/>
    <w:rsid w:val="009D06DB"/>
    <w:rsid w:val="009F1CF6"/>
    <w:rsid w:val="00A0465A"/>
    <w:rsid w:val="00A12AEB"/>
    <w:rsid w:val="00A2139A"/>
    <w:rsid w:val="00A22A35"/>
    <w:rsid w:val="00A23B3C"/>
    <w:rsid w:val="00A44375"/>
    <w:rsid w:val="00A515B5"/>
    <w:rsid w:val="00A55B0A"/>
    <w:rsid w:val="00A63209"/>
    <w:rsid w:val="00A8137C"/>
    <w:rsid w:val="00A8582E"/>
    <w:rsid w:val="00AA2A35"/>
    <w:rsid w:val="00AA3DB7"/>
    <w:rsid w:val="00AA6FEE"/>
    <w:rsid w:val="00AD44F7"/>
    <w:rsid w:val="00AE0517"/>
    <w:rsid w:val="00B01B9B"/>
    <w:rsid w:val="00B02861"/>
    <w:rsid w:val="00B03B61"/>
    <w:rsid w:val="00B1656F"/>
    <w:rsid w:val="00B3658D"/>
    <w:rsid w:val="00B63BA9"/>
    <w:rsid w:val="00B74305"/>
    <w:rsid w:val="00B914CA"/>
    <w:rsid w:val="00B9232F"/>
    <w:rsid w:val="00BC1240"/>
    <w:rsid w:val="00BC7892"/>
    <w:rsid w:val="00BD3B40"/>
    <w:rsid w:val="00BD4B8F"/>
    <w:rsid w:val="00BE1629"/>
    <w:rsid w:val="00C03473"/>
    <w:rsid w:val="00C06582"/>
    <w:rsid w:val="00C40B4D"/>
    <w:rsid w:val="00C43DBE"/>
    <w:rsid w:val="00C57DFE"/>
    <w:rsid w:val="00C62520"/>
    <w:rsid w:val="00C6419E"/>
    <w:rsid w:val="00C71A9D"/>
    <w:rsid w:val="00C86A3A"/>
    <w:rsid w:val="00CC228B"/>
    <w:rsid w:val="00CD0C6D"/>
    <w:rsid w:val="00CF4901"/>
    <w:rsid w:val="00CF61E4"/>
    <w:rsid w:val="00CF75A0"/>
    <w:rsid w:val="00CF7891"/>
    <w:rsid w:val="00D13478"/>
    <w:rsid w:val="00D52913"/>
    <w:rsid w:val="00D5505C"/>
    <w:rsid w:val="00D55DAF"/>
    <w:rsid w:val="00D73505"/>
    <w:rsid w:val="00D9181D"/>
    <w:rsid w:val="00D9382F"/>
    <w:rsid w:val="00DC7737"/>
    <w:rsid w:val="00DE0383"/>
    <w:rsid w:val="00E00026"/>
    <w:rsid w:val="00E038BA"/>
    <w:rsid w:val="00E1444D"/>
    <w:rsid w:val="00E20637"/>
    <w:rsid w:val="00E32656"/>
    <w:rsid w:val="00E44EE3"/>
    <w:rsid w:val="00E46231"/>
    <w:rsid w:val="00E5772C"/>
    <w:rsid w:val="00E60354"/>
    <w:rsid w:val="00E60D2B"/>
    <w:rsid w:val="00E619C8"/>
    <w:rsid w:val="00E776BD"/>
    <w:rsid w:val="00E938A7"/>
    <w:rsid w:val="00E9545C"/>
    <w:rsid w:val="00EB7661"/>
    <w:rsid w:val="00EC77B2"/>
    <w:rsid w:val="00ED1DC2"/>
    <w:rsid w:val="00ED611F"/>
    <w:rsid w:val="00EE0B14"/>
    <w:rsid w:val="00EF1795"/>
    <w:rsid w:val="00EF4602"/>
    <w:rsid w:val="00EF5DC5"/>
    <w:rsid w:val="00F42194"/>
    <w:rsid w:val="00F63974"/>
    <w:rsid w:val="00FC35B5"/>
    <w:rsid w:val="00FD37BB"/>
    <w:rsid w:val="00FD5743"/>
    <w:rsid w:val="00FE43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8"/>
    <w:pPr>
      <w:ind w:left="720"/>
      <w:contextualSpacing/>
    </w:pPr>
  </w:style>
</w:styles>
</file>

<file path=word/webSettings.xml><?xml version="1.0" encoding="utf-8"?>
<w:webSettings xmlns:r="http://schemas.openxmlformats.org/officeDocument/2006/relationships" xmlns:w="http://schemas.openxmlformats.org/wordprocessingml/2006/main">
  <w:divs>
    <w:div w:id="16893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Anil Patel</cp:lastModifiedBy>
  <cp:revision>3</cp:revision>
  <dcterms:created xsi:type="dcterms:W3CDTF">2012-05-10T23:25:00Z</dcterms:created>
  <dcterms:modified xsi:type="dcterms:W3CDTF">2012-05-11T00:02:00Z</dcterms:modified>
</cp:coreProperties>
</file>