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1C8" w:rsidRDefault="007571C8"/>
    <w:p w:rsidR="007571C8" w:rsidRDefault="007571C8">
      <w:r>
        <w:t>College Planning Council Minutes</w:t>
      </w:r>
    </w:p>
    <w:p w:rsidR="007571C8" w:rsidRDefault="0086755A">
      <w:r>
        <w:t>October 26</w:t>
      </w:r>
      <w:r w:rsidR="0048031E">
        <w:t>, 2011</w:t>
      </w:r>
    </w:p>
    <w:p w:rsidR="007571C8" w:rsidRDefault="007571C8">
      <w:r>
        <w:t>3:00 – 4:30 p.m.</w:t>
      </w:r>
    </w:p>
    <w:p w:rsidR="007571C8" w:rsidRDefault="007571C8">
      <w:r>
        <w:t>Multidisciplinary Center West (MCW)-312</w:t>
      </w:r>
    </w:p>
    <w:p w:rsidR="007571C8" w:rsidRDefault="007571C8"/>
    <w:p w:rsidR="00E34B4D" w:rsidRPr="006C4479" w:rsidRDefault="00E34B4D" w:rsidP="00E34B4D">
      <w:pPr>
        <w:pStyle w:val="ListParagraph"/>
        <w:numPr>
          <w:ilvl w:val="0"/>
          <w:numId w:val="1"/>
        </w:numPr>
        <w:jc w:val="left"/>
        <w:rPr>
          <w:sz w:val="24"/>
          <w:szCs w:val="24"/>
        </w:rPr>
      </w:pPr>
      <w:r w:rsidRPr="006C4479">
        <w:rPr>
          <w:sz w:val="24"/>
          <w:szCs w:val="24"/>
        </w:rPr>
        <w:t>Call to Order</w:t>
      </w:r>
    </w:p>
    <w:p w:rsidR="00E34B4D" w:rsidRPr="006C4479" w:rsidRDefault="00E34B4D" w:rsidP="00E34B4D">
      <w:pPr>
        <w:pStyle w:val="ListParagraph"/>
        <w:jc w:val="left"/>
        <w:rPr>
          <w:sz w:val="24"/>
          <w:szCs w:val="24"/>
        </w:rPr>
      </w:pPr>
      <w:r w:rsidRPr="006C4479">
        <w:rPr>
          <w:sz w:val="24"/>
          <w:szCs w:val="24"/>
        </w:rPr>
        <w:t xml:space="preserve">This meeting was called to order at </w:t>
      </w:r>
      <w:r>
        <w:rPr>
          <w:sz w:val="24"/>
          <w:szCs w:val="24"/>
        </w:rPr>
        <w:t>3:04 p.m.</w:t>
      </w:r>
    </w:p>
    <w:p w:rsidR="00E34B4D" w:rsidRPr="006C4479" w:rsidRDefault="00E34B4D" w:rsidP="00E34B4D">
      <w:pPr>
        <w:pStyle w:val="ListParagraph"/>
        <w:jc w:val="left"/>
        <w:rPr>
          <w:sz w:val="24"/>
          <w:szCs w:val="24"/>
        </w:rPr>
      </w:pPr>
    </w:p>
    <w:p w:rsidR="00E34B4D" w:rsidRPr="006C4479" w:rsidRDefault="00E34B4D" w:rsidP="00E34B4D">
      <w:pPr>
        <w:pStyle w:val="ListParagraph"/>
        <w:jc w:val="left"/>
        <w:rPr>
          <w:sz w:val="24"/>
          <w:szCs w:val="24"/>
        </w:rPr>
      </w:pPr>
      <w:r w:rsidRPr="006C4479">
        <w:rPr>
          <w:sz w:val="24"/>
          <w:szCs w:val="24"/>
        </w:rPr>
        <w:t xml:space="preserve">Attendees: </w:t>
      </w:r>
    </w:p>
    <w:p w:rsidR="00E34B4D" w:rsidRPr="006C4479" w:rsidRDefault="00E34B4D" w:rsidP="00E34B4D">
      <w:pPr>
        <w:pStyle w:val="ListParagraph"/>
        <w:jc w:val="left"/>
        <w:rPr>
          <w:sz w:val="24"/>
          <w:szCs w:val="24"/>
        </w:rPr>
      </w:pPr>
    </w:p>
    <w:p w:rsidR="00E34B4D" w:rsidRPr="006C4479" w:rsidRDefault="00E34B4D" w:rsidP="00E34B4D">
      <w:pPr>
        <w:pStyle w:val="ListParagraph"/>
        <w:ind w:left="1080"/>
        <w:jc w:val="left"/>
        <w:rPr>
          <w:sz w:val="24"/>
          <w:szCs w:val="24"/>
        </w:rPr>
      </w:pPr>
      <w:r w:rsidRPr="006C4479">
        <w:rPr>
          <w:sz w:val="24"/>
          <w:szCs w:val="24"/>
        </w:rPr>
        <w:t>A</w:t>
      </w:r>
      <w:r>
        <w:rPr>
          <w:sz w:val="24"/>
          <w:szCs w:val="24"/>
        </w:rPr>
        <w:t>n</w:t>
      </w:r>
      <w:r w:rsidRPr="006C4479">
        <w:rPr>
          <w:sz w:val="24"/>
          <w:szCs w:val="24"/>
        </w:rPr>
        <w:t>nala, Lori – Classified</w:t>
      </w:r>
    </w:p>
    <w:p w:rsidR="00E34B4D" w:rsidRPr="006C4479" w:rsidRDefault="00E34B4D" w:rsidP="00E34B4D">
      <w:pPr>
        <w:pStyle w:val="ListParagraph"/>
        <w:ind w:left="1080"/>
        <w:jc w:val="left"/>
        <w:rPr>
          <w:sz w:val="24"/>
          <w:szCs w:val="24"/>
        </w:rPr>
      </w:pPr>
      <w:r w:rsidRPr="006C4479">
        <w:rPr>
          <w:sz w:val="24"/>
          <w:szCs w:val="24"/>
        </w:rPr>
        <w:t>Bransky, David – Asst. Dean, Student Services</w:t>
      </w:r>
    </w:p>
    <w:p w:rsidR="00E34B4D" w:rsidRPr="006C4479" w:rsidRDefault="00E34B4D" w:rsidP="00E34B4D">
      <w:pPr>
        <w:pStyle w:val="ListParagraph"/>
        <w:ind w:left="1080"/>
        <w:jc w:val="left"/>
        <w:rPr>
          <w:sz w:val="24"/>
          <w:szCs w:val="24"/>
        </w:rPr>
      </w:pPr>
      <w:r w:rsidRPr="006C4479">
        <w:rPr>
          <w:sz w:val="24"/>
          <w:szCs w:val="24"/>
        </w:rPr>
        <w:t>Bricker, Susan – Supervisor/Admissions and Records</w:t>
      </w:r>
    </w:p>
    <w:p w:rsidR="00E34B4D" w:rsidRPr="006C4479" w:rsidRDefault="00E34B4D" w:rsidP="00E34B4D">
      <w:pPr>
        <w:pStyle w:val="ListParagraph"/>
        <w:ind w:left="1080"/>
        <w:jc w:val="left"/>
        <w:rPr>
          <w:sz w:val="24"/>
          <w:szCs w:val="24"/>
        </w:rPr>
      </w:pPr>
      <w:r w:rsidRPr="006C4479">
        <w:rPr>
          <w:sz w:val="24"/>
          <w:szCs w:val="24"/>
        </w:rPr>
        <w:t>Carrasco-Nungaray, Marian - Counseling</w:t>
      </w:r>
    </w:p>
    <w:p w:rsidR="00E34B4D" w:rsidRPr="006C4479" w:rsidRDefault="00E34B4D" w:rsidP="00E34B4D">
      <w:pPr>
        <w:pStyle w:val="ListParagraph"/>
        <w:ind w:left="1080"/>
        <w:jc w:val="left"/>
        <w:rPr>
          <w:sz w:val="24"/>
          <w:szCs w:val="24"/>
        </w:rPr>
      </w:pPr>
      <w:r w:rsidRPr="006C4479">
        <w:rPr>
          <w:sz w:val="24"/>
          <w:szCs w:val="24"/>
        </w:rPr>
        <w:t>Cogert, Barbara</w:t>
      </w:r>
      <w:r>
        <w:rPr>
          <w:sz w:val="24"/>
          <w:szCs w:val="24"/>
        </w:rPr>
        <w:t xml:space="preserve"> – Classified Senate President</w:t>
      </w:r>
    </w:p>
    <w:p w:rsidR="00E34B4D" w:rsidRPr="006C4479" w:rsidRDefault="00E34B4D" w:rsidP="00E34B4D">
      <w:pPr>
        <w:pStyle w:val="ListParagraph"/>
        <w:ind w:left="1080"/>
        <w:jc w:val="left"/>
        <w:rPr>
          <w:sz w:val="24"/>
          <w:szCs w:val="24"/>
        </w:rPr>
      </w:pPr>
      <w:r w:rsidRPr="006C4479">
        <w:rPr>
          <w:sz w:val="24"/>
          <w:szCs w:val="24"/>
        </w:rPr>
        <w:t xml:space="preserve">De </w:t>
      </w:r>
      <w:proofErr w:type="spellStart"/>
      <w:r w:rsidRPr="006C4479">
        <w:rPr>
          <w:sz w:val="24"/>
          <w:szCs w:val="24"/>
        </w:rPr>
        <w:t>Clerck</w:t>
      </w:r>
      <w:proofErr w:type="spellEnd"/>
      <w:r w:rsidRPr="006C4479">
        <w:rPr>
          <w:sz w:val="24"/>
          <w:szCs w:val="24"/>
        </w:rPr>
        <w:t xml:space="preserve">, Tania – Foreign Languages </w:t>
      </w:r>
    </w:p>
    <w:p w:rsidR="00E34B4D" w:rsidRPr="006C4479" w:rsidRDefault="00E34B4D" w:rsidP="00E34B4D">
      <w:pPr>
        <w:pStyle w:val="ListParagraph"/>
        <w:ind w:left="1080"/>
        <w:jc w:val="left"/>
        <w:rPr>
          <w:sz w:val="24"/>
          <w:szCs w:val="24"/>
        </w:rPr>
      </w:pPr>
      <w:r w:rsidRPr="006C4479">
        <w:rPr>
          <w:sz w:val="24"/>
          <w:szCs w:val="24"/>
        </w:rPr>
        <w:t>Douglas, Robin</w:t>
      </w:r>
      <w:r>
        <w:rPr>
          <w:sz w:val="24"/>
          <w:szCs w:val="24"/>
        </w:rPr>
        <w:t xml:space="preserve"> – Supervisor/Child Development Center</w:t>
      </w:r>
    </w:p>
    <w:p w:rsidR="00E34B4D" w:rsidRPr="006C4479" w:rsidRDefault="00E34B4D" w:rsidP="00E34B4D">
      <w:pPr>
        <w:pStyle w:val="ListParagraph"/>
        <w:ind w:left="1080"/>
        <w:jc w:val="left"/>
        <w:rPr>
          <w:sz w:val="24"/>
          <w:szCs w:val="24"/>
        </w:rPr>
      </w:pPr>
      <w:r w:rsidRPr="006C4479">
        <w:rPr>
          <w:sz w:val="24"/>
          <w:szCs w:val="24"/>
        </w:rPr>
        <w:t>Fernandez, Ralph – CTE</w:t>
      </w:r>
    </w:p>
    <w:p w:rsidR="00E34B4D" w:rsidRPr="006C4479" w:rsidRDefault="00E34B4D" w:rsidP="00E34B4D">
      <w:pPr>
        <w:pStyle w:val="ListParagraph"/>
        <w:ind w:left="1080"/>
        <w:jc w:val="left"/>
        <w:rPr>
          <w:sz w:val="24"/>
          <w:szCs w:val="24"/>
        </w:rPr>
      </w:pPr>
      <w:r w:rsidRPr="006C4479">
        <w:rPr>
          <w:sz w:val="24"/>
          <w:szCs w:val="24"/>
        </w:rPr>
        <w:t>Garcia, Jenna – English</w:t>
      </w:r>
    </w:p>
    <w:p w:rsidR="00E34B4D" w:rsidRPr="006C4479" w:rsidRDefault="00E34B4D" w:rsidP="00E34B4D">
      <w:pPr>
        <w:pStyle w:val="ListParagraph"/>
        <w:ind w:left="1080"/>
        <w:jc w:val="left"/>
        <w:rPr>
          <w:sz w:val="24"/>
          <w:szCs w:val="24"/>
        </w:rPr>
      </w:pPr>
      <w:r w:rsidRPr="006C4479">
        <w:rPr>
          <w:sz w:val="24"/>
          <w:szCs w:val="24"/>
        </w:rPr>
        <w:t>Gardner, Ty – Biology</w:t>
      </w:r>
    </w:p>
    <w:p w:rsidR="00E34B4D" w:rsidRPr="006C4479" w:rsidRDefault="00E34B4D" w:rsidP="00E34B4D">
      <w:pPr>
        <w:pStyle w:val="ListParagraph"/>
        <w:ind w:left="1080"/>
        <w:jc w:val="left"/>
        <w:rPr>
          <w:sz w:val="24"/>
          <w:szCs w:val="24"/>
        </w:rPr>
      </w:pPr>
      <w:r w:rsidRPr="006C4479">
        <w:rPr>
          <w:sz w:val="24"/>
          <w:szCs w:val="24"/>
        </w:rPr>
        <w:t>Gorback, Karen – Asst. Dean/CTE and Community Education</w:t>
      </w:r>
    </w:p>
    <w:p w:rsidR="00E34B4D" w:rsidRPr="006C4479" w:rsidRDefault="00E34B4D" w:rsidP="00E34B4D">
      <w:pPr>
        <w:pStyle w:val="ListParagraph"/>
        <w:ind w:left="1080"/>
        <w:jc w:val="left"/>
        <w:rPr>
          <w:sz w:val="24"/>
          <w:szCs w:val="24"/>
        </w:rPr>
      </w:pPr>
      <w:r w:rsidRPr="006C4479">
        <w:rPr>
          <w:sz w:val="24"/>
          <w:szCs w:val="24"/>
        </w:rPr>
        <w:t>Haines, Robbie – Academic Senate Secretary</w:t>
      </w:r>
    </w:p>
    <w:p w:rsidR="00E34B4D" w:rsidRPr="006C4479" w:rsidRDefault="00E34B4D" w:rsidP="00E34B4D">
      <w:pPr>
        <w:pStyle w:val="ListParagraph"/>
        <w:ind w:left="1080"/>
        <w:jc w:val="left"/>
        <w:rPr>
          <w:sz w:val="24"/>
          <w:szCs w:val="24"/>
        </w:rPr>
      </w:pPr>
      <w:r w:rsidRPr="006C4479">
        <w:rPr>
          <w:sz w:val="24"/>
          <w:szCs w:val="24"/>
        </w:rPr>
        <w:t>Hajas, Sandy – Supervisor/Learning Resources</w:t>
      </w:r>
    </w:p>
    <w:p w:rsidR="00E34B4D" w:rsidRPr="006C4479" w:rsidRDefault="00E34B4D" w:rsidP="00E34B4D">
      <w:pPr>
        <w:pStyle w:val="ListParagraph"/>
        <w:ind w:left="1080"/>
        <w:jc w:val="left"/>
        <w:rPr>
          <w:sz w:val="24"/>
          <w:szCs w:val="24"/>
        </w:rPr>
      </w:pPr>
      <w:r w:rsidRPr="006C4479">
        <w:rPr>
          <w:sz w:val="24"/>
          <w:szCs w:val="24"/>
        </w:rPr>
        <w:t>Harrison, Karen – ESL</w:t>
      </w:r>
    </w:p>
    <w:p w:rsidR="00E34B4D" w:rsidRPr="006C4479" w:rsidRDefault="00E34B4D" w:rsidP="00E34B4D">
      <w:pPr>
        <w:pStyle w:val="ListParagraph"/>
        <w:ind w:left="1080"/>
        <w:jc w:val="left"/>
        <w:rPr>
          <w:sz w:val="24"/>
          <w:szCs w:val="24"/>
        </w:rPr>
      </w:pPr>
      <w:r w:rsidRPr="006C4479">
        <w:rPr>
          <w:sz w:val="24"/>
          <w:szCs w:val="24"/>
        </w:rPr>
        <w:t>Harrison, Tim</w:t>
      </w:r>
      <w:r>
        <w:rPr>
          <w:sz w:val="24"/>
          <w:szCs w:val="24"/>
        </w:rPr>
        <w:t xml:space="preserve"> – Dean/Communication, Kinesiology, Athletics, and Off-Site Programs</w:t>
      </w:r>
    </w:p>
    <w:p w:rsidR="00E34B4D" w:rsidRDefault="00E34B4D" w:rsidP="00E34B4D">
      <w:pPr>
        <w:pStyle w:val="ListParagraph"/>
        <w:ind w:left="1080"/>
        <w:jc w:val="left"/>
        <w:rPr>
          <w:sz w:val="24"/>
          <w:szCs w:val="24"/>
        </w:rPr>
      </w:pPr>
      <w:r w:rsidRPr="006C4479">
        <w:rPr>
          <w:sz w:val="24"/>
          <w:szCs w:val="24"/>
        </w:rPr>
        <w:t>Huddleston, Gwen</w:t>
      </w:r>
      <w:r>
        <w:rPr>
          <w:sz w:val="24"/>
          <w:szCs w:val="24"/>
        </w:rPr>
        <w:t xml:space="preserve"> – Dean/Distance Education, Professional Development, Social   </w:t>
      </w:r>
    </w:p>
    <w:p w:rsidR="00E34B4D" w:rsidRPr="006C4479" w:rsidRDefault="00E34B4D" w:rsidP="00E34B4D">
      <w:pPr>
        <w:pStyle w:val="ListParagraph"/>
        <w:ind w:left="1080"/>
        <w:jc w:val="left"/>
        <w:rPr>
          <w:sz w:val="24"/>
          <w:szCs w:val="24"/>
        </w:rPr>
      </w:pPr>
      <w:r>
        <w:rPr>
          <w:sz w:val="24"/>
          <w:szCs w:val="24"/>
        </w:rPr>
        <w:t xml:space="preserve">      </w:t>
      </w:r>
      <w:proofErr w:type="gramStart"/>
      <w:r>
        <w:rPr>
          <w:sz w:val="24"/>
          <w:szCs w:val="24"/>
        </w:rPr>
        <w:t>Sciences,</w:t>
      </w:r>
      <w:proofErr w:type="gramEnd"/>
      <w:r>
        <w:rPr>
          <w:sz w:val="24"/>
          <w:szCs w:val="24"/>
        </w:rPr>
        <w:t xml:space="preserve"> and Humanities</w:t>
      </w:r>
    </w:p>
    <w:p w:rsidR="00E34B4D" w:rsidRPr="006C4479" w:rsidRDefault="00E34B4D" w:rsidP="00E34B4D">
      <w:pPr>
        <w:pStyle w:val="ListParagraph"/>
        <w:ind w:left="1080"/>
        <w:jc w:val="left"/>
        <w:rPr>
          <w:sz w:val="24"/>
          <w:szCs w:val="24"/>
        </w:rPr>
      </w:pPr>
      <w:r w:rsidRPr="006C4479">
        <w:rPr>
          <w:sz w:val="24"/>
          <w:szCs w:val="24"/>
        </w:rPr>
        <w:t>Jameson-Meledy</w:t>
      </w:r>
      <w:r>
        <w:rPr>
          <w:sz w:val="24"/>
          <w:szCs w:val="24"/>
        </w:rPr>
        <w:t xml:space="preserve">, Kathryn - </w:t>
      </w:r>
      <w:r w:rsidRPr="006C4479">
        <w:rPr>
          <w:sz w:val="24"/>
          <w:szCs w:val="24"/>
        </w:rPr>
        <w:t xml:space="preserve">Grant Developer/Writer </w:t>
      </w:r>
    </w:p>
    <w:p w:rsidR="00E34B4D" w:rsidRPr="006C4479" w:rsidRDefault="00E34B4D" w:rsidP="00E34B4D">
      <w:pPr>
        <w:pStyle w:val="ListParagraph"/>
        <w:ind w:left="1080"/>
        <w:jc w:val="left"/>
        <w:rPr>
          <w:sz w:val="24"/>
          <w:szCs w:val="24"/>
        </w:rPr>
      </w:pPr>
      <w:r w:rsidRPr="006C4479">
        <w:rPr>
          <w:sz w:val="24"/>
          <w:szCs w:val="24"/>
        </w:rPr>
        <w:t>Keebler, Dave – V.P./Business Services</w:t>
      </w:r>
    </w:p>
    <w:p w:rsidR="00E34B4D" w:rsidRPr="006C4479" w:rsidRDefault="00E34B4D" w:rsidP="00E34B4D">
      <w:pPr>
        <w:pStyle w:val="ListParagraph"/>
        <w:ind w:left="1080"/>
        <w:jc w:val="left"/>
        <w:rPr>
          <w:sz w:val="24"/>
          <w:szCs w:val="24"/>
        </w:rPr>
      </w:pPr>
      <w:r w:rsidRPr="006C4479">
        <w:rPr>
          <w:sz w:val="24"/>
          <w:szCs w:val="24"/>
        </w:rPr>
        <w:t>Kumpf, Dan - Mathematics</w:t>
      </w:r>
    </w:p>
    <w:p w:rsidR="00E34B4D" w:rsidRPr="006C4479" w:rsidRDefault="00E34B4D" w:rsidP="00E34B4D">
      <w:pPr>
        <w:pStyle w:val="ListParagraph"/>
        <w:ind w:left="1080"/>
        <w:jc w:val="left"/>
        <w:rPr>
          <w:sz w:val="24"/>
          <w:szCs w:val="24"/>
        </w:rPr>
      </w:pPr>
      <w:r w:rsidRPr="006C4479">
        <w:rPr>
          <w:sz w:val="24"/>
          <w:szCs w:val="24"/>
        </w:rPr>
        <w:t>Lange, Cari – Academic Senate Vice-President</w:t>
      </w:r>
    </w:p>
    <w:p w:rsidR="00E34B4D" w:rsidRPr="006C4479" w:rsidRDefault="00E34B4D" w:rsidP="00E34B4D">
      <w:pPr>
        <w:pStyle w:val="ListParagraph"/>
        <w:ind w:left="1080"/>
        <w:jc w:val="left"/>
        <w:rPr>
          <w:sz w:val="24"/>
          <w:szCs w:val="24"/>
        </w:rPr>
      </w:pPr>
      <w:r w:rsidRPr="006C4479">
        <w:rPr>
          <w:sz w:val="24"/>
          <w:szCs w:val="24"/>
        </w:rPr>
        <w:t>Lara-Cruz, Christopher – ASVC</w:t>
      </w:r>
    </w:p>
    <w:p w:rsidR="00E34B4D" w:rsidRPr="006C4479" w:rsidRDefault="00E34B4D" w:rsidP="00E34B4D">
      <w:pPr>
        <w:pStyle w:val="ListParagraph"/>
        <w:ind w:left="1080"/>
        <w:jc w:val="left"/>
        <w:rPr>
          <w:sz w:val="24"/>
          <w:szCs w:val="24"/>
        </w:rPr>
      </w:pPr>
      <w:r w:rsidRPr="006C4479">
        <w:rPr>
          <w:sz w:val="24"/>
          <w:szCs w:val="24"/>
        </w:rPr>
        <w:t>Lugo, Victoria – Dean/Student Services</w:t>
      </w:r>
    </w:p>
    <w:p w:rsidR="00E34B4D" w:rsidRPr="006C4479" w:rsidRDefault="00E34B4D" w:rsidP="00E34B4D">
      <w:pPr>
        <w:pStyle w:val="ListParagraph"/>
        <w:ind w:left="1080"/>
        <w:jc w:val="left"/>
        <w:rPr>
          <w:sz w:val="24"/>
          <w:szCs w:val="24"/>
        </w:rPr>
      </w:pPr>
      <w:r w:rsidRPr="006C4479">
        <w:rPr>
          <w:sz w:val="24"/>
          <w:szCs w:val="24"/>
        </w:rPr>
        <w:t>Melton, Sandy - Nursing</w:t>
      </w:r>
    </w:p>
    <w:p w:rsidR="00E34B4D" w:rsidRPr="006C4479" w:rsidRDefault="00E34B4D" w:rsidP="00E34B4D">
      <w:pPr>
        <w:pStyle w:val="ListParagraph"/>
        <w:ind w:left="1080"/>
        <w:jc w:val="left"/>
        <w:rPr>
          <w:sz w:val="24"/>
          <w:szCs w:val="24"/>
        </w:rPr>
      </w:pPr>
      <w:r w:rsidRPr="006C4479">
        <w:rPr>
          <w:sz w:val="24"/>
          <w:szCs w:val="24"/>
        </w:rPr>
        <w:t xml:space="preserve">Mortensen, Jerry – Asst. Dean/ CTE </w:t>
      </w:r>
    </w:p>
    <w:p w:rsidR="00E34B4D" w:rsidRPr="006C4479" w:rsidRDefault="00E34B4D" w:rsidP="00E34B4D">
      <w:pPr>
        <w:pStyle w:val="ListParagraph"/>
        <w:ind w:left="1080"/>
        <w:jc w:val="left"/>
        <w:rPr>
          <w:sz w:val="24"/>
          <w:szCs w:val="24"/>
        </w:rPr>
      </w:pPr>
      <w:r w:rsidRPr="006C4479">
        <w:rPr>
          <w:sz w:val="24"/>
          <w:szCs w:val="24"/>
        </w:rPr>
        <w:t>Moskowitz, Bob – Art</w:t>
      </w:r>
    </w:p>
    <w:p w:rsidR="00E34B4D" w:rsidRPr="006C4479" w:rsidRDefault="00E34B4D" w:rsidP="00E34B4D">
      <w:pPr>
        <w:pStyle w:val="ListParagraph"/>
        <w:ind w:left="1080"/>
        <w:jc w:val="left"/>
        <w:rPr>
          <w:sz w:val="24"/>
          <w:szCs w:val="24"/>
        </w:rPr>
      </w:pPr>
      <w:proofErr w:type="spellStart"/>
      <w:r w:rsidRPr="006C4479">
        <w:rPr>
          <w:sz w:val="24"/>
          <w:szCs w:val="24"/>
        </w:rPr>
        <w:t>Muñoz</w:t>
      </w:r>
      <w:proofErr w:type="spellEnd"/>
      <w:r w:rsidRPr="006C4479">
        <w:rPr>
          <w:sz w:val="24"/>
          <w:szCs w:val="24"/>
        </w:rPr>
        <w:t>, Paula – EOPS</w:t>
      </w:r>
    </w:p>
    <w:p w:rsidR="00E34B4D" w:rsidRPr="006C4479" w:rsidRDefault="00E34B4D" w:rsidP="00E34B4D">
      <w:pPr>
        <w:pStyle w:val="ListParagraph"/>
        <w:ind w:left="1080"/>
        <w:jc w:val="left"/>
        <w:rPr>
          <w:sz w:val="24"/>
          <w:szCs w:val="24"/>
        </w:rPr>
      </w:pPr>
      <w:r w:rsidRPr="006C4479">
        <w:rPr>
          <w:sz w:val="24"/>
          <w:szCs w:val="24"/>
        </w:rPr>
        <w:t>Oliver, Dave – Dean/Math &amp; Sciences</w:t>
      </w:r>
    </w:p>
    <w:p w:rsidR="00E34B4D" w:rsidRPr="006C4479" w:rsidRDefault="00E34B4D" w:rsidP="00E34B4D">
      <w:pPr>
        <w:pStyle w:val="ListParagraph"/>
        <w:ind w:left="1080"/>
        <w:jc w:val="left"/>
        <w:rPr>
          <w:sz w:val="24"/>
          <w:szCs w:val="24"/>
        </w:rPr>
      </w:pPr>
      <w:r w:rsidRPr="006C4479">
        <w:rPr>
          <w:sz w:val="24"/>
          <w:szCs w:val="24"/>
        </w:rPr>
        <w:t>Pauley, Mark – Academic Senate Treasurer</w:t>
      </w:r>
    </w:p>
    <w:p w:rsidR="00E34B4D" w:rsidRPr="006C4479" w:rsidRDefault="00E34B4D" w:rsidP="00E34B4D">
      <w:pPr>
        <w:pStyle w:val="ListParagraph"/>
        <w:ind w:left="1080"/>
        <w:jc w:val="left"/>
        <w:rPr>
          <w:sz w:val="24"/>
          <w:szCs w:val="24"/>
        </w:rPr>
      </w:pPr>
      <w:r w:rsidRPr="006C4479">
        <w:rPr>
          <w:sz w:val="24"/>
          <w:szCs w:val="24"/>
        </w:rPr>
        <w:t>Sanchez, Ramiro – EVP</w:t>
      </w:r>
    </w:p>
    <w:p w:rsidR="00E34B4D" w:rsidRPr="006C4479" w:rsidRDefault="00E34B4D" w:rsidP="00E34B4D">
      <w:pPr>
        <w:pStyle w:val="ListParagraph"/>
        <w:ind w:left="1080"/>
        <w:jc w:val="left"/>
        <w:rPr>
          <w:sz w:val="24"/>
          <w:szCs w:val="24"/>
        </w:rPr>
      </w:pPr>
      <w:r w:rsidRPr="006C4479">
        <w:rPr>
          <w:sz w:val="24"/>
          <w:szCs w:val="24"/>
        </w:rPr>
        <w:t>Scott, Kathy – Co-chair</w:t>
      </w:r>
    </w:p>
    <w:p w:rsidR="00E34B4D" w:rsidRPr="006C4479" w:rsidRDefault="00E34B4D" w:rsidP="00E34B4D">
      <w:pPr>
        <w:pStyle w:val="ListParagraph"/>
        <w:ind w:left="1080"/>
        <w:jc w:val="left"/>
        <w:rPr>
          <w:sz w:val="24"/>
          <w:szCs w:val="24"/>
        </w:rPr>
      </w:pPr>
      <w:r w:rsidRPr="006C4479">
        <w:rPr>
          <w:sz w:val="24"/>
          <w:szCs w:val="24"/>
        </w:rPr>
        <w:t>Sezzi, Peter – Co-chair</w:t>
      </w:r>
    </w:p>
    <w:p w:rsidR="00E34B4D" w:rsidRPr="006C4479" w:rsidRDefault="00E34B4D" w:rsidP="00E34B4D">
      <w:pPr>
        <w:jc w:val="left"/>
        <w:rPr>
          <w:sz w:val="24"/>
          <w:szCs w:val="24"/>
        </w:rPr>
      </w:pPr>
    </w:p>
    <w:p w:rsidR="00E34B4D" w:rsidRPr="006C4479" w:rsidRDefault="00E34B4D" w:rsidP="00E34B4D">
      <w:pPr>
        <w:pStyle w:val="ListParagraph"/>
        <w:ind w:left="1080"/>
        <w:jc w:val="left"/>
        <w:rPr>
          <w:sz w:val="24"/>
          <w:szCs w:val="24"/>
        </w:rPr>
      </w:pPr>
      <w:r w:rsidRPr="006C4479">
        <w:rPr>
          <w:sz w:val="24"/>
          <w:szCs w:val="24"/>
        </w:rPr>
        <w:lastRenderedPageBreak/>
        <w:t>Guest</w:t>
      </w:r>
      <w:r>
        <w:rPr>
          <w:sz w:val="24"/>
          <w:szCs w:val="24"/>
        </w:rPr>
        <w:t>s</w:t>
      </w:r>
      <w:r w:rsidRPr="006C4479">
        <w:rPr>
          <w:sz w:val="24"/>
          <w:szCs w:val="24"/>
        </w:rPr>
        <w:t>:  Sabrina Canola, Ken Drake, Grant Jones, Debby Newcomb, Alan Walker</w:t>
      </w:r>
    </w:p>
    <w:p w:rsidR="00E34B4D" w:rsidRPr="006C4479" w:rsidRDefault="00E34B4D" w:rsidP="00E34B4D">
      <w:pPr>
        <w:pStyle w:val="ListParagraph"/>
        <w:ind w:left="1080"/>
        <w:jc w:val="left"/>
        <w:rPr>
          <w:sz w:val="24"/>
          <w:szCs w:val="24"/>
        </w:rPr>
      </w:pPr>
    </w:p>
    <w:p w:rsidR="00E34B4D" w:rsidRPr="006C4479" w:rsidRDefault="00E34B4D" w:rsidP="00E34B4D">
      <w:pPr>
        <w:pStyle w:val="ListParagraph"/>
        <w:ind w:left="1080"/>
        <w:jc w:val="left"/>
        <w:rPr>
          <w:sz w:val="24"/>
          <w:szCs w:val="24"/>
        </w:rPr>
      </w:pPr>
      <w:r w:rsidRPr="006C4479">
        <w:rPr>
          <w:sz w:val="24"/>
          <w:szCs w:val="24"/>
        </w:rPr>
        <w:t>Minutes:  Beth Doyle</w:t>
      </w:r>
    </w:p>
    <w:p w:rsidR="00E34B4D" w:rsidRPr="006C4479" w:rsidRDefault="00E34B4D" w:rsidP="00E34B4D">
      <w:pPr>
        <w:pStyle w:val="ListParagraph"/>
        <w:ind w:left="1080"/>
        <w:jc w:val="left"/>
        <w:rPr>
          <w:sz w:val="24"/>
          <w:szCs w:val="24"/>
        </w:rPr>
      </w:pPr>
    </w:p>
    <w:p w:rsidR="0089269C" w:rsidRDefault="0048031E" w:rsidP="0086755A">
      <w:pPr>
        <w:pStyle w:val="ListParagraph"/>
        <w:jc w:val="left"/>
      </w:pPr>
      <w:r>
        <w:t xml:space="preserve">This is the </w:t>
      </w:r>
      <w:r w:rsidR="0086755A">
        <w:t xml:space="preserve">second </w:t>
      </w:r>
      <w:r>
        <w:t xml:space="preserve">day of </w:t>
      </w:r>
      <w:r w:rsidR="00E34B4D">
        <w:t>Program R</w:t>
      </w:r>
      <w:r>
        <w:t>eview presentations</w:t>
      </w:r>
      <w:r w:rsidR="00E34B4D">
        <w:t xml:space="preserve">.  </w:t>
      </w:r>
      <w:r w:rsidR="0086755A">
        <w:t xml:space="preserve"> </w:t>
      </w:r>
      <w:r w:rsidR="0089269C">
        <w:t>Prior to starting, K. Scott and Sezzi talked about the role of the CPC and why the presentations are important.  The points are summarized below:</w:t>
      </w:r>
    </w:p>
    <w:p w:rsidR="0089269C" w:rsidRDefault="0089269C" w:rsidP="0086755A">
      <w:pPr>
        <w:pStyle w:val="ListParagraph"/>
        <w:jc w:val="left"/>
      </w:pPr>
    </w:p>
    <w:p w:rsidR="0089269C" w:rsidRDefault="0089269C" w:rsidP="0089269C">
      <w:pPr>
        <w:pStyle w:val="ListParagraph"/>
        <w:numPr>
          <w:ilvl w:val="0"/>
          <w:numId w:val="5"/>
        </w:numPr>
        <w:jc w:val="left"/>
      </w:pPr>
      <w:r>
        <w:t>The CPC ensures that an appropriate collaborative process was followed in the divisions.  We serve as process auditors.</w:t>
      </w:r>
    </w:p>
    <w:p w:rsidR="0089269C" w:rsidRDefault="0089269C" w:rsidP="0089269C">
      <w:pPr>
        <w:pStyle w:val="ListParagraph"/>
        <w:numPr>
          <w:ilvl w:val="0"/>
          <w:numId w:val="5"/>
        </w:numPr>
        <w:jc w:val="left"/>
      </w:pPr>
      <w:r>
        <w:t>The presentations provide a public forum for each division to present its highest priorities.  It provides for evidence and an opportunity for rebuttal.</w:t>
      </w:r>
    </w:p>
    <w:p w:rsidR="0089269C" w:rsidRDefault="0089269C" w:rsidP="0089269C">
      <w:pPr>
        <w:pStyle w:val="ListParagraph"/>
        <w:numPr>
          <w:ilvl w:val="0"/>
          <w:numId w:val="5"/>
        </w:numPr>
        <w:jc w:val="left"/>
      </w:pPr>
      <w:r>
        <w:t>Chairs of committees that will be receiving the requests for resources (e.g. FOG, Staffing Priorities, Technology, etc.) are on the CPC and have the opportunity to hear the division’s needs firsthand.</w:t>
      </w:r>
    </w:p>
    <w:p w:rsidR="0089269C" w:rsidRDefault="0089269C" w:rsidP="0089269C">
      <w:pPr>
        <w:pStyle w:val="ListParagraph"/>
        <w:numPr>
          <w:ilvl w:val="0"/>
          <w:numId w:val="5"/>
        </w:numPr>
        <w:jc w:val="left"/>
      </w:pPr>
      <w:r>
        <w:t>The College Priority ranking will be done by the members of the Executive Committee, all of whom are CPC members hearing the presentations and listening/taking notes.</w:t>
      </w:r>
    </w:p>
    <w:p w:rsidR="0089269C" w:rsidRDefault="0089269C" w:rsidP="0089269C">
      <w:pPr>
        <w:pStyle w:val="ListParagraph"/>
        <w:numPr>
          <w:ilvl w:val="0"/>
          <w:numId w:val="5"/>
        </w:numPr>
        <w:jc w:val="left"/>
      </w:pPr>
      <w:r>
        <w:t xml:space="preserve">The CPC helps to educate our student leaders about our program review and planning process.  </w:t>
      </w:r>
    </w:p>
    <w:p w:rsidR="0089269C" w:rsidRDefault="0089269C" w:rsidP="0089269C">
      <w:pPr>
        <w:pStyle w:val="ListParagraph"/>
        <w:numPr>
          <w:ilvl w:val="0"/>
          <w:numId w:val="5"/>
        </w:numPr>
        <w:jc w:val="left"/>
      </w:pPr>
      <w:r>
        <w:t>The CPC serves as the college’s primary planning committee.  It is important that this committee have an overall understanding of the various divisions’ needs so that when the members review the various Master Plans, they do so with a greater understanding.</w:t>
      </w:r>
    </w:p>
    <w:p w:rsidR="0089269C" w:rsidRPr="0089269C" w:rsidRDefault="0089269C" w:rsidP="0086755A">
      <w:pPr>
        <w:pStyle w:val="ListParagraph"/>
        <w:jc w:val="left"/>
        <w:rPr>
          <w:b/>
        </w:rPr>
      </w:pPr>
    </w:p>
    <w:p w:rsidR="0086755A" w:rsidRDefault="0089269C" w:rsidP="0086755A">
      <w:pPr>
        <w:pStyle w:val="ListParagraph"/>
        <w:jc w:val="left"/>
      </w:pPr>
      <w:r>
        <w:t xml:space="preserve">There was also discussion about the ways program review has changed from the past and how it is now an integrated process.  </w:t>
      </w:r>
      <w:r w:rsidR="0086755A">
        <w:t xml:space="preserve">  </w:t>
      </w:r>
    </w:p>
    <w:p w:rsidR="0086755A" w:rsidRDefault="0086755A" w:rsidP="0086755A">
      <w:pPr>
        <w:pStyle w:val="ListParagraph"/>
        <w:jc w:val="left"/>
      </w:pPr>
    </w:p>
    <w:p w:rsidR="001A24B8" w:rsidRDefault="001A24B8" w:rsidP="00E46231">
      <w:pPr>
        <w:pStyle w:val="ListParagraph"/>
        <w:jc w:val="left"/>
      </w:pPr>
      <w:r>
        <w:t xml:space="preserve">Victoria Lugo gave the Student Services </w:t>
      </w:r>
      <w:r w:rsidR="0089269C">
        <w:t xml:space="preserve">Division </w:t>
      </w:r>
      <w:r w:rsidR="00B74305">
        <w:t xml:space="preserve">Program Review </w:t>
      </w:r>
      <w:r>
        <w:t xml:space="preserve">presentation.  </w:t>
      </w:r>
      <w:r w:rsidR="00B74305">
        <w:t>They had one appeal from their division.</w:t>
      </w:r>
    </w:p>
    <w:p w:rsidR="00B74305" w:rsidRDefault="00B74305" w:rsidP="00E46231">
      <w:pPr>
        <w:pStyle w:val="ListParagraph"/>
        <w:jc w:val="left"/>
      </w:pPr>
    </w:p>
    <w:p w:rsidR="00B74305" w:rsidRDefault="00B74305" w:rsidP="00E46231">
      <w:pPr>
        <w:pStyle w:val="ListParagraph"/>
        <w:jc w:val="left"/>
      </w:pPr>
      <w:r>
        <w:t xml:space="preserve">Paula Munoz </w:t>
      </w:r>
      <w:r w:rsidR="0089269C">
        <w:t xml:space="preserve">stated that EOPS </w:t>
      </w:r>
      <w:r>
        <w:t xml:space="preserve">will be submitting </w:t>
      </w:r>
      <w:r w:rsidR="00E34B4D">
        <w:t>the</w:t>
      </w:r>
      <w:r>
        <w:t xml:space="preserve"> appeal</w:t>
      </w:r>
      <w:r w:rsidR="0089269C">
        <w:t xml:space="preserve"> because the process was problematic from their perspective.  </w:t>
      </w:r>
      <w:r>
        <w:t xml:space="preserve">  </w:t>
      </w:r>
    </w:p>
    <w:p w:rsidR="00B74305" w:rsidRDefault="00B74305" w:rsidP="00E46231">
      <w:pPr>
        <w:pStyle w:val="ListParagraph"/>
        <w:jc w:val="left"/>
      </w:pPr>
    </w:p>
    <w:p w:rsidR="00B74305" w:rsidRDefault="00B74305" w:rsidP="00E46231">
      <w:pPr>
        <w:pStyle w:val="ListParagraph"/>
        <w:jc w:val="left"/>
      </w:pPr>
      <w:r>
        <w:t xml:space="preserve">Chris </w:t>
      </w:r>
      <w:r w:rsidR="00E34B4D">
        <w:t xml:space="preserve">Lara-Cruz </w:t>
      </w:r>
      <w:r>
        <w:t>asked a</w:t>
      </w:r>
      <w:r w:rsidR="00E34B4D">
        <w:t xml:space="preserve">bout the yearly funding for </w:t>
      </w:r>
      <w:r>
        <w:t xml:space="preserve">Counseling – </w:t>
      </w:r>
      <w:r w:rsidR="0089269C">
        <w:t xml:space="preserve">if it would be used for more appointments instead of </w:t>
      </w:r>
      <w:r>
        <w:t>drop-ins.</w:t>
      </w:r>
    </w:p>
    <w:p w:rsidR="00B74305" w:rsidRDefault="00B74305" w:rsidP="00E46231">
      <w:pPr>
        <w:pStyle w:val="ListParagraph"/>
        <w:jc w:val="left"/>
      </w:pPr>
    </w:p>
    <w:p w:rsidR="003B510C" w:rsidRDefault="003B510C" w:rsidP="00E46231">
      <w:pPr>
        <w:pStyle w:val="ListParagraph"/>
        <w:jc w:val="left"/>
      </w:pPr>
      <w:r>
        <w:t>Tim Harrison gave the Program Review presentation for Athletics, Communication Studies, ESL, Foreign Languages, Health, Kinesiology, and Off-Campus Programs.</w:t>
      </w:r>
      <w:r w:rsidR="0089269C">
        <w:t xml:space="preserve">  In terms of program discontinuance, he said that ASL may become a smaller version.  </w:t>
      </w:r>
    </w:p>
    <w:p w:rsidR="003B510C" w:rsidRDefault="003B510C" w:rsidP="00E46231">
      <w:pPr>
        <w:pStyle w:val="ListParagraph"/>
        <w:jc w:val="left"/>
      </w:pPr>
    </w:p>
    <w:p w:rsidR="00407A7D" w:rsidRDefault="00407A7D" w:rsidP="00E46231">
      <w:pPr>
        <w:pStyle w:val="ListParagraph"/>
        <w:jc w:val="left"/>
      </w:pPr>
      <w:r>
        <w:t xml:space="preserve">Karen </w:t>
      </w:r>
      <w:r w:rsidR="001410A9">
        <w:t>Gorback</w:t>
      </w:r>
      <w:r>
        <w:t xml:space="preserve"> gave the Program Review presentation </w:t>
      </w:r>
      <w:r w:rsidR="001410A9">
        <w:t>for Community Education, CTE, and Child Development Center.</w:t>
      </w:r>
    </w:p>
    <w:p w:rsidR="000E35C2" w:rsidRDefault="000E35C2" w:rsidP="00E46231">
      <w:pPr>
        <w:pStyle w:val="ListParagraph"/>
        <w:jc w:val="left"/>
      </w:pPr>
    </w:p>
    <w:p w:rsidR="000E35C2" w:rsidRDefault="000E35C2" w:rsidP="00E46231">
      <w:pPr>
        <w:pStyle w:val="ListParagraph"/>
        <w:jc w:val="left"/>
      </w:pPr>
      <w:r>
        <w:t xml:space="preserve">Karen </w:t>
      </w:r>
      <w:r w:rsidR="00EE4B7E">
        <w:t xml:space="preserve">Gorback </w:t>
      </w:r>
      <w:r>
        <w:t xml:space="preserve">went over the </w:t>
      </w:r>
      <w:r w:rsidR="0089269C">
        <w:t>potential program d</w:t>
      </w:r>
      <w:r>
        <w:t>iscontinuance</w:t>
      </w:r>
      <w:r w:rsidR="0089269C">
        <w:t>s</w:t>
      </w:r>
      <w:r>
        <w:t xml:space="preserve"> </w:t>
      </w:r>
      <w:r w:rsidR="0089269C">
        <w:t xml:space="preserve">for her area, which included </w:t>
      </w:r>
      <w:r w:rsidR="000A4D5D">
        <w:t xml:space="preserve">Business Information Systems, Real Estate, Community Education, Fashion Design and Merchandising, Interior Design, Home Economics, and </w:t>
      </w:r>
      <w:r w:rsidR="00B621C1">
        <w:t>the Executive Assistant degree/certificate.</w:t>
      </w:r>
    </w:p>
    <w:p w:rsidR="00DA4E61" w:rsidRDefault="00DA4E61" w:rsidP="00E46231">
      <w:pPr>
        <w:pStyle w:val="ListParagraph"/>
        <w:jc w:val="left"/>
      </w:pPr>
    </w:p>
    <w:p w:rsidR="00DA4E61" w:rsidRDefault="00DA4E61" w:rsidP="00E46231">
      <w:pPr>
        <w:pStyle w:val="ListParagraph"/>
        <w:jc w:val="left"/>
      </w:pPr>
    </w:p>
    <w:p w:rsidR="00DA4E61" w:rsidRDefault="00DA4E61" w:rsidP="00E46231">
      <w:pPr>
        <w:pStyle w:val="ListParagraph"/>
        <w:jc w:val="left"/>
      </w:pPr>
      <w:r>
        <w:t>The meeting adjourned at 4:28 p.m.</w:t>
      </w:r>
    </w:p>
    <w:sectPr w:rsidR="00DA4E61" w:rsidSect="008D7E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0A58"/>
    <w:multiLevelType w:val="hybridMultilevel"/>
    <w:tmpl w:val="F83806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8C58C4"/>
    <w:multiLevelType w:val="hybridMultilevel"/>
    <w:tmpl w:val="AF422916"/>
    <w:lvl w:ilvl="0" w:tplc="E96C79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54A3E0D"/>
    <w:multiLevelType w:val="hybridMultilevel"/>
    <w:tmpl w:val="0748A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EC6AC6"/>
    <w:multiLevelType w:val="hybridMultilevel"/>
    <w:tmpl w:val="A7B42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3149E9"/>
    <w:multiLevelType w:val="hybridMultilevel"/>
    <w:tmpl w:val="4D7A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7571C8"/>
    <w:rsid w:val="000041DE"/>
    <w:rsid w:val="000313C1"/>
    <w:rsid w:val="00087CDA"/>
    <w:rsid w:val="000A4D5D"/>
    <w:rsid w:val="000C681E"/>
    <w:rsid w:val="000D301C"/>
    <w:rsid w:val="000E35C2"/>
    <w:rsid w:val="001410A9"/>
    <w:rsid w:val="00184FB4"/>
    <w:rsid w:val="00196433"/>
    <w:rsid w:val="001A24B8"/>
    <w:rsid w:val="001F6DF7"/>
    <w:rsid w:val="00206CDB"/>
    <w:rsid w:val="00223804"/>
    <w:rsid w:val="00231A37"/>
    <w:rsid w:val="00265F9D"/>
    <w:rsid w:val="0027694D"/>
    <w:rsid w:val="002A741A"/>
    <w:rsid w:val="00325E54"/>
    <w:rsid w:val="00350ED4"/>
    <w:rsid w:val="003B510C"/>
    <w:rsid w:val="00407A7D"/>
    <w:rsid w:val="004153B9"/>
    <w:rsid w:val="0048031E"/>
    <w:rsid w:val="004C01C4"/>
    <w:rsid w:val="004F03A1"/>
    <w:rsid w:val="005C28E2"/>
    <w:rsid w:val="00606BFB"/>
    <w:rsid w:val="0062629C"/>
    <w:rsid w:val="006B1696"/>
    <w:rsid w:val="006F2D07"/>
    <w:rsid w:val="00752B52"/>
    <w:rsid w:val="007571C8"/>
    <w:rsid w:val="00817234"/>
    <w:rsid w:val="0086755A"/>
    <w:rsid w:val="0089269C"/>
    <w:rsid w:val="008B0733"/>
    <w:rsid w:val="008D7E68"/>
    <w:rsid w:val="00910679"/>
    <w:rsid w:val="00961079"/>
    <w:rsid w:val="00974286"/>
    <w:rsid w:val="00A35336"/>
    <w:rsid w:val="00A55B0A"/>
    <w:rsid w:val="00AD44F7"/>
    <w:rsid w:val="00B15F51"/>
    <w:rsid w:val="00B621C1"/>
    <w:rsid w:val="00B74305"/>
    <w:rsid w:val="00BD3B40"/>
    <w:rsid w:val="00C86A3A"/>
    <w:rsid w:val="00CE19B8"/>
    <w:rsid w:val="00DA4E61"/>
    <w:rsid w:val="00E34B4D"/>
    <w:rsid w:val="00E44EE3"/>
    <w:rsid w:val="00E46231"/>
    <w:rsid w:val="00E60D2B"/>
    <w:rsid w:val="00E9545C"/>
    <w:rsid w:val="00EC77B2"/>
    <w:rsid w:val="00EE4B7E"/>
    <w:rsid w:val="00F42194"/>
    <w:rsid w:val="00FC3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C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Anil Patel</cp:lastModifiedBy>
  <cp:revision>5</cp:revision>
  <dcterms:created xsi:type="dcterms:W3CDTF">2011-11-22T01:31:00Z</dcterms:created>
  <dcterms:modified xsi:type="dcterms:W3CDTF">2012-01-27T22:19:00Z</dcterms:modified>
</cp:coreProperties>
</file>