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C5" w:rsidRDefault="00AC136B" w:rsidP="00F33A23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College Planning Council</w:t>
      </w:r>
    </w:p>
    <w:p w:rsidR="004932C5" w:rsidRDefault="004932C5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Agenda</w:t>
      </w:r>
    </w:p>
    <w:p w:rsidR="004932C5" w:rsidRDefault="001220AF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Wednesday, November 13</w:t>
      </w:r>
      <w:r w:rsidR="004932C5">
        <w:rPr>
          <w:b/>
          <w:bCs/>
        </w:rPr>
        <w:t>, 2012</w:t>
      </w:r>
    </w:p>
    <w:p w:rsidR="004932C5" w:rsidRDefault="001220AF" w:rsidP="00F33A2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3:00-4</w:t>
      </w:r>
      <w:r w:rsidR="004932C5">
        <w:rPr>
          <w:b/>
          <w:bCs/>
        </w:rPr>
        <w:t>:00 pm</w:t>
      </w:r>
    </w:p>
    <w:p w:rsidR="004932C5" w:rsidRPr="001220AF" w:rsidRDefault="004932C5" w:rsidP="001220AF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Multidiscipline Center West (MCW) – 312</w:t>
      </w:r>
      <w:bookmarkStart w:id="0" w:name="_GoBack"/>
      <w:bookmarkEnd w:id="0"/>
    </w:p>
    <w:p w:rsidR="004932C5" w:rsidRDefault="004932C5" w:rsidP="00F33A23">
      <w:pPr>
        <w:spacing w:after="0" w:line="240" w:lineRule="auto"/>
        <w:rPr>
          <w:b/>
          <w:bCs/>
          <w:sz w:val="20"/>
          <w:szCs w:val="20"/>
        </w:rPr>
      </w:pP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4932C5" w:rsidRDefault="004932C5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4932C5" w:rsidRDefault="001220AF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1220AF" w:rsidRDefault="001220AF" w:rsidP="001220AF">
      <w:pPr>
        <w:pStyle w:val="ListParagraph"/>
        <w:spacing w:after="0" w:line="240" w:lineRule="auto"/>
        <w:ind w:left="1080"/>
      </w:pPr>
      <w:r>
        <w:t>None</w:t>
      </w:r>
    </w:p>
    <w:p w:rsidR="001220AF" w:rsidRDefault="001220AF" w:rsidP="00F33A23">
      <w:pPr>
        <w:pStyle w:val="ListParagraph"/>
        <w:numPr>
          <w:ilvl w:val="0"/>
          <w:numId w:val="1"/>
        </w:numPr>
        <w:spacing w:after="0" w:line="240" w:lineRule="auto"/>
      </w:pPr>
      <w:r>
        <w:t>Reports</w:t>
      </w:r>
    </w:p>
    <w:p w:rsidR="001220AF" w:rsidRDefault="001220AF" w:rsidP="001220AF">
      <w:pPr>
        <w:pStyle w:val="ListParagraph"/>
        <w:spacing w:after="0" w:line="240" w:lineRule="auto"/>
        <w:ind w:left="1080"/>
      </w:pPr>
      <w:r>
        <w:t>None</w:t>
      </w:r>
    </w:p>
    <w:p w:rsidR="001220AF" w:rsidRDefault="001220AF" w:rsidP="001220AF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  <w:r>
        <w:tab/>
      </w:r>
    </w:p>
    <w:p w:rsidR="001220AF" w:rsidRDefault="001220AF" w:rsidP="001220AF">
      <w:pPr>
        <w:pStyle w:val="ListParagraph"/>
        <w:numPr>
          <w:ilvl w:val="0"/>
          <w:numId w:val="2"/>
        </w:numPr>
        <w:contextualSpacing/>
      </w:pPr>
      <w:r>
        <w:t>Review of standing College Recommendations (emphasis on 8 and 3)</w:t>
      </w:r>
    </w:p>
    <w:p w:rsidR="001220AF" w:rsidRDefault="001220AF" w:rsidP="001220AF">
      <w:pPr>
        <w:pStyle w:val="ListParagraph"/>
        <w:numPr>
          <w:ilvl w:val="1"/>
          <w:numId w:val="2"/>
        </w:numPr>
        <w:contextualSpacing/>
      </w:pPr>
      <w:r>
        <w:t xml:space="preserve"> Recommendation 8</w:t>
      </w:r>
    </w:p>
    <w:p w:rsidR="001220AF" w:rsidRDefault="001220AF" w:rsidP="001220AF">
      <w:pPr>
        <w:pStyle w:val="ListParagraph"/>
        <w:numPr>
          <w:ilvl w:val="0"/>
          <w:numId w:val="4"/>
        </w:numPr>
        <w:contextualSpacing/>
      </w:pPr>
      <w:r>
        <w:t xml:space="preserve">2010 </w:t>
      </w:r>
      <w:r>
        <w:t>– Campus Planning Processes</w:t>
      </w:r>
    </w:p>
    <w:p w:rsidR="001220AF" w:rsidRDefault="001220AF" w:rsidP="001220AF">
      <w:pPr>
        <w:pStyle w:val="ListParagraph"/>
        <w:numPr>
          <w:ilvl w:val="0"/>
          <w:numId w:val="4"/>
        </w:numPr>
        <w:contextualSpacing/>
      </w:pPr>
      <w:r>
        <w:t>2011 – College Institutional Effectiveness Goals aligned with District Goals</w:t>
      </w:r>
    </w:p>
    <w:p w:rsidR="001220AF" w:rsidRDefault="001220AF" w:rsidP="001220AF">
      <w:pPr>
        <w:pStyle w:val="ListParagraph"/>
        <w:numPr>
          <w:ilvl w:val="1"/>
          <w:numId w:val="4"/>
        </w:numPr>
        <w:contextualSpacing/>
      </w:pPr>
      <w:r>
        <w:t>Core Indicators of Effectiveness – VC</w:t>
      </w:r>
    </w:p>
    <w:p w:rsidR="001220AF" w:rsidRDefault="001220AF" w:rsidP="001220AF">
      <w:pPr>
        <w:pStyle w:val="ListParagraph"/>
        <w:numPr>
          <w:ilvl w:val="1"/>
          <w:numId w:val="4"/>
        </w:numPr>
        <w:contextualSpacing/>
      </w:pPr>
      <w:r>
        <w:t>Crosswalk with District Indicators of Effectiveness</w:t>
      </w:r>
    </w:p>
    <w:p w:rsidR="001220AF" w:rsidRDefault="001220AF" w:rsidP="001220AF">
      <w:pPr>
        <w:pStyle w:val="ListParagraph"/>
        <w:numPr>
          <w:ilvl w:val="1"/>
          <w:numId w:val="4"/>
        </w:numPr>
        <w:contextualSpacing/>
      </w:pPr>
      <w:r>
        <w:t>District Planning – Overview (flowchart)</w:t>
      </w:r>
    </w:p>
    <w:p w:rsidR="001220AF" w:rsidRDefault="001220AF" w:rsidP="001220AF">
      <w:pPr>
        <w:pStyle w:val="ListParagraph"/>
        <w:numPr>
          <w:ilvl w:val="1"/>
          <w:numId w:val="4"/>
        </w:numPr>
        <w:contextualSpacing/>
      </w:pPr>
      <w:r>
        <w:t>Board Goals 2012-2013</w:t>
      </w:r>
    </w:p>
    <w:p w:rsidR="001220AF" w:rsidRDefault="001220AF" w:rsidP="001220AF">
      <w:pPr>
        <w:pStyle w:val="ListParagraph"/>
        <w:numPr>
          <w:ilvl w:val="0"/>
          <w:numId w:val="4"/>
        </w:numPr>
        <w:contextualSpacing/>
      </w:pPr>
      <w:r>
        <w:t>VC Integrated Planning Manual</w:t>
      </w:r>
    </w:p>
    <w:p w:rsidR="001220AF" w:rsidRDefault="001220AF" w:rsidP="001220AF">
      <w:pPr>
        <w:pStyle w:val="ListParagraph"/>
        <w:numPr>
          <w:ilvl w:val="0"/>
          <w:numId w:val="4"/>
        </w:numPr>
        <w:contextualSpacing/>
      </w:pPr>
      <w:r>
        <w:t>VC Strategic Plan 2012/2013</w:t>
      </w:r>
    </w:p>
    <w:p w:rsidR="001220AF" w:rsidRPr="001220AF" w:rsidRDefault="001220AF" w:rsidP="001220AF">
      <w:pPr>
        <w:pStyle w:val="ListParagraph"/>
        <w:numPr>
          <w:ilvl w:val="0"/>
          <w:numId w:val="3"/>
        </w:numPr>
        <w:contextualSpacing/>
        <w:rPr>
          <w:vanish/>
        </w:rPr>
      </w:pPr>
    </w:p>
    <w:p w:rsidR="001220AF" w:rsidRDefault="001220AF" w:rsidP="001220AF">
      <w:pPr>
        <w:pStyle w:val="ListParagraph"/>
        <w:numPr>
          <w:ilvl w:val="0"/>
          <w:numId w:val="3"/>
        </w:numPr>
        <w:contextualSpacing/>
      </w:pPr>
      <w:r>
        <w:t xml:space="preserve"> Recommendation 3</w:t>
      </w:r>
    </w:p>
    <w:p w:rsidR="001220AF" w:rsidRDefault="001220AF" w:rsidP="001220AF">
      <w:pPr>
        <w:pStyle w:val="ListParagraph"/>
        <w:numPr>
          <w:ilvl w:val="0"/>
          <w:numId w:val="5"/>
        </w:numPr>
        <w:contextualSpacing/>
      </w:pPr>
      <w:r>
        <w:t>2010 – Strengthen program review:  analysis of data, with emphasis on student demographics, enrollment, program completion, retention, success, and SLOs</w:t>
      </w:r>
    </w:p>
    <w:p w:rsidR="001220AF" w:rsidRDefault="001220AF" w:rsidP="001220AF">
      <w:pPr>
        <w:pStyle w:val="ListParagraph"/>
        <w:numPr>
          <w:ilvl w:val="0"/>
          <w:numId w:val="5"/>
        </w:numPr>
        <w:contextualSpacing/>
      </w:pPr>
      <w:r>
        <w:t>2011 – Continue to work on the program review process; implement process for program viability/discontinuance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AP</w:t>
      </w:r>
      <w:r>
        <w:t xml:space="preserve"> </w:t>
      </w:r>
      <w:r>
        <w:t>4021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Program Review Process Subcommittee (May 2011)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Changes to program review process/instructions to facilitators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Completed program review for 2012/2013 – documents online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Process included hearing faculty presentations on possible discontinuance</w:t>
      </w:r>
    </w:p>
    <w:p w:rsidR="001220AF" w:rsidRDefault="001220AF" w:rsidP="001220AF">
      <w:pPr>
        <w:pStyle w:val="ListParagraph"/>
        <w:numPr>
          <w:ilvl w:val="1"/>
          <w:numId w:val="5"/>
        </w:numPr>
        <w:contextualSpacing/>
      </w:pPr>
      <w:r>
        <w:t>Process changes and comments from CPC</w:t>
      </w:r>
    </w:p>
    <w:p w:rsidR="001220AF" w:rsidRDefault="001220AF" w:rsidP="001220AF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4932C5" w:rsidRDefault="001220AF" w:rsidP="00B5580B">
      <w:pPr>
        <w:pStyle w:val="ListParagraph"/>
        <w:numPr>
          <w:ilvl w:val="0"/>
          <w:numId w:val="1"/>
        </w:numPr>
        <w:spacing w:after="0"/>
      </w:pPr>
      <w:r>
        <w:t>Other</w:t>
      </w:r>
    </w:p>
    <w:p w:rsidR="001220AF" w:rsidRDefault="001220AF" w:rsidP="00B5580B">
      <w:pPr>
        <w:pStyle w:val="ListParagraph"/>
        <w:numPr>
          <w:ilvl w:val="0"/>
          <w:numId w:val="1"/>
        </w:numPr>
        <w:spacing w:after="0"/>
      </w:pPr>
      <w:r>
        <w:t>Adjournment</w:t>
      </w:r>
    </w:p>
    <w:sectPr w:rsidR="001220AF" w:rsidSect="00ED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remorITC T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TremorITC T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F3D"/>
    <w:multiLevelType w:val="hybridMultilevel"/>
    <w:tmpl w:val="FFE2086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21A07AE"/>
    <w:multiLevelType w:val="hybridMultilevel"/>
    <w:tmpl w:val="776609F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22566EDB"/>
    <w:multiLevelType w:val="hybridMultilevel"/>
    <w:tmpl w:val="B59E1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757CD3"/>
    <w:multiLevelType w:val="hybridMultilevel"/>
    <w:tmpl w:val="26CCA4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54534049"/>
    <w:multiLevelType w:val="hybridMultilevel"/>
    <w:tmpl w:val="02FCB7C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23"/>
    <w:rsid w:val="001220AF"/>
    <w:rsid w:val="00243CE3"/>
    <w:rsid w:val="004932C5"/>
    <w:rsid w:val="0078089F"/>
    <w:rsid w:val="008F3D7B"/>
    <w:rsid w:val="00AC136B"/>
    <w:rsid w:val="00B5580B"/>
    <w:rsid w:val="00C219A7"/>
    <w:rsid w:val="00ED71BB"/>
    <w:rsid w:val="00F3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2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2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2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Ventura College Academic Senate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Ventura College Academic Senate</dc:title>
  <dc:creator>User</dc:creator>
  <cp:lastModifiedBy>User</cp:lastModifiedBy>
  <cp:revision>2</cp:revision>
  <dcterms:created xsi:type="dcterms:W3CDTF">2012-11-14T17:19:00Z</dcterms:created>
  <dcterms:modified xsi:type="dcterms:W3CDTF">2012-11-14T17:19:00Z</dcterms:modified>
</cp:coreProperties>
</file>