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C" w:rsidRDefault="00C06EA8" w:rsidP="00C06EA8">
      <w:pPr>
        <w:jc w:val="center"/>
        <w:rPr>
          <w:sz w:val="28"/>
          <w:szCs w:val="28"/>
        </w:rPr>
      </w:pPr>
      <w:r>
        <w:rPr>
          <w:sz w:val="28"/>
          <w:szCs w:val="28"/>
        </w:rPr>
        <w:t>Academic Senate Issues</w:t>
      </w:r>
    </w:p>
    <w:p w:rsidR="00C06EA8" w:rsidRDefault="00C06EA8" w:rsidP="00C06EA8">
      <w:pPr>
        <w:jc w:val="center"/>
        <w:rPr>
          <w:sz w:val="28"/>
          <w:szCs w:val="28"/>
        </w:rPr>
      </w:pPr>
    </w:p>
    <w:p w:rsidR="00C5605A" w:rsidRDefault="00C5605A" w:rsidP="00C5605A">
      <w:pPr>
        <w:rPr>
          <w:sz w:val="24"/>
          <w:szCs w:val="24"/>
        </w:rPr>
      </w:pPr>
      <w:r>
        <w:rPr>
          <w:sz w:val="24"/>
          <w:szCs w:val="24"/>
        </w:rPr>
        <w:t>Meet with the accreditation team to discuss 10 points of shared governance; train faculty on how to stand up for these points (2)</w:t>
      </w:r>
    </w:p>
    <w:p w:rsidR="00C5605A" w:rsidRDefault="00C5605A" w:rsidP="00C5605A">
      <w:pPr>
        <w:rPr>
          <w:sz w:val="24"/>
          <w:szCs w:val="24"/>
        </w:rPr>
      </w:pPr>
      <w:r>
        <w:rPr>
          <w:sz w:val="24"/>
          <w:szCs w:val="24"/>
        </w:rPr>
        <w:t>Invite Board members to senate meetings (2)</w:t>
      </w:r>
    </w:p>
    <w:p w:rsidR="00C5605A" w:rsidRDefault="00C5605A" w:rsidP="00C5605A">
      <w:pPr>
        <w:rPr>
          <w:sz w:val="24"/>
          <w:szCs w:val="24"/>
        </w:rPr>
      </w:pPr>
      <w:r>
        <w:rPr>
          <w:sz w:val="24"/>
          <w:szCs w:val="24"/>
        </w:rPr>
        <w:t>Work more closely with the AFT (2)</w:t>
      </w:r>
    </w:p>
    <w:p w:rsidR="00C5605A" w:rsidRDefault="00C5605A" w:rsidP="00C5605A">
      <w:pPr>
        <w:rPr>
          <w:sz w:val="24"/>
          <w:szCs w:val="24"/>
        </w:rPr>
      </w:pPr>
      <w:r>
        <w:rPr>
          <w:sz w:val="24"/>
          <w:szCs w:val="24"/>
        </w:rPr>
        <w:t>Replace the district ethics code with an ethics statement that reflects faculty ethics (goals) rather than legal obligations (2)</w:t>
      </w:r>
    </w:p>
    <w:p w:rsidR="00177DAB" w:rsidRPr="00C06EA8" w:rsidRDefault="00177DAB" w:rsidP="00177DAB">
      <w:pPr>
        <w:rPr>
          <w:sz w:val="24"/>
          <w:szCs w:val="24"/>
        </w:rPr>
      </w:pPr>
      <w:r>
        <w:rPr>
          <w:sz w:val="24"/>
          <w:szCs w:val="24"/>
        </w:rPr>
        <w:t>Increase the academic senate scholarship fund (2)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Update by-laws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Focus on developing honors program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Reassess board’s mission/vision statement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Invite candidates for Trustee race to address/debate at Senate meeting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 xml:space="preserve">Spend </w:t>
      </w:r>
      <w:r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faculty professional development funds now within our control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Stress professional development and create more opportunities</w:t>
      </w:r>
      <w:r w:rsidR="00C5605A">
        <w:rPr>
          <w:sz w:val="24"/>
          <w:szCs w:val="24"/>
        </w:rPr>
        <w:t xml:space="preserve"> for it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Look at the role of faculty on our campus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Interface more with trustees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Obtain a better online journal database resource, such as Ovid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Improve Ventura College’s image and quality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Reconsider the philosophy of completing “objectives” for no purpose other than showing “something” during accreditation visits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Increase faculty say in the running of our college</w:t>
      </w:r>
    </w:p>
    <w:p w:rsidR="00C06EA8" w:rsidRDefault="00C06EA8" w:rsidP="00C06EA8">
      <w:pPr>
        <w:rPr>
          <w:sz w:val="24"/>
          <w:szCs w:val="24"/>
        </w:rPr>
      </w:pPr>
      <w:r>
        <w:rPr>
          <w:sz w:val="24"/>
          <w:szCs w:val="24"/>
        </w:rPr>
        <w:t>Get more faculty representation on all college and district committees</w:t>
      </w:r>
    </w:p>
    <w:p w:rsidR="00C06EA8" w:rsidRDefault="00C5605A" w:rsidP="00C06EA8">
      <w:pPr>
        <w:rPr>
          <w:sz w:val="24"/>
          <w:szCs w:val="24"/>
        </w:rPr>
      </w:pPr>
      <w:r>
        <w:rPr>
          <w:sz w:val="24"/>
          <w:szCs w:val="24"/>
        </w:rPr>
        <w:t>Review and revise the decision-making policy handbook</w:t>
      </w:r>
    </w:p>
    <w:p w:rsidR="00C5605A" w:rsidRDefault="00C5605A" w:rsidP="00C06EA8">
      <w:pPr>
        <w:rPr>
          <w:sz w:val="24"/>
          <w:szCs w:val="24"/>
        </w:rPr>
      </w:pPr>
      <w:r>
        <w:rPr>
          <w:sz w:val="24"/>
          <w:szCs w:val="24"/>
        </w:rPr>
        <w:t>Offer workshops for faculty on the responsibilities of representatives on senate committees</w:t>
      </w:r>
    </w:p>
    <w:p w:rsidR="00C5605A" w:rsidRDefault="00C5605A" w:rsidP="00C06E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Assess whether One Book-One Campus should be continued and, if so, develop guidelines</w:t>
      </w:r>
    </w:p>
    <w:p w:rsidR="00C5605A" w:rsidRDefault="00C5605A" w:rsidP="00C06EA8">
      <w:pPr>
        <w:rPr>
          <w:sz w:val="24"/>
          <w:szCs w:val="24"/>
        </w:rPr>
      </w:pPr>
      <w:r>
        <w:rPr>
          <w:sz w:val="24"/>
          <w:szCs w:val="24"/>
        </w:rPr>
        <w:t>Arrange faculty discipline meetings between VCCCD colleges, possibly during flex week</w:t>
      </w:r>
    </w:p>
    <w:p w:rsidR="00C06EA8" w:rsidRDefault="00C5605A" w:rsidP="00C06EA8">
      <w:pPr>
        <w:rPr>
          <w:sz w:val="24"/>
          <w:szCs w:val="24"/>
        </w:rPr>
      </w:pPr>
      <w:r>
        <w:rPr>
          <w:sz w:val="24"/>
          <w:szCs w:val="24"/>
        </w:rPr>
        <w:t>Increase communication between faculty and students (this may refer to student government)</w:t>
      </w:r>
    </w:p>
    <w:p w:rsidR="00C5605A" w:rsidRDefault="00C5605A" w:rsidP="00C06EA8">
      <w:pPr>
        <w:rPr>
          <w:sz w:val="24"/>
          <w:szCs w:val="24"/>
        </w:rPr>
      </w:pPr>
      <w:r>
        <w:rPr>
          <w:sz w:val="24"/>
          <w:szCs w:val="24"/>
        </w:rPr>
        <w:t>Team academic programs with local community internships</w:t>
      </w:r>
    </w:p>
    <w:sectPr w:rsidR="00C5605A" w:rsidSect="002C4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EA8"/>
    <w:rsid w:val="00177DAB"/>
    <w:rsid w:val="002C4FFC"/>
    <w:rsid w:val="00C06EA8"/>
    <w:rsid w:val="00C5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Pollack</dc:creator>
  <cp:lastModifiedBy>Deborah Pollack</cp:lastModifiedBy>
  <cp:revision>1</cp:revision>
  <dcterms:created xsi:type="dcterms:W3CDTF">2010-09-08T18:05:00Z</dcterms:created>
  <dcterms:modified xsi:type="dcterms:W3CDTF">2010-09-08T18:28:00Z</dcterms:modified>
</cp:coreProperties>
</file>