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A9" w:rsidRPr="00FB4034" w:rsidRDefault="00235AA9" w:rsidP="00AF3A84">
      <w:pPr>
        <w:spacing w:after="0"/>
        <w:rPr>
          <w:u w:val="single"/>
        </w:rPr>
      </w:pPr>
      <w:r w:rsidRPr="009F29C7">
        <w:rPr>
          <w:b/>
          <w:u w:val="single"/>
        </w:rPr>
        <w:t>Section I – Ac</w:t>
      </w:r>
      <w:r w:rsidR="00AF3A84" w:rsidRPr="009F29C7">
        <w:rPr>
          <w:b/>
          <w:u w:val="single"/>
        </w:rPr>
        <w:t>complishments and Status of 201</w:t>
      </w:r>
      <w:r w:rsidR="009A7222">
        <w:rPr>
          <w:b/>
          <w:u w:val="single"/>
        </w:rPr>
        <w:t>3</w:t>
      </w:r>
      <w:r w:rsidRPr="009F29C7">
        <w:rPr>
          <w:b/>
          <w:u w:val="single"/>
        </w:rPr>
        <w:t xml:space="preserve"> Program Review Report</w:t>
      </w:r>
    </w:p>
    <w:p w:rsidR="00AF3A84" w:rsidRPr="00FB4034" w:rsidRDefault="00AF3A84" w:rsidP="00AF3A84">
      <w:pPr>
        <w:spacing w:after="0"/>
        <w:rPr>
          <w:u w:val="single"/>
        </w:rPr>
      </w:pPr>
    </w:p>
    <w:p w:rsidR="00235AA9" w:rsidRPr="00FB4034" w:rsidRDefault="000B1B54" w:rsidP="00AF4FFE">
      <w:pPr>
        <w:pStyle w:val="ListParagraph"/>
        <w:numPr>
          <w:ilvl w:val="0"/>
          <w:numId w:val="1"/>
        </w:numPr>
      </w:pPr>
      <w:r w:rsidRPr="00FB4034">
        <w:t xml:space="preserve">Last </w:t>
      </w:r>
      <w:r w:rsidR="009A7222" w:rsidRPr="00FB4034">
        <w:t xml:space="preserve">Year’s </w:t>
      </w:r>
      <w:r w:rsidR="00850C7A" w:rsidRPr="00FB4034">
        <w:t>Initiatives</w:t>
      </w:r>
    </w:p>
    <w:p w:rsidR="00D8282B" w:rsidRPr="00FB4034" w:rsidRDefault="009F29C7" w:rsidP="00D8282B">
      <w:pPr>
        <w:pStyle w:val="ListParagraph"/>
        <w:rPr>
          <w:i/>
          <w:sz w:val="18"/>
          <w:szCs w:val="18"/>
        </w:rPr>
      </w:pPr>
      <w:r w:rsidRPr="00FB4034">
        <w:rPr>
          <w:i/>
          <w:sz w:val="18"/>
          <w:szCs w:val="18"/>
        </w:rPr>
        <w:t>Instructions:</w:t>
      </w:r>
      <w:r w:rsidR="000B1B54" w:rsidRPr="00FB4034">
        <w:rPr>
          <w:i/>
          <w:sz w:val="18"/>
          <w:szCs w:val="18"/>
        </w:rPr>
        <w:t xml:space="preserve">  Answer the following questions:</w:t>
      </w:r>
    </w:p>
    <w:p w:rsidR="00F950A4" w:rsidRPr="00FB4034" w:rsidRDefault="00F950A4" w:rsidP="00D8282B">
      <w:pPr>
        <w:pStyle w:val="ListParagraph"/>
        <w:rPr>
          <w:i/>
          <w:sz w:val="18"/>
          <w:szCs w:val="18"/>
        </w:rPr>
      </w:pPr>
    </w:p>
    <w:p w:rsidR="00F34C59" w:rsidRPr="00FB4034" w:rsidRDefault="00235AA9" w:rsidP="00F34C59">
      <w:pPr>
        <w:pStyle w:val="ListParagraph"/>
        <w:spacing w:after="0" w:line="240" w:lineRule="auto"/>
        <w:jc w:val="both"/>
      </w:pPr>
      <w:r w:rsidRPr="00FB4034">
        <w:rPr>
          <w:szCs w:val="18"/>
        </w:rPr>
        <w:t xml:space="preserve">Provide a brief status of initiatives created last year that </w:t>
      </w:r>
      <w:r w:rsidRPr="00FB4034">
        <w:rPr>
          <w:szCs w:val="18"/>
          <w:u w:val="single"/>
        </w:rPr>
        <w:t>did not</w:t>
      </w:r>
      <w:r w:rsidRPr="00FB4034">
        <w:rPr>
          <w:szCs w:val="18"/>
        </w:rPr>
        <w:t xml:space="preserve"> require funding.  Include an explanation of what </w:t>
      </w:r>
      <w:r w:rsidR="00AC7C5E" w:rsidRPr="00FB4034">
        <w:rPr>
          <w:szCs w:val="18"/>
        </w:rPr>
        <w:t>changes</w:t>
      </w:r>
      <w:r w:rsidR="009A7222" w:rsidRPr="00FB4034">
        <w:rPr>
          <w:szCs w:val="18"/>
        </w:rPr>
        <w:t xml:space="preserve"> occurred.</w:t>
      </w:r>
      <w:r w:rsidR="00F34C59" w:rsidRPr="00FB4034">
        <w:t xml:space="preserve"> Sociology</w:t>
      </w:r>
    </w:p>
    <w:p w:rsidR="00F34C59" w:rsidRPr="00FB4034" w:rsidRDefault="00F34C59" w:rsidP="00F34C59">
      <w:pPr>
        <w:numPr>
          <w:ilvl w:val="0"/>
          <w:numId w:val="40"/>
        </w:numPr>
        <w:spacing w:after="0" w:line="240" w:lineRule="auto"/>
        <w:contextualSpacing/>
        <w:jc w:val="both"/>
      </w:pPr>
      <w:r w:rsidRPr="00FB4034">
        <w:t>Initiative: Continued collaboration among faculty</w:t>
      </w:r>
    </w:p>
    <w:p w:rsidR="00F34C59" w:rsidRPr="00FB4034" w:rsidRDefault="00F34C59" w:rsidP="00F34C59">
      <w:pPr>
        <w:spacing w:after="0" w:line="240" w:lineRule="auto"/>
        <w:ind w:left="1080"/>
        <w:contextualSpacing/>
        <w:jc w:val="both"/>
      </w:pPr>
      <w:r w:rsidRPr="00FB4034">
        <w:t>Initiative ID: SOC1301</w:t>
      </w:r>
    </w:p>
    <w:p w:rsidR="00F34C59" w:rsidRPr="00FB4034" w:rsidRDefault="00F34C59" w:rsidP="00F34C59">
      <w:pPr>
        <w:spacing w:after="0" w:line="240" w:lineRule="auto"/>
        <w:ind w:left="1080"/>
        <w:contextualSpacing/>
        <w:jc w:val="both"/>
      </w:pPr>
      <w:r w:rsidRPr="00FB4034">
        <w:t>Link to Data: Variation in grading and success rates in individual courses show need for faculty to discuss course content/delivery/use of extra credit etc.</w:t>
      </w:r>
    </w:p>
    <w:p w:rsidR="00F34C59" w:rsidRPr="00FB4034" w:rsidRDefault="00F34C59" w:rsidP="00F34C59">
      <w:pPr>
        <w:spacing w:after="0" w:line="240" w:lineRule="auto"/>
        <w:ind w:left="1080"/>
        <w:contextualSpacing/>
        <w:jc w:val="both"/>
      </w:pPr>
      <w:r w:rsidRPr="00FB4034">
        <w:t>Expected Benefits: Normalize student experience within core sociology courses</w:t>
      </w:r>
    </w:p>
    <w:p w:rsidR="00F34C59" w:rsidRPr="00FB4034" w:rsidRDefault="00F34C59" w:rsidP="00F34C59">
      <w:pPr>
        <w:spacing w:after="0" w:line="240" w:lineRule="auto"/>
        <w:ind w:left="1080"/>
        <w:contextualSpacing/>
        <w:jc w:val="both"/>
      </w:pPr>
      <w:r w:rsidRPr="00FB4034">
        <w:t>Goal: Meet as a department at least 3 times per semester</w:t>
      </w:r>
    </w:p>
    <w:p w:rsidR="00F34C59" w:rsidRPr="00FB4034" w:rsidRDefault="00F34C59" w:rsidP="00F34C59">
      <w:pPr>
        <w:spacing w:after="0" w:line="240" w:lineRule="auto"/>
        <w:ind w:left="1080"/>
        <w:contextualSpacing/>
        <w:jc w:val="both"/>
      </w:pPr>
      <w:r w:rsidRPr="00FB4034">
        <w:t>Performance Indicator: more consistent grading and success reports</w:t>
      </w:r>
    </w:p>
    <w:p w:rsidR="00F34C59" w:rsidRPr="00FB4034" w:rsidRDefault="00F34C59" w:rsidP="00F34C59">
      <w:pPr>
        <w:spacing w:after="0" w:line="240" w:lineRule="auto"/>
        <w:ind w:left="1080"/>
        <w:contextualSpacing/>
        <w:jc w:val="both"/>
      </w:pPr>
      <w:r w:rsidRPr="00FB4034">
        <w:t xml:space="preserve">Timeline:  </w:t>
      </w:r>
      <w:sdt>
        <w:sdtPr>
          <w:id w:val="8442878"/>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2014-2015</w:t>
          </w:r>
        </w:sdtContent>
      </w:sdt>
    </w:p>
    <w:p w:rsidR="00F34C59" w:rsidRPr="00FB4034" w:rsidRDefault="00F34C59" w:rsidP="00F34C59">
      <w:pPr>
        <w:spacing w:after="0" w:line="240" w:lineRule="auto"/>
        <w:ind w:left="1080"/>
        <w:contextualSpacing/>
        <w:jc w:val="both"/>
      </w:pPr>
      <w:r w:rsidRPr="00FB4034">
        <w:t xml:space="preserve">Funding Resource Category:  </w:t>
      </w:r>
      <w:sdt>
        <w:sdtPr>
          <w:id w:val="8442869"/>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No new resources needed</w:t>
          </w:r>
        </w:sdtContent>
      </w:sdt>
    </w:p>
    <w:p w:rsidR="00F34C59" w:rsidRPr="00FB4034" w:rsidRDefault="00F34C59" w:rsidP="00F34C59">
      <w:pPr>
        <w:spacing w:after="0" w:line="240" w:lineRule="auto"/>
        <w:ind w:left="1080"/>
        <w:contextualSpacing/>
        <w:jc w:val="both"/>
      </w:pPr>
      <w:r w:rsidRPr="00FB4034">
        <w:t xml:space="preserve">Ranking:  </w:t>
      </w:r>
      <w:sdt>
        <w:sdtPr>
          <w:id w:val="8442876"/>
          <w:dropDownList>
            <w:listItem w:displayText="Click here for options" w:value="Click here for options"/>
            <w:listItem w:displayText="R" w:value="R"/>
            <w:listItem w:displayText="H" w:value="H"/>
            <w:listItem w:displayText="M" w:value="M"/>
            <w:listItem w:displayText="L" w:value="L"/>
          </w:dropDownList>
        </w:sdtPr>
        <w:sdtContent>
          <w:r w:rsidRPr="00FB4034">
            <w:t>H</w:t>
          </w:r>
        </w:sdtContent>
      </w:sdt>
    </w:p>
    <w:p w:rsidR="00F34C59" w:rsidRPr="00FB4034" w:rsidRDefault="00F34C59" w:rsidP="00F34C59">
      <w:pPr>
        <w:pStyle w:val="Title"/>
        <w:ind w:left="1080" w:firstLine="24"/>
        <w:jc w:val="left"/>
        <w:rPr>
          <w:rFonts w:asciiTheme="minorHAnsi" w:hAnsiTheme="minorHAnsi" w:cstheme="minorHAnsi"/>
          <w:b w:val="0"/>
          <w:sz w:val="22"/>
          <w:szCs w:val="22"/>
        </w:rPr>
      </w:pPr>
      <w:r w:rsidRPr="00FB4034">
        <w:rPr>
          <w:rFonts w:asciiTheme="minorHAnsi" w:hAnsiTheme="minorHAnsi" w:cstheme="minorHAnsi"/>
          <w:b w:val="0"/>
          <w:sz w:val="22"/>
          <w:szCs w:val="22"/>
        </w:rPr>
        <w:t>Status of Initiative:  Met conditionally.  Not all Sociology Faculty participated in collaboration.</w:t>
      </w:r>
    </w:p>
    <w:p w:rsidR="00F34C59" w:rsidRPr="00FB4034" w:rsidRDefault="00F34C59" w:rsidP="00F34C59">
      <w:pPr>
        <w:spacing w:after="0" w:line="240" w:lineRule="auto"/>
        <w:ind w:left="1080"/>
        <w:contextualSpacing/>
        <w:jc w:val="both"/>
      </w:pPr>
    </w:p>
    <w:p w:rsidR="00F34C59" w:rsidRPr="00FB4034" w:rsidRDefault="00F34C59" w:rsidP="00F34C59">
      <w:pPr>
        <w:numPr>
          <w:ilvl w:val="0"/>
          <w:numId w:val="40"/>
        </w:numPr>
        <w:spacing w:after="0" w:line="240" w:lineRule="auto"/>
        <w:contextualSpacing/>
        <w:jc w:val="both"/>
      </w:pPr>
      <w:r w:rsidRPr="00FB4034">
        <w:t>Initiative: SOC13</w:t>
      </w:r>
      <w:r w:rsidR="00FB4034">
        <w:t>0</w:t>
      </w:r>
      <w:r w:rsidRPr="00FB4034">
        <w:t>2</w:t>
      </w:r>
    </w:p>
    <w:p w:rsidR="00F34C59" w:rsidRPr="00FB4034" w:rsidRDefault="00F34C59" w:rsidP="00F34C59">
      <w:pPr>
        <w:spacing w:after="0" w:line="240" w:lineRule="auto"/>
        <w:ind w:left="1080"/>
        <w:contextualSpacing/>
        <w:jc w:val="both"/>
      </w:pPr>
      <w:r w:rsidRPr="00FB4034">
        <w:t>Initiative ID: Increase AA-T completion</w:t>
      </w:r>
    </w:p>
    <w:p w:rsidR="00F34C59" w:rsidRPr="00FB4034" w:rsidRDefault="00F34C59" w:rsidP="00F34C59">
      <w:pPr>
        <w:spacing w:after="0" w:line="240" w:lineRule="auto"/>
        <w:ind w:left="1080"/>
        <w:contextualSpacing/>
        <w:jc w:val="both"/>
      </w:pPr>
      <w:r w:rsidRPr="00FB4034">
        <w:t>Link to Data: degree completion</w:t>
      </w:r>
    </w:p>
    <w:p w:rsidR="00F34C59" w:rsidRPr="00FB4034" w:rsidRDefault="00F34C59" w:rsidP="00F34C59">
      <w:pPr>
        <w:spacing w:after="0" w:line="240" w:lineRule="auto"/>
        <w:ind w:left="1080"/>
        <w:contextualSpacing/>
        <w:jc w:val="both"/>
      </w:pPr>
      <w:proofErr w:type="gramStart"/>
      <w:r w:rsidRPr="00FB4034">
        <w:t>Expected Benefits: Students will be more likely to transfer to a 4 year university if they obtain a degree.</w:t>
      </w:r>
      <w:proofErr w:type="gramEnd"/>
    </w:p>
    <w:p w:rsidR="00F34C59" w:rsidRPr="00FB4034" w:rsidRDefault="00F34C59" w:rsidP="00F34C59">
      <w:pPr>
        <w:spacing w:after="0" w:line="240" w:lineRule="auto"/>
        <w:ind w:left="1080"/>
        <w:contextualSpacing/>
        <w:jc w:val="both"/>
      </w:pPr>
      <w:r w:rsidRPr="00FB4034">
        <w:t>Goal: Increase AA-T by 10%</w:t>
      </w:r>
    </w:p>
    <w:p w:rsidR="00F34C59" w:rsidRPr="00FB4034" w:rsidRDefault="00F34C59" w:rsidP="00F34C59">
      <w:pPr>
        <w:spacing w:after="0" w:line="240" w:lineRule="auto"/>
        <w:ind w:left="1080"/>
        <w:contextualSpacing/>
        <w:jc w:val="both"/>
      </w:pPr>
      <w:r w:rsidRPr="00FB4034">
        <w:t>Performance Indicator: completion of degrees</w:t>
      </w:r>
    </w:p>
    <w:p w:rsidR="00F34C59" w:rsidRPr="00FB4034" w:rsidRDefault="00F34C59" w:rsidP="00F34C59">
      <w:pPr>
        <w:spacing w:after="0" w:line="240" w:lineRule="auto"/>
        <w:ind w:left="1080"/>
        <w:contextualSpacing/>
        <w:jc w:val="both"/>
      </w:pPr>
      <w:r w:rsidRPr="00FB4034">
        <w:t xml:space="preserve">Timeline:  </w:t>
      </w:r>
      <w:sdt>
        <w:sdtPr>
          <w:id w:val="36964846"/>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2014-2015</w:t>
          </w:r>
        </w:sdtContent>
      </w:sdt>
    </w:p>
    <w:p w:rsidR="00F34C59" w:rsidRPr="00FB4034" w:rsidRDefault="00F34C59" w:rsidP="00F34C59">
      <w:pPr>
        <w:spacing w:after="0" w:line="240" w:lineRule="auto"/>
        <w:ind w:left="1080"/>
        <w:contextualSpacing/>
        <w:jc w:val="both"/>
      </w:pPr>
      <w:r w:rsidRPr="00FB4034">
        <w:t xml:space="preserve">Funding Resource Category:  </w:t>
      </w:r>
      <w:sdt>
        <w:sdtPr>
          <w:id w:val="36964847"/>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No new resources needed</w:t>
          </w:r>
        </w:sdtContent>
      </w:sdt>
    </w:p>
    <w:p w:rsidR="00F34C59" w:rsidRPr="00FB4034" w:rsidRDefault="00F34C59" w:rsidP="00F34C59">
      <w:pPr>
        <w:spacing w:after="0" w:line="240" w:lineRule="auto"/>
        <w:ind w:left="1080"/>
        <w:contextualSpacing/>
        <w:jc w:val="both"/>
      </w:pPr>
      <w:r w:rsidRPr="00FB4034">
        <w:t xml:space="preserve">Ranking:  </w:t>
      </w:r>
      <w:sdt>
        <w:sdtPr>
          <w:id w:val="36964848"/>
          <w:dropDownList>
            <w:listItem w:displayText="Click here for options" w:value="Click here for options"/>
            <w:listItem w:displayText="R" w:value="R"/>
            <w:listItem w:displayText="H" w:value="H"/>
            <w:listItem w:displayText="M" w:value="M"/>
            <w:listItem w:displayText="L" w:value="L"/>
          </w:dropDownList>
        </w:sdtPr>
        <w:sdtContent>
          <w:r w:rsidRPr="00FB4034">
            <w:t>H</w:t>
          </w:r>
        </w:sdtContent>
      </w:sdt>
    </w:p>
    <w:p w:rsidR="00DA10CE" w:rsidRPr="00FB4034" w:rsidRDefault="00F34C59" w:rsidP="00DA10CE">
      <w:pPr>
        <w:pStyle w:val="ListParagraph"/>
        <w:spacing w:after="0" w:line="240" w:lineRule="auto"/>
        <w:ind w:left="1080"/>
        <w:rPr>
          <w:sz w:val="24"/>
          <w:szCs w:val="24"/>
        </w:rPr>
      </w:pPr>
      <w:r w:rsidRPr="00FB4034">
        <w:rPr>
          <w:rFonts w:cstheme="minorHAnsi"/>
        </w:rPr>
        <w:t>Status of Initiative:  Met.</w:t>
      </w:r>
      <w:r w:rsidR="00DA10CE" w:rsidRPr="00FB4034">
        <w:rPr>
          <w:rFonts w:cstheme="minorHAnsi"/>
        </w:rPr>
        <w:t xml:space="preserve"> </w:t>
      </w:r>
      <w:r w:rsidR="006143EA" w:rsidRPr="00FB4034">
        <w:rPr>
          <w:sz w:val="24"/>
          <w:szCs w:val="24"/>
        </w:rPr>
        <w:t>77</w:t>
      </w:r>
      <w:r w:rsidR="00DA10CE" w:rsidRPr="00FB4034">
        <w:rPr>
          <w:sz w:val="24"/>
          <w:szCs w:val="24"/>
        </w:rPr>
        <w:t xml:space="preserve"> degrees have been issued since Sociology became a degree for transfer in 2013. </w:t>
      </w:r>
    </w:p>
    <w:p w:rsidR="00F34C59" w:rsidRPr="00FB4034" w:rsidRDefault="00F34C59" w:rsidP="00F34C59">
      <w:pPr>
        <w:pStyle w:val="Title"/>
        <w:ind w:left="1080" w:firstLine="24"/>
        <w:jc w:val="left"/>
        <w:rPr>
          <w:rFonts w:asciiTheme="minorHAnsi" w:hAnsiTheme="minorHAnsi" w:cstheme="minorHAnsi"/>
          <w:b w:val="0"/>
          <w:sz w:val="22"/>
          <w:szCs w:val="22"/>
        </w:rPr>
      </w:pPr>
    </w:p>
    <w:p w:rsidR="00F34C59" w:rsidRPr="00FB4034" w:rsidRDefault="00F34C59" w:rsidP="00F34C59">
      <w:pPr>
        <w:spacing w:after="0" w:line="240" w:lineRule="auto"/>
        <w:ind w:left="1080"/>
        <w:contextualSpacing/>
        <w:jc w:val="both"/>
      </w:pPr>
    </w:p>
    <w:p w:rsidR="00F34C59" w:rsidRPr="00FB4034" w:rsidRDefault="00F34C59" w:rsidP="00F34C59">
      <w:pPr>
        <w:numPr>
          <w:ilvl w:val="0"/>
          <w:numId w:val="40"/>
        </w:numPr>
        <w:spacing w:after="0" w:line="240" w:lineRule="auto"/>
        <w:contextualSpacing/>
        <w:jc w:val="both"/>
      </w:pPr>
      <w:r w:rsidRPr="00FB4034">
        <w:t>Initiative: SOC13</w:t>
      </w:r>
      <w:r w:rsidR="00FB4034">
        <w:t>0</w:t>
      </w:r>
      <w:r w:rsidRPr="00FB4034">
        <w:t xml:space="preserve">3   </w:t>
      </w:r>
    </w:p>
    <w:p w:rsidR="00F34C59" w:rsidRPr="00FB4034" w:rsidRDefault="00F34C59" w:rsidP="00F34C59">
      <w:pPr>
        <w:spacing w:after="0" w:line="240" w:lineRule="auto"/>
        <w:ind w:left="1080"/>
        <w:contextualSpacing/>
        <w:jc w:val="both"/>
      </w:pPr>
      <w:r w:rsidRPr="00FB4034">
        <w:t>Initiative ID: Offer all core Sociology courses in on-line modality as well as on ground</w:t>
      </w:r>
    </w:p>
    <w:p w:rsidR="00F34C59" w:rsidRPr="00FB4034" w:rsidRDefault="00F34C59" w:rsidP="00F34C59">
      <w:pPr>
        <w:spacing w:after="0" w:line="240" w:lineRule="auto"/>
        <w:ind w:left="1080"/>
        <w:contextualSpacing/>
        <w:jc w:val="both"/>
      </w:pPr>
      <w:r w:rsidRPr="00FB4034">
        <w:t>Link to Data: greater retention rates</w:t>
      </w:r>
    </w:p>
    <w:p w:rsidR="00F34C59" w:rsidRPr="00FB4034" w:rsidRDefault="00F34C59" w:rsidP="00F34C59">
      <w:pPr>
        <w:spacing w:after="0" w:line="240" w:lineRule="auto"/>
        <w:ind w:left="1080"/>
        <w:contextualSpacing/>
        <w:jc w:val="both"/>
      </w:pPr>
      <w:r w:rsidRPr="00FB4034">
        <w:t>Expected Benefits: Better access for students</w:t>
      </w:r>
    </w:p>
    <w:p w:rsidR="00F34C59" w:rsidRPr="00FB4034" w:rsidRDefault="00F34C59" w:rsidP="00F34C59">
      <w:pPr>
        <w:spacing w:after="0" w:line="240" w:lineRule="auto"/>
        <w:ind w:left="1080"/>
        <w:contextualSpacing/>
        <w:jc w:val="both"/>
      </w:pPr>
      <w:r w:rsidRPr="00FB4034">
        <w:t>Goal: Sociological analysis will be offered on-line</w:t>
      </w:r>
    </w:p>
    <w:p w:rsidR="00F34C59" w:rsidRPr="00FB4034" w:rsidRDefault="00F34C59" w:rsidP="00F34C59">
      <w:pPr>
        <w:spacing w:after="0" w:line="240" w:lineRule="auto"/>
        <w:ind w:left="1080"/>
        <w:contextualSpacing/>
        <w:jc w:val="both"/>
      </w:pPr>
      <w:r w:rsidRPr="00FB4034">
        <w:t>Performance Indicator:</w:t>
      </w:r>
    </w:p>
    <w:p w:rsidR="00F34C59" w:rsidRPr="00FB4034" w:rsidRDefault="00F34C59" w:rsidP="00F34C59">
      <w:pPr>
        <w:spacing w:after="0" w:line="240" w:lineRule="auto"/>
        <w:ind w:left="1080"/>
        <w:contextualSpacing/>
        <w:jc w:val="both"/>
      </w:pPr>
      <w:r w:rsidRPr="00FB4034">
        <w:t xml:space="preserve">Timeline:  </w:t>
      </w:r>
      <w:sdt>
        <w:sdtPr>
          <w:id w:val="36964849"/>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Fall 2014</w:t>
          </w:r>
        </w:sdtContent>
      </w:sdt>
    </w:p>
    <w:p w:rsidR="00F34C59" w:rsidRPr="00FB4034" w:rsidRDefault="00F34C59" w:rsidP="00F34C59">
      <w:pPr>
        <w:spacing w:after="0" w:line="240" w:lineRule="auto"/>
        <w:ind w:left="1080"/>
        <w:contextualSpacing/>
        <w:jc w:val="both"/>
      </w:pPr>
      <w:r w:rsidRPr="00FB4034">
        <w:t xml:space="preserve">Funding Resource Category:  </w:t>
      </w:r>
      <w:sdt>
        <w:sdtPr>
          <w:id w:val="36964850"/>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No new resources needed</w:t>
          </w:r>
        </w:sdtContent>
      </w:sdt>
    </w:p>
    <w:p w:rsidR="00F34C59" w:rsidRPr="00FB4034" w:rsidRDefault="00F34C59" w:rsidP="00F34C59">
      <w:pPr>
        <w:spacing w:after="0" w:line="240" w:lineRule="auto"/>
        <w:ind w:left="1080"/>
        <w:contextualSpacing/>
        <w:jc w:val="both"/>
      </w:pPr>
      <w:r w:rsidRPr="00FB4034">
        <w:t xml:space="preserve">Ranking:  </w:t>
      </w:r>
      <w:sdt>
        <w:sdtPr>
          <w:id w:val="36964851"/>
          <w:dropDownList>
            <w:listItem w:displayText="Click here for options" w:value="Click here for options"/>
            <w:listItem w:displayText="R" w:value="R"/>
            <w:listItem w:displayText="H" w:value="H"/>
            <w:listItem w:displayText="M" w:value="M"/>
            <w:listItem w:displayText="L" w:value="L"/>
          </w:dropDownList>
        </w:sdtPr>
        <w:sdtContent>
          <w:r w:rsidRPr="00FB4034">
            <w:t>M</w:t>
          </w:r>
        </w:sdtContent>
      </w:sdt>
    </w:p>
    <w:p w:rsidR="00F34C59" w:rsidRPr="00FB4034" w:rsidRDefault="00DA10CE" w:rsidP="00F34C59">
      <w:pPr>
        <w:spacing w:after="0" w:line="240" w:lineRule="auto"/>
        <w:ind w:left="1080"/>
        <w:contextualSpacing/>
        <w:jc w:val="both"/>
        <w:rPr>
          <w:rFonts w:cstheme="minorHAnsi"/>
        </w:rPr>
      </w:pPr>
      <w:r w:rsidRPr="00FB4034">
        <w:rPr>
          <w:rFonts w:cstheme="minorHAnsi"/>
        </w:rPr>
        <w:t>Status of Initiative: Not Met. Sociological Analysis has not yet been offered online.</w:t>
      </w:r>
    </w:p>
    <w:p w:rsidR="00DA10CE" w:rsidRPr="00FB4034" w:rsidRDefault="00DA10CE" w:rsidP="00F34C59">
      <w:pPr>
        <w:spacing w:after="0" w:line="240" w:lineRule="auto"/>
        <w:ind w:left="1080"/>
        <w:contextualSpacing/>
        <w:jc w:val="both"/>
      </w:pPr>
    </w:p>
    <w:p w:rsidR="00F34C59" w:rsidRPr="00FB4034" w:rsidRDefault="00F34C59" w:rsidP="00F34C59">
      <w:pPr>
        <w:numPr>
          <w:ilvl w:val="0"/>
          <w:numId w:val="40"/>
        </w:numPr>
        <w:spacing w:after="0" w:line="240" w:lineRule="auto"/>
        <w:contextualSpacing/>
        <w:jc w:val="both"/>
      </w:pPr>
      <w:r w:rsidRPr="00FB4034">
        <w:t>Initiative: SOC13</w:t>
      </w:r>
      <w:r w:rsidR="00FB4034">
        <w:t>0</w:t>
      </w:r>
      <w:r w:rsidRPr="00FB4034">
        <w:t xml:space="preserve">4 </w:t>
      </w:r>
    </w:p>
    <w:p w:rsidR="00F34C59" w:rsidRPr="00FB4034" w:rsidRDefault="00F34C59" w:rsidP="00F34C59">
      <w:pPr>
        <w:spacing w:after="0" w:line="240" w:lineRule="auto"/>
        <w:ind w:left="1080"/>
        <w:contextualSpacing/>
        <w:jc w:val="both"/>
      </w:pPr>
      <w:r w:rsidRPr="00FB4034">
        <w:t>Initiative ID: Maintain Sociology Club</w:t>
      </w:r>
    </w:p>
    <w:p w:rsidR="00F34C59" w:rsidRPr="00FB4034" w:rsidRDefault="00F34C59" w:rsidP="00F34C59">
      <w:pPr>
        <w:spacing w:after="0" w:line="240" w:lineRule="auto"/>
        <w:ind w:left="1080"/>
        <w:contextualSpacing/>
        <w:jc w:val="both"/>
      </w:pPr>
      <w:r w:rsidRPr="00FB4034">
        <w:t>Link to Data: Student participation in campus activities is correlated to student success.</w:t>
      </w:r>
    </w:p>
    <w:p w:rsidR="00F34C59" w:rsidRPr="00FB4034" w:rsidRDefault="00F34C59" w:rsidP="00F34C59">
      <w:pPr>
        <w:spacing w:after="0" w:line="240" w:lineRule="auto"/>
        <w:ind w:left="1080"/>
        <w:contextualSpacing/>
        <w:jc w:val="both"/>
      </w:pPr>
      <w:r w:rsidRPr="00FB4034">
        <w:lastRenderedPageBreak/>
        <w:t>Expected Benefits: Greater awareness of sociology program</w:t>
      </w:r>
    </w:p>
    <w:p w:rsidR="00F34C59" w:rsidRPr="00FB4034" w:rsidRDefault="00F34C59" w:rsidP="00F34C59">
      <w:pPr>
        <w:spacing w:after="0" w:line="240" w:lineRule="auto"/>
        <w:ind w:left="1080"/>
        <w:contextualSpacing/>
        <w:jc w:val="both"/>
      </w:pPr>
      <w:r w:rsidRPr="00FB4034">
        <w:t>Goal: Sociology Club will meet regularly during fall and spring semesters</w:t>
      </w:r>
    </w:p>
    <w:p w:rsidR="00F34C59" w:rsidRPr="00FB4034" w:rsidRDefault="00F34C59" w:rsidP="00F34C59">
      <w:pPr>
        <w:spacing w:after="0" w:line="240" w:lineRule="auto"/>
        <w:ind w:left="1080"/>
        <w:contextualSpacing/>
        <w:jc w:val="both"/>
      </w:pPr>
      <w:r w:rsidRPr="00FB4034">
        <w:t>Performance Indicator: regular scheduling</w:t>
      </w:r>
    </w:p>
    <w:p w:rsidR="00F34C59" w:rsidRPr="00FB4034" w:rsidRDefault="00F34C59" w:rsidP="00F34C59">
      <w:pPr>
        <w:spacing w:after="0" w:line="240" w:lineRule="auto"/>
        <w:ind w:left="1080"/>
        <w:contextualSpacing/>
        <w:jc w:val="both"/>
      </w:pPr>
      <w:r w:rsidRPr="00FB4034">
        <w:t xml:space="preserve">Timeline:  </w:t>
      </w:r>
      <w:sdt>
        <w:sdtPr>
          <w:id w:val="36964852"/>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Spring 2014</w:t>
          </w:r>
        </w:sdtContent>
      </w:sdt>
    </w:p>
    <w:p w:rsidR="00F34C59" w:rsidRPr="00FB4034" w:rsidRDefault="00F34C59" w:rsidP="00F34C59">
      <w:pPr>
        <w:spacing w:after="0" w:line="240" w:lineRule="auto"/>
        <w:ind w:left="1080"/>
        <w:contextualSpacing/>
        <w:jc w:val="both"/>
      </w:pPr>
      <w:r w:rsidRPr="00FB4034">
        <w:t xml:space="preserve">Funding Resource Category:  </w:t>
      </w:r>
      <w:sdt>
        <w:sdtPr>
          <w:id w:val="36964853"/>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No new resources needed</w:t>
          </w:r>
        </w:sdtContent>
      </w:sdt>
    </w:p>
    <w:p w:rsidR="00F34C59" w:rsidRPr="00FB4034" w:rsidRDefault="00F34C59" w:rsidP="00F34C59">
      <w:pPr>
        <w:spacing w:after="0" w:line="240" w:lineRule="auto"/>
        <w:ind w:left="1080"/>
        <w:contextualSpacing/>
        <w:jc w:val="both"/>
      </w:pPr>
      <w:r w:rsidRPr="00FB4034">
        <w:t xml:space="preserve">Ranking:  </w:t>
      </w:r>
      <w:sdt>
        <w:sdtPr>
          <w:id w:val="36964854"/>
          <w:dropDownList>
            <w:listItem w:displayText="Click here for options" w:value="Click here for options"/>
            <w:listItem w:displayText="R" w:value="R"/>
            <w:listItem w:displayText="H" w:value="H"/>
            <w:listItem w:displayText="M" w:value="M"/>
            <w:listItem w:displayText="L" w:value="L"/>
          </w:dropDownList>
        </w:sdtPr>
        <w:sdtContent>
          <w:r w:rsidRPr="00FB4034">
            <w:t>H</w:t>
          </w:r>
        </w:sdtContent>
      </w:sdt>
    </w:p>
    <w:p w:rsidR="00F34C59" w:rsidRPr="00FB4034" w:rsidRDefault="00DA10CE" w:rsidP="00F34C59">
      <w:pPr>
        <w:spacing w:after="0" w:line="240" w:lineRule="auto"/>
        <w:ind w:left="1080"/>
        <w:contextualSpacing/>
        <w:jc w:val="both"/>
      </w:pPr>
      <w:r w:rsidRPr="00FB4034">
        <w:rPr>
          <w:rFonts w:cstheme="minorHAnsi"/>
        </w:rPr>
        <w:t>Status of Initiative: Met. The sociology Club became active in fall 2014.</w:t>
      </w:r>
    </w:p>
    <w:p w:rsidR="00DA10CE" w:rsidRPr="00FB4034" w:rsidRDefault="00DA10CE" w:rsidP="00F34C59">
      <w:pPr>
        <w:spacing w:after="0" w:line="240" w:lineRule="auto"/>
        <w:ind w:left="1080"/>
        <w:contextualSpacing/>
        <w:jc w:val="both"/>
      </w:pPr>
    </w:p>
    <w:p w:rsidR="00F34C59" w:rsidRPr="00FB4034" w:rsidRDefault="00F34C59" w:rsidP="00F34C59">
      <w:pPr>
        <w:spacing w:after="0" w:line="240" w:lineRule="auto"/>
        <w:ind w:left="1080"/>
        <w:contextualSpacing/>
        <w:jc w:val="both"/>
        <w:rPr>
          <w:sz w:val="28"/>
          <w:szCs w:val="28"/>
        </w:rPr>
      </w:pPr>
      <w:r w:rsidRPr="00FB4034">
        <w:rPr>
          <w:sz w:val="28"/>
          <w:szCs w:val="28"/>
        </w:rPr>
        <w:t>Human Services</w:t>
      </w:r>
    </w:p>
    <w:p w:rsidR="00F34C59" w:rsidRPr="00FB4034" w:rsidRDefault="00F34C59" w:rsidP="00F34C59">
      <w:pPr>
        <w:spacing w:after="0" w:line="240" w:lineRule="auto"/>
        <w:ind w:left="1080"/>
        <w:contextualSpacing/>
        <w:jc w:val="both"/>
      </w:pPr>
    </w:p>
    <w:p w:rsidR="00F34C59" w:rsidRPr="00FB4034" w:rsidRDefault="00F34C59" w:rsidP="00F34C59">
      <w:pPr>
        <w:numPr>
          <w:ilvl w:val="0"/>
          <w:numId w:val="15"/>
        </w:numPr>
        <w:spacing w:after="0" w:line="240" w:lineRule="auto"/>
        <w:contextualSpacing/>
        <w:jc w:val="both"/>
      </w:pPr>
      <w:r w:rsidRPr="00FB4034">
        <w:t>Initiative: HMSV13</w:t>
      </w:r>
      <w:r w:rsidR="00FB4034">
        <w:t>0</w:t>
      </w:r>
      <w:r w:rsidRPr="00FB4034">
        <w:t>2</w:t>
      </w:r>
    </w:p>
    <w:p w:rsidR="00F34C59" w:rsidRPr="00FB4034" w:rsidRDefault="00F34C59" w:rsidP="00F34C59">
      <w:pPr>
        <w:spacing w:after="0" w:line="240" w:lineRule="auto"/>
        <w:ind w:left="1080"/>
        <w:contextualSpacing/>
        <w:jc w:val="both"/>
      </w:pPr>
      <w:r w:rsidRPr="00FB4034">
        <w:t>Initiative ID: Create new advisory board</w:t>
      </w:r>
    </w:p>
    <w:p w:rsidR="00F34C59" w:rsidRPr="00FB4034" w:rsidRDefault="00F34C59" w:rsidP="00F34C59">
      <w:pPr>
        <w:spacing w:after="0" w:line="240" w:lineRule="auto"/>
        <w:ind w:left="1080"/>
        <w:contextualSpacing/>
        <w:jc w:val="both"/>
      </w:pPr>
      <w:r w:rsidRPr="00FB4034">
        <w:t>Link to Data: none</w:t>
      </w:r>
    </w:p>
    <w:p w:rsidR="00F34C59" w:rsidRPr="00FB4034" w:rsidRDefault="00F34C59" w:rsidP="00F34C59">
      <w:pPr>
        <w:spacing w:after="0" w:line="240" w:lineRule="auto"/>
        <w:ind w:left="1080"/>
        <w:contextualSpacing/>
        <w:jc w:val="both"/>
      </w:pPr>
      <w:r w:rsidRPr="00FB4034">
        <w:t>Expected Benefits: Better serve student transfer and employment needs</w:t>
      </w:r>
    </w:p>
    <w:p w:rsidR="00F34C59" w:rsidRPr="00FB4034" w:rsidRDefault="00F34C59" w:rsidP="00F34C59">
      <w:pPr>
        <w:spacing w:after="0" w:line="240" w:lineRule="auto"/>
        <w:ind w:left="1080"/>
        <w:contextualSpacing/>
        <w:jc w:val="both"/>
      </w:pPr>
      <w:r w:rsidRPr="00FB4034">
        <w:t xml:space="preserve">Goal: Create new advisory board with broader scope of community leaders/service provider and college departments (i.e. child development) </w:t>
      </w:r>
    </w:p>
    <w:p w:rsidR="00F34C59" w:rsidRPr="00FB4034" w:rsidRDefault="00F34C59" w:rsidP="00F34C59">
      <w:pPr>
        <w:spacing w:after="0" w:line="240" w:lineRule="auto"/>
        <w:ind w:left="1080"/>
        <w:contextualSpacing/>
        <w:jc w:val="both"/>
      </w:pPr>
      <w:r w:rsidRPr="00FB4034">
        <w:t>Performance Indicator: meeting of committee</w:t>
      </w:r>
    </w:p>
    <w:p w:rsidR="00F34C59" w:rsidRPr="00FB4034" w:rsidRDefault="00F34C59" w:rsidP="00F34C59">
      <w:pPr>
        <w:spacing w:after="0" w:line="240" w:lineRule="auto"/>
        <w:ind w:left="1080"/>
        <w:contextualSpacing/>
        <w:jc w:val="both"/>
      </w:pPr>
      <w:r w:rsidRPr="00FB4034">
        <w:t xml:space="preserve">Timeline:  </w:t>
      </w:r>
      <w:sdt>
        <w:sdtPr>
          <w:id w:val="851458864"/>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Fall 2014</w:t>
          </w:r>
        </w:sdtContent>
      </w:sdt>
    </w:p>
    <w:p w:rsidR="00F34C59" w:rsidRPr="00FB4034" w:rsidRDefault="00F34C59" w:rsidP="00F34C59">
      <w:pPr>
        <w:spacing w:after="0" w:line="240" w:lineRule="auto"/>
        <w:ind w:left="1080"/>
        <w:contextualSpacing/>
        <w:jc w:val="both"/>
      </w:pPr>
      <w:r w:rsidRPr="00FB4034">
        <w:t xml:space="preserve">Funding Resource Category:  </w:t>
      </w:r>
      <w:sdt>
        <w:sdtPr>
          <w:id w:val="-274789553"/>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No new resources needed</w:t>
          </w:r>
        </w:sdtContent>
      </w:sdt>
    </w:p>
    <w:p w:rsidR="00F34C59" w:rsidRPr="00FB4034" w:rsidRDefault="00F34C59" w:rsidP="00F34C59">
      <w:pPr>
        <w:spacing w:after="0" w:line="240" w:lineRule="auto"/>
        <w:ind w:left="1080"/>
        <w:contextualSpacing/>
        <w:jc w:val="both"/>
      </w:pPr>
      <w:r w:rsidRPr="00FB4034">
        <w:t xml:space="preserve">Ranking:  </w:t>
      </w:r>
      <w:sdt>
        <w:sdtPr>
          <w:id w:val="371890503"/>
          <w:dropDownList>
            <w:listItem w:displayText="Click here for options" w:value="Click here for options"/>
            <w:listItem w:displayText="R" w:value="R"/>
            <w:listItem w:displayText="H" w:value="H"/>
            <w:listItem w:displayText="M" w:value="M"/>
            <w:listItem w:displayText="L" w:value="L"/>
          </w:dropDownList>
        </w:sdtPr>
        <w:sdtContent>
          <w:r w:rsidRPr="00FB4034">
            <w:t>H</w:t>
          </w:r>
        </w:sdtContent>
      </w:sdt>
    </w:p>
    <w:p w:rsidR="00DA10CE" w:rsidRPr="00FB4034" w:rsidRDefault="00DA10CE" w:rsidP="00DA10CE">
      <w:pPr>
        <w:spacing w:after="0" w:line="240" w:lineRule="auto"/>
        <w:ind w:left="1035"/>
        <w:jc w:val="both"/>
        <w:rPr>
          <w:rFonts w:cstheme="minorHAnsi"/>
        </w:rPr>
      </w:pPr>
      <w:r w:rsidRPr="00FB4034">
        <w:rPr>
          <w:rFonts w:cstheme="minorHAnsi"/>
        </w:rPr>
        <w:t>Status of Initiative: Not met. We did not have adequate staffing to create a new advisory board.</w:t>
      </w:r>
    </w:p>
    <w:p w:rsidR="00F34C59" w:rsidRPr="00FB4034" w:rsidRDefault="00F34C59" w:rsidP="00F34C59">
      <w:pPr>
        <w:spacing w:after="0" w:line="240" w:lineRule="auto"/>
        <w:ind w:left="720"/>
        <w:jc w:val="both"/>
      </w:pPr>
    </w:p>
    <w:p w:rsidR="000835D0" w:rsidRPr="00FB4034" w:rsidRDefault="000835D0" w:rsidP="00DA10CE">
      <w:pPr>
        <w:pStyle w:val="ListParagraph"/>
        <w:ind w:left="1080"/>
        <w:rPr>
          <w:szCs w:val="18"/>
        </w:rPr>
      </w:pPr>
    </w:p>
    <w:p w:rsidR="00CF11AC" w:rsidRPr="00FB4034" w:rsidRDefault="00235AA9" w:rsidP="00744726">
      <w:pPr>
        <w:pStyle w:val="ListParagraph"/>
        <w:numPr>
          <w:ilvl w:val="0"/>
          <w:numId w:val="18"/>
        </w:numPr>
        <w:ind w:left="1080"/>
        <w:rPr>
          <w:szCs w:val="18"/>
        </w:rPr>
      </w:pPr>
      <w:r w:rsidRPr="00FB4034">
        <w:rPr>
          <w:szCs w:val="18"/>
        </w:rPr>
        <w:t>Provide a brief status of initiatives created last year that required funding.  For those that were funded, what changes occurred (i.e. in student learning) as a result of the initiatives/funding.</w:t>
      </w:r>
    </w:p>
    <w:p w:rsidR="000C2137" w:rsidRPr="00FB4034" w:rsidRDefault="000C2137" w:rsidP="000C2137">
      <w:pPr>
        <w:pStyle w:val="ListParagraph"/>
        <w:ind w:left="1080"/>
        <w:rPr>
          <w:szCs w:val="18"/>
        </w:rPr>
      </w:pPr>
    </w:p>
    <w:p w:rsidR="000C2137" w:rsidRPr="00FB4034" w:rsidRDefault="000C2137" w:rsidP="000C2137">
      <w:pPr>
        <w:pStyle w:val="ListParagraph"/>
        <w:numPr>
          <w:ilvl w:val="0"/>
          <w:numId w:val="43"/>
        </w:numPr>
        <w:spacing w:after="0" w:line="240" w:lineRule="auto"/>
        <w:jc w:val="both"/>
      </w:pPr>
      <w:r w:rsidRPr="00FB4034">
        <w:t>Initiative: HMSV13</w:t>
      </w:r>
      <w:r w:rsidR="00FB4034">
        <w:t>0</w:t>
      </w:r>
      <w:r w:rsidRPr="00FB4034">
        <w:t>1</w:t>
      </w:r>
    </w:p>
    <w:p w:rsidR="000C2137" w:rsidRPr="00FB4034" w:rsidRDefault="000C2137" w:rsidP="000C2137">
      <w:pPr>
        <w:spacing w:after="0" w:line="240" w:lineRule="auto"/>
        <w:ind w:left="1080"/>
        <w:contextualSpacing/>
        <w:jc w:val="both"/>
      </w:pPr>
      <w:r w:rsidRPr="00FB4034">
        <w:t>Initiative ID: More frequent class offerings</w:t>
      </w:r>
    </w:p>
    <w:p w:rsidR="000C2137" w:rsidRPr="00FB4034" w:rsidRDefault="000C2137" w:rsidP="000C2137">
      <w:pPr>
        <w:spacing w:after="0" w:line="240" w:lineRule="auto"/>
        <w:ind w:left="1080"/>
        <w:contextualSpacing/>
        <w:jc w:val="both"/>
      </w:pPr>
      <w:r w:rsidRPr="00FB4034">
        <w:t>Link to Data: success and retention data would be more complete</w:t>
      </w:r>
    </w:p>
    <w:p w:rsidR="000C2137" w:rsidRPr="00FB4034" w:rsidRDefault="000C2137" w:rsidP="000C2137">
      <w:pPr>
        <w:spacing w:after="0" w:line="240" w:lineRule="auto"/>
        <w:ind w:left="1080"/>
        <w:contextualSpacing/>
        <w:jc w:val="both"/>
      </w:pPr>
      <w:r w:rsidRPr="00FB4034">
        <w:t>Expected Benefits: Students would be able to complete certificates and degree faster</w:t>
      </w:r>
    </w:p>
    <w:p w:rsidR="000C2137" w:rsidRPr="00FB4034" w:rsidRDefault="000C2137" w:rsidP="000C2137">
      <w:pPr>
        <w:spacing w:after="0" w:line="240" w:lineRule="auto"/>
        <w:ind w:left="1080"/>
        <w:contextualSpacing/>
        <w:jc w:val="both"/>
      </w:pPr>
      <w:r w:rsidRPr="00FB4034">
        <w:t>Goal: Offer 2 HMSV class each semester</w:t>
      </w:r>
    </w:p>
    <w:p w:rsidR="000C2137" w:rsidRPr="00FB4034" w:rsidRDefault="000C2137" w:rsidP="000C2137">
      <w:pPr>
        <w:spacing w:after="0" w:line="240" w:lineRule="auto"/>
        <w:ind w:left="1080"/>
        <w:contextualSpacing/>
        <w:jc w:val="both"/>
      </w:pPr>
      <w:r w:rsidRPr="00FB4034">
        <w:t>Performance Indicator: schedule</w:t>
      </w:r>
    </w:p>
    <w:p w:rsidR="000C2137" w:rsidRPr="00FB4034" w:rsidRDefault="000C2137" w:rsidP="000C2137">
      <w:pPr>
        <w:spacing w:after="0" w:line="240" w:lineRule="auto"/>
        <w:ind w:left="1080"/>
        <w:contextualSpacing/>
        <w:jc w:val="both"/>
      </w:pPr>
      <w:r w:rsidRPr="00FB4034">
        <w:t xml:space="preserve">Timeline:  </w:t>
      </w:r>
      <w:sdt>
        <w:sdtPr>
          <w:id w:val="892777016"/>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Spring 2014</w:t>
          </w:r>
        </w:sdtContent>
      </w:sdt>
    </w:p>
    <w:p w:rsidR="000C2137" w:rsidRPr="00FB4034" w:rsidRDefault="000C2137" w:rsidP="000C2137">
      <w:pPr>
        <w:spacing w:after="0" w:line="240" w:lineRule="auto"/>
        <w:ind w:left="1080"/>
        <w:contextualSpacing/>
        <w:jc w:val="both"/>
      </w:pPr>
      <w:r w:rsidRPr="00FB4034">
        <w:t xml:space="preserve">Funding Resource Category:  </w:t>
      </w:r>
      <w:sdt>
        <w:sdtPr>
          <w:id w:val="1752537643"/>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Staffing Funds</w:t>
          </w:r>
        </w:sdtContent>
      </w:sdt>
    </w:p>
    <w:p w:rsidR="000C2137" w:rsidRPr="00FB4034" w:rsidRDefault="000C2137" w:rsidP="000C2137">
      <w:pPr>
        <w:spacing w:after="0" w:line="240" w:lineRule="auto"/>
        <w:ind w:left="1080"/>
        <w:contextualSpacing/>
        <w:jc w:val="both"/>
      </w:pPr>
      <w:r w:rsidRPr="00FB4034">
        <w:t xml:space="preserve">Ranking:  </w:t>
      </w:r>
      <w:sdt>
        <w:sdtPr>
          <w:id w:val="-818348363"/>
          <w:dropDownList>
            <w:listItem w:displayText="Click here for options" w:value="Click here for options"/>
            <w:listItem w:displayText="R" w:value="R"/>
            <w:listItem w:displayText="H" w:value="H"/>
            <w:listItem w:displayText="M" w:value="M"/>
            <w:listItem w:displayText="L" w:value="L"/>
          </w:dropDownList>
        </w:sdtPr>
        <w:sdtContent>
          <w:r w:rsidRPr="00FB4034">
            <w:t>H</w:t>
          </w:r>
        </w:sdtContent>
      </w:sdt>
    </w:p>
    <w:p w:rsidR="000C2137" w:rsidRPr="00FB4034" w:rsidRDefault="000C2137" w:rsidP="000C2137">
      <w:pPr>
        <w:spacing w:after="0" w:line="240" w:lineRule="auto"/>
        <w:ind w:left="1035"/>
        <w:jc w:val="both"/>
        <w:rPr>
          <w:rFonts w:cstheme="minorHAnsi"/>
        </w:rPr>
      </w:pPr>
      <w:r w:rsidRPr="00FB4034">
        <w:rPr>
          <w:rFonts w:cstheme="minorHAnsi"/>
        </w:rPr>
        <w:t>Status of Initiative: Not met. We did not have adequate staffing to offer the variety and frequency needed for the HMSV Program.</w:t>
      </w:r>
    </w:p>
    <w:p w:rsidR="00F950A4" w:rsidRPr="00FB4034" w:rsidRDefault="00F950A4" w:rsidP="00F950A4">
      <w:pPr>
        <w:pStyle w:val="ListParagraph"/>
        <w:ind w:left="1080"/>
        <w:rPr>
          <w:szCs w:val="18"/>
        </w:rPr>
      </w:pPr>
    </w:p>
    <w:p w:rsidR="00DA10CE" w:rsidRPr="00FB4034" w:rsidRDefault="00DA10CE" w:rsidP="00DA10CE">
      <w:pPr>
        <w:spacing w:after="0" w:line="240" w:lineRule="auto"/>
        <w:ind w:left="720"/>
        <w:jc w:val="both"/>
      </w:pPr>
      <w:r w:rsidRPr="00FB4034">
        <w:t>FOR BOTH SOC AND HMSV</w:t>
      </w:r>
    </w:p>
    <w:p w:rsidR="00DA10CE" w:rsidRPr="00FB4034" w:rsidRDefault="00DA10CE" w:rsidP="00DA10CE">
      <w:pPr>
        <w:numPr>
          <w:ilvl w:val="0"/>
          <w:numId w:val="41"/>
        </w:numPr>
        <w:spacing w:after="0" w:line="240" w:lineRule="auto"/>
        <w:contextualSpacing/>
        <w:jc w:val="both"/>
      </w:pPr>
      <w:r w:rsidRPr="00FB4034">
        <w:t>Initiative: SOC13</w:t>
      </w:r>
      <w:r w:rsidR="00FB4034">
        <w:t>0</w:t>
      </w:r>
      <w:r w:rsidRPr="00FB4034">
        <w:t>5 &amp; HMSV13</w:t>
      </w:r>
      <w:r w:rsidR="00FB4034">
        <w:t>0</w:t>
      </w:r>
      <w:r w:rsidRPr="00FB4034">
        <w:t>3</w:t>
      </w:r>
    </w:p>
    <w:p w:rsidR="00DA10CE" w:rsidRPr="00FB4034" w:rsidRDefault="00DA10CE" w:rsidP="00DA10CE">
      <w:pPr>
        <w:spacing w:after="0" w:line="240" w:lineRule="auto"/>
        <w:ind w:left="1080"/>
        <w:contextualSpacing/>
        <w:jc w:val="both"/>
      </w:pPr>
      <w:r w:rsidRPr="00FB4034">
        <w:t>Initiative ID: Increase DE support</w:t>
      </w:r>
    </w:p>
    <w:p w:rsidR="00DA10CE" w:rsidRPr="00FB4034" w:rsidRDefault="00DA10CE" w:rsidP="00DA10CE">
      <w:pPr>
        <w:spacing w:after="0" w:line="240" w:lineRule="auto"/>
        <w:ind w:left="1080"/>
        <w:contextualSpacing/>
        <w:jc w:val="both"/>
      </w:pPr>
      <w:r w:rsidRPr="00FB4034">
        <w:t xml:space="preserve">Link to Data: See DE program Review </w:t>
      </w:r>
    </w:p>
    <w:p w:rsidR="00DA10CE" w:rsidRPr="00FB4034" w:rsidRDefault="00DA10CE" w:rsidP="00DA10CE">
      <w:pPr>
        <w:spacing w:after="0" w:line="240" w:lineRule="auto"/>
        <w:ind w:left="1080"/>
        <w:contextualSpacing/>
        <w:jc w:val="both"/>
      </w:pPr>
      <w:r w:rsidRPr="00FB4034">
        <w:t>Expected Benefits: increase success for students taking on-line instruction</w:t>
      </w:r>
    </w:p>
    <w:p w:rsidR="00DA10CE" w:rsidRPr="00FB4034" w:rsidRDefault="00DA10CE" w:rsidP="00DA10CE">
      <w:pPr>
        <w:spacing w:after="0" w:line="240" w:lineRule="auto"/>
        <w:ind w:left="1080"/>
        <w:contextualSpacing/>
        <w:jc w:val="both"/>
      </w:pPr>
      <w:r w:rsidRPr="00FB4034">
        <w:t xml:space="preserve">Goal: Increase DE faculty by 1 </w:t>
      </w:r>
    </w:p>
    <w:p w:rsidR="00DA10CE" w:rsidRPr="00FB4034" w:rsidRDefault="00DA10CE" w:rsidP="00DA10CE">
      <w:pPr>
        <w:spacing w:after="0" w:line="240" w:lineRule="auto"/>
        <w:ind w:left="1080"/>
        <w:contextualSpacing/>
        <w:jc w:val="both"/>
      </w:pPr>
      <w:r w:rsidRPr="00FB4034">
        <w:lastRenderedPageBreak/>
        <w:t>Performance Indicator: hiring of DE staff</w:t>
      </w:r>
    </w:p>
    <w:p w:rsidR="00DA10CE" w:rsidRPr="00FB4034" w:rsidRDefault="00DA10CE" w:rsidP="00DA10CE">
      <w:pPr>
        <w:spacing w:after="0" w:line="240" w:lineRule="auto"/>
        <w:ind w:left="1080"/>
        <w:contextualSpacing/>
        <w:jc w:val="both"/>
      </w:pPr>
      <w:r w:rsidRPr="00FB4034">
        <w:t xml:space="preserve">Timeline:  </w:t>
      </w:r>
      <w:sdt>
        <w:sdtPr>
          <w:id w:val="-2072956155"/>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Fall 2014</w:t>
          </w:r>
        </w:sdtContent>
      </w:sdt>
    </w:p>
    <w:p w:rsidR="00DA10CE" w:rsidRPr="00FB4034" w:rsidRDefault="00DA10CE" w:rsidP="00DA10CE">
      <w:pPr>
        <w:spacing w:after="0" w:line="240" w:lineRule="auto"/>
        <w:ind w:left="1080"/>
        <w:contextualSpacing/>
        <w:jc w:val="both"/>
      </w:pPr>
      <w:r w:rsidRPr="00FB4034">
        <w:t xml:space="preserve">Funding Resource Category:  </w:t>
      </w:r>
      <w:sdt>
        <w:sdtPr>
          <w:id w:val="-1609266878"/>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Staffing Funds</w:t>
          </w:r>
        </w:sdtContent>
      </w:sdt>
    </w:p>
    <w:p w:rsidR="00DA10CE" w:rsidRPr="00FB4034" w:rsidRDefault="00DA10CE" w:rsidP="00DA10CE">
      <w:pPr>
        <w:spacing w:after="0" w:line="240" w:lineRule="auto"/>
        <w:ind w:left="1080"/>
        <w:contextualSpacing/>
        <w:jc w:val="both"/>
      </w:pPr>
      <w:r w:rsidRPr="00FB4034">
        <w:t xml:space="preserve">Ranking:  </w:t>
      </w:r>
      <w:sdt>
        <w:sdtPr>
          <w:id w:val="-97250905"/>
          <w:dropDownList>
            <w:listItem w:displayText="Click here for options" w:value="Click here for options"/>
            <w:listItem w:displayText="R" w:value="R"/>
            <w:listItem w:displayText="H" w:value="H"/>
            <w:listItem w:displayText="M" w:value="M"/>
            <w:listItem w:displayText="L" w:value="L"/>
          </w:dropDownList>
        </w:sdtPr>
        <w:sdtContent>
          <w:r w:rsidRPr="00FB4034">
            <w:t>H</w:t>
          </w:r>
        </w:sdtContent>
      </w:sdt>
    </w:p>
    <w:p w:rsidR="00DA10CE" w:rsidRPr="00FB4034" w:rsidRDefault="00DA10CE" w:rsidP="00DA10CE">
      <w:pPr>
        <w:spacing w:after="0" w:line="240" w:lineRule="auto"/>
        <w:ind w:left="1035"/>
        <w:jc w:val="both"/>
        <w:rPr>
          <w:rFonts w:cstheme="minorHAnsi"/>
        </w:rPr>
      </w:pPr>
      <w:r w:rsidRPr="00FB4034">
        <w:rPr>
          <w:rFonts w:cstheme="minorHAnsi"/>
        </w:rPr>
        <w:t>Status of Initiative: Met. An instructional technologist was hired prior to the fall 2014 semester.</w:t>
      </w:r>
    </w:p>
    <w:p w:rsidR="00DA10CE" w:rsidRPr="00FB4034" w:rsidRDefault="00DA10CE" w:rsidP="00DA10CE">
      <w:pPr>
        <w:spacing w:after="0" w:line="240" w:lineRule="auto"/>
        <w:ind w:left="1080"/>
        <w:contextualSpacing/>
        <w:jc w:val="both"/>
      </w:pPr>
    </w:p>
    <w:p w:rsidR="00DA10CE" w:rsidRPr="00FB4034" w:rsidRDefault="00DA10CE" w:rsidP="00DA10CE">
      <w:pPr>
        <w:numPr>
          <w:ilvl w:val="0"/>
          <w:numId w:val="41"/>
        </w:numPr>
        <w:spacing w:after="0" w:line="240" w:lineRule="auto"/>
        <w:contextualSpacing/>
        <w:jc w:val="both"/>
      </w:pPr>
      <w:r w:rsidRPr="00FB4034">
        <w:t>Initiative: SOC13</w:t>
      </w:r>
      <w:r w:rsidR="00BE433F">
        <w:t>06</w:t>
      </w:r>
      <w:r w:rsidRPr="00FB4034">
        <w:t xml:space="preserve"> &amp; HMSV13</w:t>
      </w:r>
      <w:r w:rsidR="00BE433F">
        <w:t>0</w:t>
      </w:r>
      <w:r w:rsidRPr="00FB4034">
        <w:t>4</w:t>
      </w:r>
    </w:p>
    <w:p w:rsidR="00DA10CE" w:rsidRPr="00FB4034" w:rsidRDefault="00DA10CE" w:rsidP="00DA10CE">
      <w:pPr>
        <w:spacing w:after="0" w:line="240" w:lineRule="auto"/>
        <w:ind w:left="1080"/>
        <w:contextualSpacing/>
        <w:jc w:val="both"/>
      </w:pPr>
      <w:r w:rsidRPr="00FB4034">
        <w:t xml:space="preserve">Initiative ID: Create funding for professional development </w:t>
      </w:r>
    </w:p>
    <w:p w:rsidR="00DA10CE" w:rsidRPr="00FB4034" w:rsidRDefault="00DA10CE" w:rsidP="00DA10CE">
      <w:pPr>
        <w:spacing w:after="0" w:line="240" w:lineRule="auto"/>
        <w:ind w:left="1080"/>
        <w:contextualSpacing/>
        <w:jc w:val="both"/>
      </w:pPr>
      <w:r w:rsidRPr="00FB4034">
        <w:t>Link to Data: SEE PD Program Review</w:t>
      </w:r>
    </w:p>
    <w:p w:rsidR="00DA10CE" w:rsidRPr="00FB4034" w:rsidRDefault="00DA10CE" w:rsidP="00DA10CE">
      <w:pPr>
        <w:spacing w:after="0" w:line="240" w:lineRule="auto"/>
        <w:ind w:left="1080"/>
        <w:contextualSpacing/>
        <w:jc w:val="both"/>
      </w:pPr>
      <w:r w:rsidRPr="00FB4034">
        <w:t xml:space="preserve">Expected Benefits: increase instructor skills (pedagogical, technology, etc.) The ultimate benefit would be great student success and retention. </w:t>
      </w:r>
    </w:p>
    <w:p w:rsidR="00DA10CE" w:rsidRPr="00FB4034" w:rsidRDefault="00DA10CE" w:rsidP="00DA10CE">
      <w:pPr>
        <w:spacing w:after="0" w:line="240" w:lineRule="auto"/>
        <w:ind w:left="1080"/>
        <w:contextualSpacing/>
        <w:jc w:val="both"/>
      </w:pPr>
      <w:r w:rsidRPr="00FB4034">
        <w:t xml:space="preserve">Goal: Create line item budget category for PD </w:t>
      </w:r>
    </w:p>
    <w:p w:rsidR="00DA10CE" w:rsidRPr="00FB4034" w:rsidRDefault="00DA10CE" w:rsidP="00DA10CE">
      <w:pPr>
        <w:spacing w:after="0" w:line="240" w:lineRule="auto"/>
        <w:ind w:left="1080"/>
        <w:contextualSpacing/>
        <w:jc w:val="both"/>
      </w:pPr>
      <w:r w:rsidRPr="00FB4034">
        <w:t>Performance Indicator: $ allotted to PD annually</w:t>
      </w:r>
    </w:p>
    <w:p w:rsidR="00DA10CE" w:rsidRPr="00FB4034" w:rsidRDefault="00DA10CE" w:rsidP="00DA10CE">
      <w:pPr>
        <w:spacing w:after="0" w:line="240" w:lineRule="auto"/>
        <w:ind w:left="1080"/>
        <w:contextualSpacing/>
        <w:jc w:val="both"/>
      </w:pPr>
      <w:r w:rsidRPr="00FB4034">
        <w:t xml:space="preserve">Timeline:  </w:t>
      </w:r>
      <w:sdt>
        <w:sdtPr>
          <w:id w:val="1355071038"/>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Pr="00FB4034">
            <w:t>Fall 2014</w:t>
          </w:r>
        </w:sdtContent>
      </w:sdt>
    </w:p>
    <w:p w:rsidR="00DA10CE" w:rsidRPr="00FB4034" w:rsidRDefault="00DA10CE" w:rsidP="00DA10CE">
      <w:pPr>
        <w:spacing w:after="0" w:line="240" w:lineRule="auto"/>
        <w:ind w:left="1080"/>
        <w:contextualSpacing/>
        <w:jc w:val="both"/>
      </w:pPr>
      <w:r w:rsidRPr="00FB4034">
        <w:t xml:space="preserve">Funding Resource Category:  </w:t>
      </w:r>
      <w:sdt>
        <w:sdtPr>
          <w:id w:val="-1173484136"/>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Pr="00FB4034">
            <w:t>Facilities Funds</w:t>
          </w:r>
        </w:sdtContent>
      </w:sdt>
    </w:p>
    <w:p w:rsidR="00DA10CE" w:rsidRPr="00FB4034" w:rsidRDefault="00DA10CE" w:rsidP="00DA10CE">
      <w:pPr>
        <w:spacing w:after="0" w:line="240" w:lineRule="auto"/>
        <w:ind w:left="1080"/>
        <w:contextualSpacing/>
        <w:jc w:val="both"/>
      </w:pPr>
      <w:r w:rsidRPr="00FB4034">
        <w:t>Ranking H</w:t>
      </w:r>
    </w:p>
    <w:p w:rsidR="00DA10CE" w:rsidRPr="00FB4034" w:rsidRDefault="00DA10CE" w:rsidP="00DA10CE">
      <w:pPr>
        <w:spacing w:after="0" w:line="240" w:lineRule="auto"/>
        <w:ind w:left="1035"/>
        <w:jc w:val="both"/>
        <w:rPr>
          <w:rFonts w:cstheme="minorHAnsi"/>
        </w:rPr>
      </w:pPr>
      <w:r w:rsidRPr="00FB4034">
        <w:rPr>
          <w:rFonts w:cstheme="minorHAnsi"/>
        </w:rPr>
        <w:t>Status of Initiative: Met. The professional development has been expanded with various grant monies.</w:t>
      </w:r>
    </w:p>
    <w:p w:rsidR="000835D0" w:rsidRPr="00FB4034" w:rsidRDefault="000835D0" w:rsidP="000835D0">
      <w:pPr>
        <w:pStyle w:val="ListParagraph"/>
      </w:pPr>
    </w:p>
    <w:p w:rsidR="009F29C7" w:rsidRPr="00FB4034" w:rsidRDefault="00CF5288" w:rsidP="00AF4FFE">
      <w:pPr>
        <w:pStyle w:val="ListParagraph"/>
        <w:numPr>
          <w:ilvl w:val="0"/>
          <w:numId w:val="1"/>
        </w:numPr>
      </w:pPr>
      <w:r w:rsidRPr="00FB4034">
        <w:t>Updates/accomplishments pertaining to</w:t>
      </w:r>
      <w:r w:rsidR="00235AA9" w:rsidRPr="00FB4034">
        <w:t xml:space="preserve"> any of the Student Success or Operating Goals from last year’s report.  </w:t>
      </w:r>
    </w:p>
    <w:p w:rsidR="000C2137" w:rsidRPr="00FB4034" w:rsidRDefault="000C2137" w:rsidP="000C2137">
      <w:pPr>
        <w:ind w:left="1080"/>
      </w:pPr>
      <w:r w:rsidRPr="00FB4034">
        <w:t xml:space="preserve">Goal: To maintain student success and retention at or above the college average. </w:t>
      </w:r>
      <w:proofErr w:type="gramStart"/>
      <w:r w:rsidRPr="00FB4034">
        <w:t>Met.</w:t>
      </w:r>
      <w:proofErr w:type="gramEnd"/>
      <w:r w:rsidRPr="00FB4034">
        <w:t xml:space="preserve"> </w:t>
      </w:r>
    </w:p>
    <w:p w:rsidR="004C7B7A" w:rsidRPr="00FB4034" w:rsidRDefault="004C7B7A" w:rsidP="000C2137">
      <w:pPr>
        <w:ind w:left="1080"/>
      </w:pPr>
      <w:r w:rsidRPr="00FB4034">
        <w:t>Goal: To hire an additional faculty member to run the Human Service Program. Sociology/Human Services was ranked 3</w:t>
      </w:r>
      <w:r w:rsidRPr="00FB4034">
        <w:rPr>
          <w:vertAlign w:val="superscript"/>
        </w:rPr>
        <w:t>rd</w:t>
      </w:r>
      <w:r w:rsidRPr="00FB4034">
        <w:t xml:space="preserve"> by the staffing committee for 2015/16.</w:t>
      </w:r>
    </w:p>
    <w:p w:rsidR="0034688C" w:rsidRDefault="0034688C">
      <w:pPr>
        <w:rPr>
          <w:b/>
          <w:u w:val="single"/>
        </w:rPr>
      </w:pPr>
      <w:r>
        <w:rPr>
          <w:b/>
          <w:u w:val="single"/>
        </w:rPr>
        <w:br w:type="page"/>
      </w:r>
    </w:p>
    <w:p w:rsidR="00235AA9" w:rsidRPr="00AF3A84" w:rsidRDefault="00235AA9" w:rsidP="00590F67">
      <w:pPr>
        <w:rPr>
          <w:b/>
          <w:u w:val="single"/>
        </w:rPr>
      </w:pPr>
      <w:r w:rsidRPr="00AF3A84">
        <w:rPr>
          <w:b/>
          <w:u w:val="single"/>
        </w:rPr>
        <w:lastRenderedPageBreak/>
        <w:t xml:space="preserve">Section II - </w:t>
      </w:r>
      <w:r w:rsidR="00590F67" w:rsidRPr="00AF3A84">
        <w:rPr>
          <w:b/>
          <w:u w:val="single"/>
        </w:rPr>
        <w:t>Description</w:t>
      </w:r>
      <w:r w:rsidRPr="00AF3A84">
        <w:rPr>
          <w:b/>
          <w:u w:val="single"/>
        </w:rPr>
        <w:t xml:space="preserve"> </w:t>
      </w:r>
    </w:p>
    <w:p w:rsidR="00590F67" w:rsidRDefault="003C64FA" w:rsidP="00AF4FFE">
      <w:pPr>
        <w:pStyle w:val="ListParagraph"/>
        <w:numPr>
          <w:ilvl w:val="0"/>
          <w:numId w:val="2"/>
        </w:numPr>
        <w:rPr>
          <w:b/>
        </w:rPr>
      </w:pPr>
      <w:r>
        <w:rPr>
          <w:b/>
        </w:rPr>
        <w:t>Description of Program/D</w:t>
      </w:r>
      <w:r w:rsidR="00590F67" w:rsidRPr="00381F3F">
        <w:rPr>
          <w:b/>
        </w:rPr>
        <w:t>epartment</w:t>
      </w:r>
    </w:p>
    <w:p w:rsidR="007452FA" w:rsidRDefault="007452FA" w:rsidP="007452FA">
      <w:pPr>
        <w:pStyle w:val="ListParagraph"/>
        <w:rPr>
          <w:b/>
        </w:rPr>
      </w:pPr>
    </w:p>
    <w:p w:rsidR="000C2137" w:rsidRDefault="000C2137" w:rsidP="000C2137">
      <w:pPr>
        <w:pStyle w:val="ListParagraph"/>
        <w:autoSpaceDE w:val="0"/>
        <w:autoSpaceDN w:val="0"/>
        <w:adjustRightInd w:val="0"/>
        <w:spacing w:before="42" w:after="0" w:line="240" w:lineRule="auto"/>
        <w:ind w:right="317"/>
        <w:rPr>
          <w:rFonts w:cstheme="minorHAnsi"/>
          <w:sz w:val="24"/>
          <w:szCs w:val="24"/>
        </w:rPr>
      </w:pPr>
      <w:r w:rsidRPr="00E23EA6">
        <w:rPr>
          <w:rFonts w:cstheme="minorHAnsi"/>
          <w:b/>
          <w:sz w:val="24"/>
          <w:szCs w:val="24"/>
        </w:rPr>
        <w:t>Sociology</w:t>
      </w:r>
      <w:r w:rsidRPr="00E23EA6">
        <w:rPr>
          <w:rFonts w:cstheme="minorHAnsi"/>
          <w:sz w:val="24"/>
          <w:szCs w:val="24"/>
        </w:rPr>
        <w:t xml:space="preserve"> is the scientific study of human behavior in groups and the social forces that influence that behavior. The Sociology program offers a diverse curriculum in an effort to provide students with the tools necessary to comprehend their social world, using sociological theory and methodology to focus on the building blocks of the social structure and culture. The program includes courses that explore how social institutions play integral roles in our society, how class, race, ethnicity, and gender interact with these fundamental social institutions, the inequalities that exist in society, the importance of norms and values, the deviations therein, and the origins of social problems, their potential solutions, and the challenge to the status quo. Upon completion of a sociology course, the student will have a greater understanding of her/his part in the social world, enhancing interpersonal relationships and relationships to the social structure. A student graduating with an Associate of Arts in Sociology may transfer to a four‐year institution to complete a Bachelor's Degree. Because of the broad scope of subject matter, sociology is excellent preparation for a wide range of career paths, including teaching, journalism, law, business, communications, non‐profit management, corrections/law enforcement, and employment in the human services fields.</w:t>
      </w:r>
    </w:p>
    <w:p w:rsidR="007452FA" w:rsidRDefault="007452FA" w:rsidP="000C2137">
      <w:pPr>
        <w:pStyle w:val="ListParagraph"/>
        <w:autoSpaceDE w:val="0"/>
        <w:autoSpaceDN w:val="0"/>
        <w:adjustRightInd w:val="0"/>
        <w:spacing w:before="42" w:after="0" w:line="240" w:lineRule="auto"/>
        <w:ind w:right="317"/>
        <w:rPr>
          <w:rFonts w:cstheme="minorHAnsi"/>
          <w:sz w:val="24"/>
          <w:szCs w:val="24"/>
        </w:rPr>
      </w:pPr>
    </w:p>
    <w:p w:rsidR="007452FA" w:rsidRPr="007452FA" w:rsidRDefault="007452FA" w:rsidP="000C2137">
      <w:pPr>
        <w:pStyle w:val="ListParagraph"/>
        <w:autoSpaceDE w:val="0"/>
        <w:autoSpaceDN w:val="0"/>
        <w:adjustRightInd w:val="0"/>
        <w:spacing w:before="42" w:after="0" w:line="240" w:lineRule="auto"/>
        <w:ind w:right="317"/>
        <w:rPr>
          <w:rFonts w:cstheme="minorHAnsi"/>
          <w:sz w:val="24"/>
          <w:szCs w:val="24"/>
        </w:rPr>
      </w:pPr>
      <w:r w:rsidRPr="007452FA">
        <w:rPr>
          <w:rStyle w:val="Strong"/>
          <w:sz w:val="24"/>
          <w:szCs w:val="24"/>
        </w:rPr>
        <w:t>Program Purpose</w:t>
      </w:r>
      <w:r w:rsidRPr="007452FA">
        <w:rPr>
          <w:sz w:val="24"/>
          <w:szCs w:val="24"/>
        </w:rPr>
        <w:t>: Students graduating from the Sociology program will be able to demonstrate comprehension of the major sociological theories and relevant concepts, the scientific method, the variety and appropriateness of sociological research designs and the application and interpretation of findings from such research. Additionally students will be able to critically evaluate and apply theoretical concepts to specific cultural phenomenon past and present.</w:t>
      </w:r>
    </w:p>
    <w:p w:rsidR="007452FA" w:rsidRDefault="007452FA" w:rsidP="000C2137">
      <w:pPr>
        <w:pStyle w:val="ListParagraph"/>
        <w:autoSpaceDE w:val="0"/>
        <w:autoSpaceDN w:val="0"/>
        <w:adjustRightInd w:val="0"/>
        <w:spacing w:before="42" w:after="0" w:line="240" w:lineRule="auto"/>
        <w:ind w:right="317"/>
        <w:rPr>
          <w:rFonts w:cstheme="minorHAnsi"/>
          <w:sz w:val="24"/>
          <w:szCs w:val="24"/>
        </w:rPr>
      </w:pPr>
    </w:p>
    <w:p w:rsidR="007452FA" w:rsidRPr="007452FA" w:rsidRDefault="007452FA" w:rsidP="007452FA">
      <w:pPr>
        <w:spacing w:before="100" w:beforeAutospacing="1" w:after="100" w:afterAutospacing="1" w:line="240" w:lineRule="auto"/>
        <w:ind w:firstLine="720"/>
        <w:outlineLvl w:val="3"/>
        <w:rPr>
          <w:rFonts w:eastAsia="Times New Roman" w:cs="Times New Roman"/>
          <w:b/>
          <w:bCs/>
          <w:sz w:val="24"/>
          <w:szCs w:val="24"/>
        </w:rPr>
      </w:pPr>
      <w:r w:rsidRPr="007452FA">
        <w:rPr>
          <w:rFonts w:eastAsia="Times New Roman" w:cs="Times New Roman"/>
          <w:b/>
          <w:bCs/>
          <w:sz w:val="24"/>
          <w:szCs w:val="24"/>
        </w:rPr>
        <w:t>PROGRAM LEVEL STUDENT LEARNING OUTCOMES:</w:t>
      </w:r>
    </w:p>
    <w:p w:rsidR="007452FA" w:rsidRPr="007452FA" w:rsidRDefault="007452FA" w:rsidP="007452FA">
      <w:pPr>
        <w:numPr>
          <w:ilvl w:val="0"/>
          <w:numId w:val="44"/>
        </w:numPr>
        <w:spacing w:before="100" w:beforeAutospacing="1" w:after="100" w:afterAutospacing="1" w:line="240" w:lineRule="auto"/>
        <w:rPr>
          <w:rFonts w:eastAsia="Times New Roman" w:cs="Times New Roman"/>
          <w:sz w:val="24"/>
          <w:szCs w:val="24"/>
        </w:rPr>
      </w:pPr>
      <w:r w:rsidRPr="007452FA">
        <w:rPr>
          <w:rFonts w:eastAsia="Times New Roman" w:cs="Times New Roman"/>
          <w:sz w:val="24"/>
          <w:szCs w:val="24"/>
        </w:rPr>
        <w:t>Demonstrate comprehension of the major sociological theories and relevant concepts.</w:t>
      </w:r>
    </w:p>
    <w:p w:rsidR="007452FA" w:rsidRPr="007452FA" w:rsidRDefault="007452FA" w:rsidP="007452FA">
      <w:pPr>
        <w:numPr>
          <w:ilvl w:val="0"/>
          <w:numId w:val="44"/>
        </w:numPr>
        <w:spacing w:before="100" w:beforeAutospacing="1" w:after="100" w:afterAutospacing="1" w:line="240" w:lineRule="auto"/>
        <w:rPr>
          <w:rFonts w:eastAsia="Times New Roman" w:cs="Times New Roman"/>
          <w:sz w:val="24"/>
          <w:szCs w:val="24"/>
        </w:rPr>
      </w:pPr>
      <w:r w:rsidRPr="007452FA">
        <w:rPr>
          <w:rFonts w:eastAsia="Times New Roman" w:cs="Times New Roman"/>
          <w:sz w:val="24"/>
          <w:szCs w:val="24"/>
        </w:rPr>
        <w:t>Demonstrate comprehension of the scientific method, the variety and appropriateness of research designs and the application and interpretation of the findings.</w:t>
      </w:r>
    </w:p>
    <w:p w:rsidR="007452FA" w:rsidRPr="007452FA" w:rsidRDefault="007452FA" w:rsidP="007452FA">
      <w:pPr>
        <w:numPr>
          <w:ilvl w:val="0"/>
          <w:numId w:val="44"/>
        </w:numPr>
        <w:spacing w:before="100" w:beforeAutospacing="1" w:after="100" w:afterAutospacing="1" w:line="240" w:lineRule="auto"/>
        <w:rPr>
          <w:rFonts w:eastAsia="Times New Roman" w:cs="Times New Roman"/>
          <w:sz w:val="24"/>
          <w:szCs w:val="24"/>
        </w:rPr>
      </w:pPr>
      <w:r w:rsidRPr="007452FA">
        <w:rPr>
          <w:rFonts w:eastAsia="Times New Roman" w:cs="Times New Roman"/>
          <w:sz w:val="24"/>
          <w:szCs w:val="24"/>
        </w:rPr>
        <w:t>Critically evaluate and apply theoretical concepts to specific cultural phenomenon past and present.</w:t>
      </w:r>
    </w:p>
    <w:p w:rsidR="007452FA" w:rsidRPr="00E23EA6" w:rsidRDefault="007452FA" w:rsidP="000C2137">
      <w:pPr>
        <w:pStyle w:val="ListParagraph"/>
        <w:autoSpaceDE w:val="0"/>
        <w:autoSpaceDN w:val="0"/>
        <w:adjustRightInd w:val="0"/>
        <w:spacing w:before="42" w:after="0" w:line="240" w:lineRule="auto"/>
        <w:ind w:right="317"/>
        <w:rPr>
          <w:rFonts w:cstheme="minorHAnsi"/>
          <w:sz w:val="24"/>
          <w:szCs w:val="24"/>
        </w:rPr>
      </w:pPr>
    </w:p>
    <w:p w:rsidR="000C2137" w:rsidRPr="00E23EA6" w:rsidRDefault="000C2137" w:rsidP="000C2137">
      <w:pPr>
        <w:pStyle w:val="ListParagraph"/>
        <w:autoSpaceDE w:val="0"/>
        <w:autoSpaceDN w:val="0"/>
        <w:adjustRightInd w:val="0"/>
        <w:spacing w:after="0" w:line="200" w:lineRule="exact"/>
        <w:rPr>
          <w:rFonts w:cstheme="minorHAnsi"/>
          <w:sz w:val="24"/>
          <w:szCs w:val="24"/>
        </w:rPr>
      </w:pPr>
    </w:p>
    <w:p w:rsidR="007452FA" w:rsidRDefault="007452FA" w:rsidP="000C2137">
      <w:pPr>
        <w:pStyle w:val="ListParagraph"/>
        <w:autoSpaceDE w:val="0"/>
        <w:autoSpaceDN w:val="0"/>
        <w:adjustRightInd w:val="0"/>
        <w:spacing w:before="15" w:after="0" w:line="240" w:lineRule="auto"/>
        <w:ind w:right="186"/>
        <w:rPr>
          <w:rFonts w:cstheme="minorHAnsi"/>
          <w:b/>
          <w:sz w:val="24"/>
          <w:szCs w:val="24"/>
        </w:rPr>
      </w:pPr>
    </w:p>
    <w:p w:rsidR="007452FA" w:rsidRDefault="007452FA" w:rsidP="000C2137">
      <w:pPr>
        <w:pStyle w:val="ListParagraph"/>
        <w:autoSpaceDE w:val="0"/>
        <w:autoSpaceDN w:val="0"/>
        <w:adjustRightInd w:val="0"/>
        <w:spacing w:before="15" w:after="0" w:line="240" w:lineRule="auto"/>
        <w:ind w:right="186"/>
        <w:rPr>
          <w:rFonts w:cstheme="minorHAnsi"/>
          <w:b/>
          <w:sz w:val="24"/>
          <w:szCs w:val="24"/>
        </w:rPr>
      </w:pPr>
    </w:p>
    <w:p w:rsidR="000C2137" w:rsidRDefault="000C2137" w:rsidP="000C2137">
      <w:pPr>
        <w:pStyle w:val="ListParagraph"/>
        <w:autoSpaceDE w:val="0"/>
        <w:autoSpaceDN w:val="0"/>
        <w:adjustRightInd w:val="0"/>
        <w:spacing w:before="15" w:after="0" w:line="240" w:lineRule="auto"/>
        <w:ind w:right="186"/>
        <w:rPr>
          <w:rFonts w:cstheme="minorHAnsi"/>
          <w:sz w:val="24"/>
          <w:szCs w:val="24"/>
        </w:rPr>
      </w:pPr>
      <w:r w:rsidRPr="00E23EA6">
        <w:rPr>
          <w:rFonts w:cstheme="minorHAnsi"/>
          <w:b/>
          <w:sz w:val="24"/>
          <w:szCs w:val="24"/>
        </w:rPr>
        <w:lastRenderedPageBreak/>
        <w:t>Human Services</w:t>
      </w:r>
      <w:r w:rsidRPr="00E23EA6">
        <w:rPr>
          <w:rFonts w:cstheme="minorHAnsi"/>
          <w:sz w:val="24"/>
          <w:szCs w:val="24"/>
        </w:rPr>
        <w:t xml:space="preserve"> is a course of study for those interested in employment in such diverse settings as group homes and halfway houses; correctional, developmental disability agencies, and community mental health centers; family, child, and youth service agencies and programs concerned with alcoholism, drug abuse, family violence, homelessness, aging or other social issues. The primary focus of the human service worker is to assist individual and communities to function as effectively as possible in the major domains of living as case managers, advocates, grant writers, youth workers, volunteer coordinators, human resource specialists, fundraisers, trainers, para‐educators or advocacy. The Human Services AA and certificate programs are structured around interrelated components including: theoretical foundations/intervention strategies; client population/cultural diversity; research /evaluation; and skill development/field experience. Successful completion of appropriate coursework will enable students to either further their education, seek employment in a variety of social service organizations or both.</w:t>
      </w:r>
    </w:p>
    <w:p w:rsidR="007452FA" w:rsidRDefault="007452FA" w:rsidP="000C2137">
      <w:pPr>
        <w:pStyle w:val="ListParagraph"/>
        <w:autoSpaceDE w:val="0"/>
        <w:autoSpaceDN w:val="0"/>
        <w:adjustRightInd w:val="0"/>
        <w:spacing w:before="15" w:after="0" w:line="240" w:lineRule="auto"/>
        <w:ind w:right="186"/>
        <w:rPr>
          <w:rFonts w:cstheme="minorHAnsi"/>
          <w:sz w:val="24"/>
          <w:szCs w:val="24"/>
        </w:rPr>
      </w:pPr>
    </w:p>
    <w:p w:rsidR="007452FA" w:rsidRDefault="007452FA" w:rsidP="000C2137">
      <w:pPr>
        <w:pStyle w:val="ListParagraph"/>
        <w:autoSpaceDE w:val="0"/>
        <w:autoSpaceDN w:val="0"/>
        <w:adjustRightInd w:val="0"/>
        <w:spacing w:before="15" w:after="0" w:line="240" w:lineRule="auto"/>
        <w:ind w:right="186"/>
        <w:rPr>
          <w:rStyle w:val="Strong"/>
          <w:b w:val="0"/>
          <w:sz w:val="24"/>
          <w:szCs w:val="24"/>
        </w:rPr>
      </w:pPr>
      <w:r>
        <w:rPr>
          <w:rStyle w:val="Strong"/>
        </w:rPr>
        <w:t xml:space="preserve">Program Purpose: </w:t>
      </w:r>
      <w:r w:rsidRPr="007452FA">
        <w:rPr>
          <w:rStyle w:val="Strong"/>
          <w:b w:val="0"/>
          <w:sz w:val="24"/>
          <w:szCs w:val="24"/>
        </w:rPr>
        <w:t>The Human Services program is designed to assist students in their conceptual understanding of system concepts, theories and techniques that are foundational to the practice of human/social services. Gain an understanding of assessment methods, treatment planning and case management. Also, to develop an understanding of recovery oriented behavior health services.</w:t>
      </w:r>
    </w:p>
    <w:p w:rsidR="007452FA" w:rsidRDefault="007452FA" w:rsidP="000C2137">
      <w:pPr>
        <w:pStyle w:val="ListParagraph"/>
        <w:autoSpaceDE w:val="0"/>
        <w:autoSpaceDN w:val="0"/>
        <w:adjustRightInd w:val="0"/>
        <w:spacing w:before="15" w:after="0" w:line="240" w:lineRule="auto"/>
        <w:ind w:right="186"/>
        <w:rPr>
          <w:rFonts w:cstheme="minorHAnsi"/>
          <w:sz w:val="24"/>
          <w:szCs w:val="24"/>
        </w:rPr>
      </w:pPr>
    </w:p>
    <w:p w:rsidR="007452FA" w:rsidRPr="007452FA" w:rsidRDefault="007452FA" w:rsidP="007452FA">
      <w:pPr>
        <w:spacing w:before="100" w:beforeAutospacing="1" w:after="100" w:afterAutospacing="1" w:line="240" w:lineRule="auto"/>
        <w:ind w:firstLine="720"/>
        <w:outlineLvl w:val="3"/>
        <w:rPr>
          <w:rFonts w:eastAsia="Times New Roman" w:cs="Times New Roman"/>
          <w:b/>
          <w:bCs/>
          <w:sz w:val="24"/>
          <w:szCs w:val="24"/>
        </w:rPr>
      </w:pPr>
      <w:r w:rsidRPr="007452FA">
        <w:rPr>
          <w:rFonts w:eastAsia="Times New Roman" w:cs="Times New Roman"/>
          <w:b/>
          <w:bCs/>
          <w:sz w:val="24"/>
          <w:szCs w:val="24"/>
        </w:rPr>
        <w:t>PROGRAM LEVEL STUDENT LEARNING OUTCOMES:</w:t>
      </w:r>
    </w:p>
    <w:p w:rsidR="007452FA" w:rsidRPr="007452FA" w:rsidRDefault="007452FA" w:rsidP="007452FA">
      <w:pPr>
        <w:numPr>
          <w:ilvl w:val="0"/>
          <w:numId w:val="45"/>
        </w:numPr>
        <w:spacing w:before="100" w:beforeAutospacing="1" w:after="100" w:afterAutospacing="1" w:line="240" w:lineRule="auto"/>
        <w:rPr>
          <w:rFonts w:eastAsia="Times New Roman" w:cs="Times New Roman"/>
          <w:sz w:val="24"/>
          <w:szCs w:val="24"/>
        </w:rPr>
      </w:pPr>
      <w:r w:rsidRPr="007452FA">
        <w:rPr>
          <w:rFonts w:eastAsia="Times New Roman" w:cs="Times New Roman"/>
          <w:sz w:val="24"/>
          <w:szCs w:val="24"/>
        </w:rPr>
        <w:t>Conceptual understanding of system concepts, theories and techniques that are foundational to the practice of human/social services.</w:t>
      </w:r>
    </w:p>
    <w:p w:rsidR="007452FA" w:rsidRPr="007452FA" w:rsidRDefault="007452FA" w:rsidP="007452FA">
      <w:pPr>
        <w:numPr>
          <w:ilvl w:val="0"/>
          <w:numId w:val="45"/>
        </w:numPr>
        <w:spacing w:before="100" w:beforeAutospacing="1" w:after="100" w:afterAutospacing="1" w:line="240" w:lineRule="auto"/>
        <w:rPr>
          <w:rFonts w:eastAsia="Times New Roman" w:cs="Times New Roman"/>
          <w:sz w:val="24"/>
          <w:szCs w:val="24"/>
        </w:rPr>
      </w:pPr>
      <w:r w:rsidRPr="007452FA">
        <w:rPr>
          <w:rFonts w:eastAsia="Times New Roman" w:cs="Times New Roman"/>
          <w:sz w:val="24"/>
          <w:szCs w:val="24"/>
        </w:rPr>
        <w:t>Demonstrate understanding of assessment methods, treatment planning and case management.</w:t>
      </w:r>
    </w:p>
    <w:p w:rsidR="007452FA" w:rsidRPr="007452FA" w:rsidRDefault="007452FA" w:rsidP="007452FA">
      <w:pPr>
        <w:numPr>
          <w:ilvl w:val="0"/>
          <w:numId w:val="45"/>
        </w:numPr>
        <w:spacing w:before="100" w:beforeAutospacing="1" w:after="100" w:afterAutospacing="1" w:line="240" w:lineRule="auto"/>
        <w:rPr>
          <w:rFonts w:eastAsia="Times New Roman" w:cs="Times New Roman"/>
          <w:sz w:val="24"/>
          <w:szCs w:val="24"/>
        </w:rPr>
      </w:pPr>
      <w:r w:rsidRPr="007452FA">
        <w:rPr>
          <w:rFonts w:eastAsia="Times New Roman" w:cs="Times New Roman"/>
          <w:sz w:val="24"/>
          <w:szCs w:val="24"/>
        </w:rPr>
        <w:t>Demonstrate understanding of recovery oriented behavior health services. </w:t>
      </w:r>
    </w:p>
    <w:p w:rsidR="007452FA" w:rsidRPr="00E23EA6" w:rsidRDefault="007452FA" w:rsidP="000C2137">
      <w:pPr>
        <w:pStyle w:val="ListParagraph"/>
        <w:autoSpaceDE w:val="0"/>
        <w:autoSpaceDN w:val="0"/>
        <w:adjustRightInd w:val="0"/>
        <w:spacing w:before="15" w:after="0" w:line="240" w:lineRule="auto"/>
        <w:ind w:right="186"/>
        <w:rPr>
          <w:rFonts w:cstheme="minorHAnsi"/>
          <w:sz w:val="24"/>
          <w:szCs w:val="24"/>
        </w:rPr>
      </w:pPr>
    </w:p>
    <w:p w:rsidR="000835D0" w:rsidRDefault="000835D0" w:rsidP="007A1BFA">
      <w:pPr>
        <w:pStyle w:val="NoSpacing"/>
        <w:tabs>
          <w:tab w:val="left" w:pos="720"/>
        </w:tabs>
        <w:spacing w:line="276" w:lineRule="auto"/>
        <w:rPr>
          <w:rFonts w:cstheme="minorHAnsi"/>
          <w:b/>
          <w:sz w:val="24"/>
          <w:szCs w:val="24"/>
        </w:rPr>
      </w:pPr>
    </w:p>
    <w:p w:rsidR="007A1BFA" w:rsidRPr="003C64FA" w:rsidRDefault="007A1BFA" w:rsidP="007A1BFA">
      <w:pPr>
        <w:pStyle w:val="NoSpacing"/>
        <w:tabs>
          <w:tab w:val="left" w:pos="720"/>
        </w:tabs>
        <w:spacing w:line="276" w:lineRule="auto"/>
        <w:rPr>
          <w:rFonts w:cstheme="minorHAnsi"/>
          <w:b/>
        </w:rPr>
      </w:pPr>
      <w:r w:rsidRPr="007A1BFA">
        <w:rPr>
          <w:rFonts w:cstheme="minorHAnsi"/>
          <w:b/>
          <w:sz w:val="24"/>
          <w:szCs w:val="24"/>
        </w:rPr>
        <w:tab/>
      </w:r>
      <w:r w:rsidRPr="003C64FA">
        <w:rPr>
          <w:rFonts w:cstheme="minorHAnsi"/>
          <w:b/>
        </w:rPr>
        <w:t>Degrees/Certificates</w:t>
      </w:r>
    </w:p>
    <w:p w:rsidR="000C2137" w:rsidRPr="00E23EA6" w:rsidRDefault="000C2137" w:rsidP="000C2137">
      <w:pPr>
        <w:autoSpaceDE w:val="0"/>
        <w:autoSpaceDN w:val="0"/>
        <w:adjustRightInd w:val="0"/>
        <w:spacing w:before="15" w:after="0" w:line="240" w:lineRule="auto"/>
        <w:ind w:left="720" w:right="-20"/>
        <w:rPr>
          <w:rFonts w:cstheme="minorHAnsi"/>
          <w:sz w:val="24"/>
          <w:szCs w:val="24"/>
        </w:rPr>
      </w:pPr>
      <w:r w:rsidRPr="00E23EA6">
        <w:rPr>
          <w:sz w:val="24"/>
          <w:szCs w:val="24"/>
        </w:rPr>
        <w:t>Both p</w:t>
      </w:r>
      <w:r w:rsidRPr="00E23EA6">
        <w:rPr>
          <w:rFonts w:cstheme="minorHAnsi"/>
          <w:sz w:val="24"/>
          <w:szCs w:val="24"/>
        </w:rPr>
        <w:t>rogram’s courses are designed to articulate to UC and CSU for transfer students.</w:t>
      </w:r>
    </w:p>
    <w:p w:rsidR="000C2137" w:rsidRPr="000C2137" w:rsidRDefault="000C2137" w:rsidP="000C2137">
      <w:pPr>
        <w:autoSpaceDE w:val="0"/>
        <w:autoSpaceDN w:val="0"/>
        <w:adjustRightInd w:val="0"/>
        <w:spacing w:after="0" w:line="240" w:lineRule="auto"/>
        <w:ind w:left="720" w:right="-20"/>
        <w:rPr>
          <w:rFonts w:cstheme="minorHAnsi"/>
          <w:sz w:val="24"/>
          <w:szCs w:val="24"/>
        </w:rPr>
      </w:pPr>
      <w:r w:rsidRPr="000C2137">
        <w:rPr>
          <w:rFonts w:cstheme="minorHAnsi"/>
          <w:sz w:val="24"/>
          <w:szCs w:val="24"/>
        </w:rPr>
        <w:t>There are now Associates of Arts Sociology and Associates of Arts Human Services degree. Additionally, there are four proficiency awards in Human Services.</w:t>
      </w:r>
    </w:p>
    <w:p w:rsidR="00CF11AC" w:rsidRPr="000835D0" w:rsidRDefault="00CF11AC" w:rsidP="000835D0">
      <w:pPr>
        <w:rPr>
          <w:color w:val="FF0000"/>
        </w:rPr>
      </w:pPr>
    </w:p>
    <w:p w:rsidR="00933D03" w:rsidRPr="002E563D" w:rsidRDefault="00933D03" w:rsidP="00AF4FFE">
      <w:pPr>
        <w:pStyle w:val="ListParagraph"/>
        <w:numPr>
          <w:ilvl w:val="0"/>
          <w:numId w:val="2"/>
        </w:numPr>
        <w:spacing w:after="0" w:line="240" w:lineRule="auto"/>
        <w:rPr>
          <w:b/>
        </w:rPr>
      </w:pPr>
      <w:r w:rsidRPr="002E563D">
        <w:rPr>
          <w:b/>
        </w:rPr>
        <w:t>Program/Department Significant Events (Strengths and Successes), and Accomplishments</w:t>
      </w:r>
    </w:p>
    <w:p w:rsidR="00F950A4" w:rsidRDefault="00F950A4" w:rsidP="00F950A4">
      <w:pPr>
        <w:pStyle w:val="ListParagraph"/>
        <w:spacing w:after="0" w:line="240" w:lineRule="auto"/>
        <w:ind w:left="1080"/>
        <w:rPr>
          <w:i/>
          <w:sz w:val="18"/>
          <w:szCs w:val="18"/>
        </w:rPr>
      </w:pPr>
    </w:p>
    <w:p w:rsidR="00075D43" w:rsidRPr="00E23EA6" w:rsidRDefault="00E23EA6" w:rsidP="00E23EA6">
      <w:pPr>
        <w:spacing w:after="0" w:line="240" w:lineRule="auto"/>
        <w:ind w:left="720"/>
        <w:rPr>
          <w:sz w:val="24"/>
          <w:szCs w:val="24"/>
        </w:rPr>
      </w:pPr>
      <w:r w:rsidRPr="00E23EA6">
        <w:rPr>
          <w:sz w:val="24"/>
          <w:szCs w:val="24"/>
        </w:rPr>
        <w:t xml:space="preserve">The Sociology/Human Service Program has been prioritized to add a new faculty position beginning the fall 2015. This position will enable the Human Service </w:t>
      </w:r>
      <w:r>
        <w:rPr>
          <w:sz w:val="24"/>
          <w:szCs w:val="24"/>
        </w:rPr>
        <w:t xml:space="preserve">Program to expand and meet its goals </w:t>
      </w:r>
      <w:r w:rsidRPr="00E23EA6">
        <w:rPr>
          <w:sz w:val="24"/>
          <w:szCs w:val="24"/>
        </w:rPr>
        <w:t>from previous initiatives.</w:t>
      </w:r>
    </w:p>
    <w:p w:rsidR="00026210" w:rsidRDefault="00026210" w:rsidP="00381F3F">
      <w:pPr>
        <w:pStyle w:val="ListParagraph"/>
        <w:rPr>
          <w:rFonts w:cstheme="minorHAnsi"/>
          <w:szCs w:val="24"/>
        </w:rPr>
      </w:pPr>
    </w:p>
    <w:p w:rsidR="00590F67" w:rsidRPr="007A1BFA" w:rsidRDefault="00590F67" w:rsidP="00AF4FFE">
      <w:pPr>
        <w:pStyle w:val="ListParagraph"/>
        <w:numPr>
          <w:ilvl w:val="0"/>
          <w:numId w:val="2"/>
        </w:numPr>
        <w:rPr>
          <w:b/>
        </w:rPr>
      </w:pPr>
      <w:r w:rsidRPr="007A1BFA">
        <w:rPr>
          <w:b/>
        </w:rPr>
        <w:t xml:space="preserve">2013-2014 Estimated Costs/Gainful Employment – for Certificates of Achievement ONLY </w:t>
      </w:r>
    </w:p>
    <w:tbl>
      <w:tblPr>
        <w:tblW w:w="9560" w:type="dxa"/>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4"/>
        <w:gridCol w:w="2066"/>
        <w:gridCol w:w="1393"/>
        <w:gridCol w:w="825"/>
        <w:gridCol w:w="1008"/>
        <w:gridCol w:w="784"/>
        <w:gridCol w:w="1116"/>
        <w:gridCol w:w="784"/>
      </w:tblGrid>
      <w:tr w:rsidR="00026210" w:rsidRPr="0071490A" w:rsidTr="004121CA">
        <w:trPr>
          <w:trHeight w:val="160"/>
        </w:trPr>
        <w:tc>
          <w:tcPr>
            <w:tcW w:w="1584" w:type="dxa"/>
            <w:shd w:val="clear" w:color="auto" w:fill="FDE9D9" w:themeFill="accent6" w:themeFillTint="33"/>
            <w:noWrap/>
            <w:vAlign w:val="bottom"/>
          </w:tcPr>
          <w:p w:rsidR="00026210" w:rsidRPr="0071490A" w:rsidRDefault="00026210" w:rsidP="004121CA">
            <w:pPr>
              <w:spacing w:after="0" w:line="240" w:lineRule="auto"/>
              <w:rPr>
                <w:rFonts w:ascii="Calibri" w:eastAsia="Times New Roman" w:hAnsi="Calibri" w:cs="Times New Roman"/>
                <w:b/>
                <w:color w:val="000000"/>
                <w:sz w:val="24"/>
              </w:rPr>
            </w:pPr>
          </w:p>
        </w:tc>
        <w:tc>
          <w:tcPr>
            <w:tcW w:w="990" w:type="dxa"/>
            <w:shd w:val="clear" w:color="auto" w:fill="FDE9D9" w:themeFill="accent6" w:themeFillTint="33"/>
            <w:vAlign w:val="bottom"/>
          </w:tcPr>
          <w:p w:rsidR="00026210" w:rsidRPr="0071490A" w:rsidRDefault="00026210" w:rsidP="004121CA">
            <w:pPr>
              <w:spacing w:after="0" w:line="240" w:lineRule="auto"/>
              <w:jc w:val="center"/>
              <w:rPr>
                <w:rFonts w:ascii="Calibri" w:eastAsia="Times New Roman" w:hAnsi="Calibri" w:cs="Times New Roman"/>
                <w:b/>
                <w:color w:val="000000"/>
                <w:sz w:val="24"/>
              </w:rPr>
            </w:pPr>
            <w:r w:rsidRPr="0071490A">
              <w:rPr>
                <w:rFonts w:ascii="Calibri" w:eastAsia="Times New Roman" w:hAnsi="Calibri" w:cs="Times New Roman"/>
                <w:b/>
                <w:color w:val="000000"/>
              </w:rPr>
              <w:t>Cost</w:t>
            </w:r>
          </w:p>
        </w:tc>
        <w:tc>
          <w:tcPr>
            <w:tcW w:w="1524" w:type="dxa"/>
            <w:shd w:val="clear" w:color="auto" w:fill="FDE9D9" w:themeFill="accent6" w:themeFillTint="33"/>
            <w:vAlign w:val="bottom"/>
          </w:tcPr>
          <w:p w:rsidR="00026210" w:rsidRPr="0071490A" w:rsidRDefault="00026210" w:rsidP="004121CA">
            <w:pPr>
              <w:spacing w:after="0" w:line="240" w:lineRule="auto"/>
              <w:rPr>
                <w:rFonts w:ascii="Calibri" w:eastAsia="Times New Roman" w:hAnsi="Calibri" w:cs="Times New Roman"/>
                <w:b/>
                <w:color w:val="000000"/>
                <w:sz w:val="24"/>
              </w:rPr>
            </w:pPr>
          </w:p>
        </w:tc>
        <w:tc>
          <w:tcPr>
            <w:tcW w:w="974" w:type="dxa"/>
            <w:shd w:val="clear" w:color="auto" w:fill="FDE9D9" w:themeFill="accent6" w:themeFillTint="33"/>
            <w:vAlign w:val="bottom"/>
          </w:tcPr>
          <w:p w:rsidR="00026210" w:rsidRPr="0071490A" w:rsidRDefault="00026210" w:rsidP="004121CA">
            <w:pPr>
              <w:spacing w:after="0" w:line="240" w:lineRule="auto"/>
              <w:jc w:val="center"/>
              <w:rPr>
                <w:rFonts w:ascii="Calibri" w:eastAsia="Times New Roman" w:hAnsi="Calibri" w:cs="Times New Roman"/>
                <w:b/>
                <w:color w:val="000000"/>
                <w:sz w:val="24"/>
              </w:rPr>
            </w:pPr>
            <w:r w:rsidRPr="0071490A">
              <w:rPr>
                <w:rFonts w:ascii="Calibri" w:eastAsia="Times New Roman" w:hAnsi="Calibri" w:cs="Times New Roman"/>
                <w:b/>
                <w:color w:val="000000"/>
              </w:rPr>
              <w:t>Cost</w:t>
            </w:r>
          </w:p>
        </w:tc>
        <w:tc>
          <w:tcPr>
            <w:tcW w:w="1248" w:type="dxa"/>
            <w:shd w:val="clear" w:color="auto" w:fill="FDE9D9" w:themeFill="accent6" w:themeFillTint="33"/>
            <w:vAlign w:val="bottom"/>
          </w:tcPr>
          <w:p w:rsidR="00026210" w:rsidRPr="0071490A" w:rsidRDefault="00026210" w:rsidP="004121CA">
            <w:pPr>
              <w:spacing w:after="0" w:line="240" w:lineRule="auto"/>
              <w:rPr>
                <w:rFonts w:ascii="Calibri" w:eastAsia="Times New Roman" w:hAnsi="Calibri" w:cs="Times New Roman"/>
                <w:b/>
                <w:color w:val="000000"/>
                <w:sz w:val="24"/>
              </w:rPr>
            </w:pPr>
          </w:p>
        </w:tc>
        <w:tc>
          <w:tcPr>
            <w:tcW w:w="904" w:type="dxa"/>
            <w:shd w:val="clear" w:color="auto" w:fill="FDE9D9" w:themeFill="accent6" w:themeFillTint="33"/>
            <w:vAlign w:val="bottom"/>
          </w:tcPr>
          <w:p w:rsidR="00026210" w:rsidRPr="0071490A" w:rsidRDefault="00026210" w:rsidP="004121CA">
            <w:pPr>
              <w:spacing w:after="0" w:line="240" w:lineRule="auto"/>
              <w:jc w:val="center"/>
              <w:rPr>
                <w:rFonts w:ascii="Calibri" w:eastAsia="Times New Roman" w:hAnsi="Calibri" w:cs="Times New Roman"/>
                <w:b/>
                <w:color w:val="000000"/>
                <w:sz w:val="24"/>
              </w:rPr>
            </w:pPr>
            <w:r w:rsidRPr="0071490A">
              <w:rPr>
                <w:rFonts w:ascii="Calibri" w:eastAsia="Times New Roman" w:hAnsi="Calibri" w:cs="Times New Roman"/>
                <w:b/>
                <w:color w:val="000000"/>
              </w:rPr>
              <w:t>Cost</w:t>
            </w:r>
          </w:p>
        </w:tc>
        <w:tc>
          <w:tcPr>
            <w:tcW w:w="1432" w:type="dxa"/>
            <w:shd w:val="clear" w:color="auto" w:fill="FDE9D9" w:themeFill="accent6" w:themeFillTint="33"/>
            <w:vAlign w:val="bottom"/>
          </w:tcPr>
          <w:p w:rsidR="00026210" w:rsidRPr="0071490A" w:rsidRDefault="00026210" w:rsidP="004121CA">
            <w:pPr>
              <w:spacing w:after="0" w:line="240" w:lineRule="auto"/>
              <w:rPr>
                <w:rFonts w:ascii="Calibri" w:eastAsia="Times New Roman" w:hAnsi="Calibri" w:cs="Times New Roman"/>
                <w:b/>
                <w:color w:val="000000"/>
                <w:sz w:val="24"/>
              </w:rPr>
            </w:pPr>
          </w:p>
        </w:tc>
        <w:tc>
          <w:tcPr>
            <w:tcW w:w="904" w:type="dxa"/>
            <w:shd w:val="clear" w:color="auto" w:fill="FDE9D9" w:themeFill="accent6" w:themeFillTint="33"/>
            <w:vAlign w:val="bottom"/>
          </w:tcPr>
          <w:p w:rsidR="00026210" w:rsidRPr="0071490A" w:rsidRDefault="00026210" w:rsidP="004121CA">
            <w:pPr>
              <w:spacing w:after="0" w:line="240" w:lineRule="auto"/>
              <w:jc w:val="center"/>
              <w:rPr>
                <w:rFonts w:ascii="Calibri" w:eastAsia="Times New Roman" w:hAnsi="Calibri" w:cs="Times New Roman"/>
                <w:b/>
                <w:color w:val="000000"/>
                <w:sz w:val="24"/>
              </w:rPr>
            </w:pPr>
            <w:r w:rsidRPr="0071490A">
              <w:rPr>
                <w:rFonts w:ascii="Calibri" w:eastAsia="Times New Roman" w:hAnsi="Calibri" w:cs="Times New Roman"/>
                <w:b/>
                <w:color w:val="000000"/>
              </w:rPr>
              <w:t>Cost</w:t>
            </w:r>
          </w:p>
        </w:tc>
      </w:tr>
      <w:tr w:rsidR="00E23EA6" w:rsidRPr="0071490A" w:rsidTr="00D865CD">
        <w:trPr>
          <w:trHeight w:val="160"/>
        </w:trPr>
        <w:tc>
          <w:tcPr>
            <w:tcW w:w="1584" w:type="dxa"/>
            <w:shd w:val="clear" w:color="auto" w:fill="auto"/>
            <w:noWrap/>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Enrollment Fees</w:t>
            </w:r>
          </w:p>
        </w:tc>
        <w:tc>
          <w:tcPr>
            <w:tcW w:w="990" w:type="dxa"/>
            <w:shd w:val="clear" w:color="auto" w:fill="auto"/>
            <w:noWrap/>
          </w:tcPr>
          <w:p w:rsidR="00E23EA6" w:rsidRPr="00DA5AD4" w:rsidRDefault="00E23EA6" w:rsidP="00E23EA6">
            <w:pPr>
              <w:autoSpaceDE w:val="0"/>
              <w:autoSpaceDN w:val="0"/>
              <w:adjustRightInd w:val="0"/>
              <w:spacing w:before="2" w:after="0" w:line="240" w:lineRule="exact"/>
              <w:rPr>
                <w:rFonts w:ascii="Calibri" w:hAnsi="Calibri" w:cs="Calibri"/>
              </w:rPr>
            </w:pPr>
          </w:p>
          <w:p w:rsidR="00E23EA6" w:rsidRPr="00DA5AD4" w:rsidRDefault="00E23EA6" w:rsidP="00E23EA6">
            <w:pPr>
              <w:autoSpaceDE w:val="0"/>
              <w:autoSpaceDN w:val="0"/>
              <w:adjustRightInd w:val="0"/>
              <w:spacing w:after="0" w:line="292" w:lineRule="exact"/>
              <w:ind w:right="78"/>
              <w:rPr>
                <w:rFonts w:ascii="Calibri" w:hAnsi="Calibri" w:cs="Calibri"/>
              </w:rPr>
            </w:pPr>
            <w:r w:rsidRPr="00DA5AD4">
              <w:rPr>
                <w:rFonts w:ascii="Calibri" w:hAnsi="Calibri" w:cs="Calibri"/>
              </w:rPr>
              <w:t>*</w:t>
            </w:r>
            <w:r>
              <w:rPr>
                <w:rFonts w:ascii="Calibri" w:hAnsi="Calibri" w:cs="Calibri"/>
              </w:rPr>
              <w:t>46 per unit unclassunitx121212</w:t>
            </w:r>
          </w:p>
        </w:tc>
        <w:tc>
          <w:tcPr>
            <w:tcW w:w="1524" w:type="dxa"/>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Enrollment Fees</w:t>
            </w:r>
          </w:p>
        </w:tc>
        <w:tc>
          <w:tcPr>
            <w:tcW w:w="97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c>
          <w:tcPr>
            <w:tcW w:w="1248" w:type="dxa"/>
            <w:vAlign w:val="bottom"/>
          </w:tcPr>
          <w:p w:rsidR="00E23EA6" w:rsidRPr="0071490A" w:rsidRDefault="00E23EA6" w:rsidP="004121CA">
            <w:pPr>
              <w:spacing w:after="0" w:line="240" w:lineRule="auto"/>
              <w:rPr>
                <w:rFonts w:ascii="Calibri" w:eastAsia="Times New Roman" w:hAnsi="Calibri" w:cs="Times New Roman"/>
                <w:color w:val="000000"/>
                <w:sz w:val="24"/>
              </w:rPr>
            </w:pPr>
          </w:p>
        </w:tc>
        <w:tc>
          <w:tcPr>
            <w:tcW w:w="90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c>
          <w:tcPr>
            <w:tcW w:w="1432" w:type="dxa"/>
            <w:vAlign w:val="bottom"/>
          </w:tcPr>
          <w:p w:rsidR="00E23EA6" w:rsidRPr="0071490A" w:rsidRDefault="00E23EA6" w:rsidP="004121CA">
            <w:pPr>
              <w:spacing w:after="0" w:line="240" w:lineRule="auto"/>
              <w:rPr>
                <w:rFonts w:ascii="Calibri" w:eastAsia="Times New Roman" w:hAnsi="Calibri" w:cs="Times New Roman"/>
                <w:color w:val="000000"/>
                <w:sz w:val="24"/>
              </w:rPr>
            </w:pPr>
          </w:p>
        </w:tc>
        <w:tc>
          <w:tcPr>
            <w:tcW w:w="90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r>
      <w:tr w:rsidR="00E23EA6" w:rsidRPr="0071490A" w:rsidTr="00D865CD">
        <w:trPr>
          <w:trHeight w:val="205"/>
        </w:trPr>
        <w:tc>
          <w:tcPr>
            <w:tcW w:w="1584" w:type="dxa"/>
            <w:shd w:val="clear" w:color="auto" w:fill="auto"/>
            <w:noWrap/>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Books/</w:t>
            </w:r>
          </w:p>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Supplies</w:t>
            </w:r>
          </w:p>
        </w:tc>
        <w:tc>
          <w:tcPr>
            <w:tcW w:w="990" w:type="dxa"/>
            <w:shd w:val="clear" w:color="auto" w:fill="auto"/>
            <w:noWrap/>
          </w:tcPr>
          <w:p w:rsidR="00E23EA6" w:rsidRPr="00DA5AD4" w:rsidRDefault="00E23EA6" w:rsidP="00E23EA6">
            <w:pPr>
              <w:autoSpaceDE w:val="0"/>
              <w:autoSpaceDN w:val="0"/>
              <w:adjustRightInd w:val="0"/>
              <w:spacing w:after="0" w:line="291" w:lineRule="exact"/>
              <w:ind w:left="68" w:right="39"/>
              <w:rPr>
                <w:rFonts w:ascii="Calibri" w:hAnsi="Calibri" w:cs="Calibri"/>
              </w:rPr>
            </w:pPr>
            <w:r w:rsidRPr="00DA5AD4">
              <w:rPr>
                <w:rFonts w:ascii="Calibri" w:hAnsi="Calibri" w:cs="Calibri"/>
              </w:rPr>
              <w:t>Approx.</w:t>
            </w:r>
          </w:p>
          <w:p w:rsidR="00E23EA6" w:rsidRPr="00DA5AD4" w:rsidRDefault="00E23EA6" w:rsidP="00E23EA6">
            <w:pPr>
              <w:autoSpaceDE w:val="0"/>
              <w:autoSpaceDN w:val="0"/>
              <w:adjustRightInd w:val="0"/>
              <w:spacing w:after="0" w:line="240" w:lineRule="auto"/>
              <w:ind w:left="102" w:right="56"/>
              <w:rPr>
                <w:rFonts w:ascii="Calibri" w:hAnsi="Calibri" w:cs="Calibri"/>
              </w:rPr>
            </w:pPr>
            <w:r w:rsidRPr="00DA5AD4">
              <w:rPr>
                <w:rFonts w:ascii="Calibri" w:hAnsi="Calibri" w:cs="Calibri"/>
              </w:rPr>
              <w:t>$65 per course</w:t>
            </w:r>
          </w:p>
        </w:tc>
        <w:tc>
          <w:tcPr>
            <w:tcW w:w="1524" w:type="dxa"/>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Books/</w:t>
            </w:r>
          </w:p>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Supplies</w:t>
            </w:r>
          </w:p>
        </w:tc>
        <w:tc>
          <w:tcPr>
            <w:tcW w:w="97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c>
          <w:tcPr>
            <w:tcW w:w="1248" w:type="dxa"/>
            <w:vAlign w:val="bottom"/>
          </w:tcPr>
          <w:p w:rsidR="00E23EA6" w:rsidRPr="0071490A" w:rsidRDefault="00E23EA6" w:rsidP="004121CA">
            <w:pPr>
              <w:spacing w:after="0" w:line="240" w:lineRule="auto"/>
              <w:rPr>
                <w:rFonts w:ascii="Calibri" w:eastAsia="Times New Roman" w:hAnsi="Calibri" w:cs="Times New Roman"/>
                <w:color w:val="000000"/>
                <w:sz w:val="24"/>
              </w:rPr>
            </w:pPr>
          </w:p>
        </w:tc>
        <w:tc>
          <w:tcPr>
            <w:tcW w:w="90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c>
          <w:tcPr>
            <w:tcW w:w="1432" w:type="dxa"/>
            <w:vAlign w:val="bottom"/>
          </w:tcPr>
          <w:p w:rsidR="00E23EA6" w:rsidRPr="0071490A" w:rsidRDefault="00E23EA6" w:rsidP="004121CA">
            <w:pPr>
              <w:spacing w:after="0" w:line="240" w:lineRule="auto"/>
              <w:rPr>
                <w:rFonts w:ascii="Calibri" w:eastAsia="Calibri" w:hAnsi="Calibri" w:cs="Times New Roman"/>
                <w:color w:val="000000"/>
              </w:rPr>
            </w:pPr>
          </w:p>
        </w:tc>
        <w:tc>
          <w:tcPr>
            <w:tcW w:w="90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r>
      <w:tr w:rsidR="00E23EA6" w:rsidRPr="0071490A" w:rsidTr="00D865CD">
        <w:trPr>
          <w:trHeight w:val="187"/>
        </w:trPr>
        <w:tc>
          <w:tcPr>
            <w:tcW w:w="1584" w:type="dxa"/>
            <w:shd w:val="clear" w:color="auto" w:fill="auto"/>
            <w:noWrap/>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Total</w:t>
            </w:r>
          </w:p>
        </w:tc>
        <w:tc>
          <w:tcPr>
            <w:tcW w:w="990" w:type="dxa"/>
            <w:shd w:val="clear" w:color="auto" w:fill="auto"/>
            <w:noWrap/>
          </w:tcPr>
          <w:p w:rsidR="00E23EA6" w:rsidRPr="00DA5AD4" w:rsidRDefault="00E23EA6" w:rsidP="00E23EA6">
            <w:pPr>
              <w:autoSpaceDE w:val="0"/>
              <w:autoSpaceDN w:val="0"/>
              <w:adjustRightInd w:val="0"/>
              <w:spacing w:after="0" w:line="291" w:lineRule="exact"/>
              <w:ind w:right="78"/>
              <w:rPr>
                <w:rFonts w:ascii="Calibri" w:hAnsi="Calibri" w:cs="Calibri"/>
              </w:rPr>
            </w:pPr>
            <w:r>
              <w:rPr>
                <w:rFonts w:ascii="Calibri" w:hAnsi="Calibri" w:cs="Calibri"/>
              </w:rPr>
              <w:t xml:space="preserve">$1169-1215 </w:t>
            </w:r>
            <w:r w:rsidRPr="00DA5AD4">
              <w:rPr>
                <w:rFonts w:ascii="Calibri" w:hAnsi="Calibri" w:cs="Calibri"/>
              </w:rPr>
              <w:t>*</w:t>
            </w:r>
          </w:p>
        </w:tc>
        <w:tc>
          <w:tcPr>
            <w:tcW w:w="1524" w:type="dxa"/>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Total</w:t>
            </w:r>
          </w:p>
        </w:tc>
        <w:tc>
          <w:tcPr>
            <w:tcW w:w="974" w:type="dxa"/>
            <w:vAlign w:val="bottom"/>
          </w:tcPr>
          <w:p w:rsidR="00E23EA6" w:rsidRPr="0071490A" w:rsidRDefault="00E23EA6" w:rsidP="004121CA">
            <w:pPr>
              <w:spacing w:after="0" w:line="240" w:lineRule="auto"/>
              <w:rPr>
                <w:rFonts w:ascii="Calibri" w:eastAsia="Calibri" w:hAnsi="Calibri" w:cs="Times New Roman"/>
                <w:color w:val="000000"/>
              </w:rPr>
            </w:pPr>
          </w:p>
        </w:tc>
        <w:tc>
          <w:tcPr>
            <w:tcW w:w="1248" w:type="dxa"/>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Total</w:t>
            </w:r>
          </w:p>
        </w:tc>
        <w:tc>
          <w:tcPr>
            <w:tcW w:w="90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c>
          <w:tcPr>
            <w:tcW w:w="1432" w:type="dxa"/>
            <w:vAlign w:val="bottom"/>
          </w:tcPr>
          <w:p w:rsidR="00E23EA6" w:rsidRPr="0071490A" w:rsidRDefault="00E23EA6" w:rsidP="004121CA">
            <w:pPr>
              <w:spacing w:after="0" w:line="240" w:lineRule="auto"/>
              <w:rPr>
                <w:rFonts w:ascii="Calibri" w:eastAsia="Times New Roman" w:hAnsi="Calibri" w:cs="Times New Roman"/>
                <w:color w:val="000000"/>
                <w:sz w:val="24"/>
              </w:rPr>
            </w:pPr>
            <w:r w:rsidRPr="0071490A">
              <w:rPr>
                <w:rFonts w:ascii="Calibri" w:eastAsia="Times New Roman" w:hAnsi="Calibri" w:cs="Times New Roman"/>
                <w:color w:val="000000"/>
              </w:rPr>
              <w:t>Total</w:t>
            </w:r>
          </w:p>
        </w:tc>
        <w:tc>
          <w:tcPr>
            <w:tcW w:w="904" w:type="dxa"/>
            <w:vAlign w:val="bottom"/>
          </w:tcPr>
          <w:p w:rsidR="00E23EA6" w:rsidRPr="0071490A" w:rsidRDefault="00E23EA6" w:rsidP="004121CA">
            <w:pPr>
              <w:spacing w:after="0" w:line="240" w:lineRule="auto"/>
              <w:jc w:val="right"/>
              <w:rPr>
                <w:rFonts w:ascii="Calibri" w:eastAsia="Times New Roman" w:hAnsi="Calibri" w:cs="Times New Roman"/>
                <w:color w:val="000000"/>
                <w:sz w:val="24"/>
              </w:rPr>
            </w:pPr>
          </w:p>
        </w:tc>
      </w:tr>
    </w:tbl>
    <w:p w:rsidR="002E563D" w:rsidRDefault="002E563D" w:rsidP="00381F3F">
      <w:pPr>
        <w:pStyle w:val="ListParagraph"/>
      </w:pPr>
    </w:p>
    <w:p w:rsidR="00590F67" w:rsidRPr="007A1BFA" w:rsidRDefault="00590F67" w:rsidP="00AF4FFE">
      <w:pPr>
        <w:pStyle w:val="ListParagraph"/>
        <w:numPr>
          <w:ilvl w:val="0"/>
          <w:numId w:val="2"/>
        </w:numPr>
        <w:rPr>
          <w:b/>
        </w:rPr>
      </w:pPr>
      <w:r w:rsidRPr="007A1BFA">
        <w:rPr>
          <w:b/>
        </w:rPr>
        <w:t xml:space="preserve"> Criteria Used for Admission</w:t>
      </w:r>
    </w:p>
    <w:p w:rsidR="00335232" w:rsidRDefault="00E23EA6" w:rsidP="007A1BFA">
      <w:pPr>
        <w:pStyle w:val="ListParagraph"/>
        <w:rPr>
          <w:rFonts w:eastAsia="Calibri" w:cstheme="minorHAnsi"/>
          <w:szCs w:val="24"/>
        </w:rPr>
      </w:pPr>
      <w:r>
        <w:rPr>
          <w:rFonts w:eastAsia="Calibri" w:cstheme="minorHAnsi"/>
          <w:szCs w:val="24"/>
        </w:rPr>
        <w:t>No pre-</w:t>
      </w:r>
      <w:r w:rsidR="00335232">
        <w:rPr>
          <w:rFonts w:eastAsia="Calibri" w:cstheme="minorHAnsi"/>
          <w:szCs w:val="24"/>
        </w:rPr>
        <w:t>requisites</w:t>
      </w:r>
    </w:p>
    <w:p w:rsidR="007A1BFA" w:rsidRDefault="00E23EA6" w:rsidP="007A1BFA">
      <w:pPr>
        <w:pStyle w:val="ListParagraph"/>
        <w:rPr>
          <w:rFonts w:eastAsia="Calibri" w:cstheme="minorHAnsi"/>
          <w:szCs w:val="24"/>
        </w:rPr>
      </w:pPr>
      <w:r>
        <w:rPr>
          <w:rFonts w:eastAsia="Calibri" w:cstheme="minorHAnsi"/>
          <w:szCs w:val="24"/>
        </w:rPr>
        <w:t>.</w:t>
      </w:r>
    </w:p>
    <w:p w:rsidR="000835D0" w:rsidRDefault="00590F67" w:rsidP="000835D0">
      <w:pPr>
        <w:pStyle w:val="ListParagraph"/>
        <w:numPr>
          <w:ilvl w:val="0"/>
          <w:numId w:val="2"/>
        </w:numPr>
        <w:rPr>
          <w:b/>
        </w:rPr>
      </w:pPr>
      <w:r w:rsidRPr="007A1BFA">
        <w:rPr>
          <w:b/>
        </w:rPr>
        <w:t xml:space="preserve">College </w:t>
      </w:r>
      <w:r w:rsidR="000835D0">
        <w:rPr>
          <w:b/>
        </w:rPr>
        <w:t>Vision</w:t>
      </w:r>
    </w:p>
    <w:p w:rsidR="000835D0" w:rsidRPr="000835D0" w:rsidRDefault="000835D0" w:rsidP="000835D0">
      <w:pPr>
        <w:pStyle w:val="ListParagraph"/>
        <w:rPr>
          <w:lang w:val="en"/>
        </w:rPr>
      </w:pPr>
      <w:r w:rsidRPr="000835D0">
        <w:rPr>
          <w:lang w:val="en"/>
        </w:rPr>
        <w:t>Ventura College will be a beacon of learning—a source of inspiration and guidance—for our students and community.</w:t>
      </w:r>
    </w:p>
    <w:p w:rsidR="000835D0" w:rsidRPr="000835D0" w:rsidRDefault="000835D0" w:rsidP="000835D0">
      <w:pPr>
        <w:pStyle w:val="ListParagraph"/>
        <w:rPr>
          <w:b/>
        </w:rPr>
      </w:pPr>
    </w:p>
    <w:p w:rsidR="00590F67" w:rsidRDefault="00590F67" w:rsidP="00AF4FFE">
      <w:pPr>
        <w:pStyle w:val="ListParagraph"/>
        <w:numPr>
          <w:ilvl w:val="0"/>
          <w:numId w:val="2"/>
        </w:numPr>
        <w:rPr>
          <w:b/>
        </w:rPr>
      </w:pPr>
      <w:bookmarkStart w:id="0" w:name="vision"/>
      <w:bookmarkEnd w:id="0"/>
      <w:r w:rsidRPr="007A1BFA">
        <w:rPr>
          <w:b/>
        </w:rPr>
        <w:t xml:space="preserve">College </w:t>
      </w:r>
      <w:r w:rsidR="005E410F">
        <w:rPr>
          <w:b/>
        </w:rPr>
        <w:t>Mission</w:t>
      </w:r>
    </w:p>
    <w:p w:rsidR="00F34C59" w:rsidRDefault="00F34C59" w:rsidP="00F34C59">
      <w:pPr>
        <w:pStyle w:val="ListParagraph"/>
        <w:rPr>
          <w:b/>
        </w:rPr>
      </w:pPr>
    </w:p>
    <w:p w:rsidR="000835D0" w:rsidRDefault="000835D0" w:rsidP="000835D0">
      <w:pPr>
        <w:pStyle w:val="ListParagraph"/>
        <w:rPr>
          <w:lang w:val="en"/>
        </w:rPr>
      </w:pPr>
      <w:r w:rsidRPr="000835D0">
        <w:rPr>
          <w:lang w:val="en"/>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000835D0" w:rsidRDefault="000835D0" w:rsidP="000835D0">
      <w:pPr>
        <w:pStyle w:val="ListParagraph"/>
        <w:rPr>
          <w:rFonts w:cstheme="minorHAnsi"/>
          <w:szCs w:val="24"/>
        </w:rPr>
      </w:pPr>
    </w:p>
    <w:p w:rsidR="000835D0" w:rsidRDefault="000835D0" w:rsidP="000835D0">
      <w:pPr>
        <w:pStyle w:val="ListParagraph"/>
        <w:numPr>
          <w:ilvl w:val="0"/>
          <w:numId w:val="2"/>
        </w:numPr>
        <w:rPr>
          <w:b/>
        </w:rPr>
      </w:pPr>
      <w:r>
        <w:rPr>
          <w:b/>
        </w:rPr>
        <w:t>College Guiding Principles</w:t>
      </w:r>
      <w:bookmarkStart w:id="1" w:name="our_core_commitments"/>
      <w:bookmarkEnd w:id="1"/>
    </w:p>
    <w:p w:rsidR="000835D0" w:rsidRPr="000835D0" w:rsidRDefault="000835D0" w:rsidP="000835D0">
      <w:pPr>
        <w:pStyle w:val="ListParagraph"/>
        <w:rPr>
          <w:b/>
        </w:rPr>
      </w:pPr>
      <w:r w:rsidRPr="000835D0">
        <w:rPr>
          <w:lang w:val="en"/>
        </w:rPr>
        <w:t>Guiding Principles: At Ventura College we believe that students come first and all else follows.  We strive to create a campus environment that fosters collaboration, communication, and mutual respect.  We are committed to these Guiding Principles in all that we do:</w:t>
      </w:r>
    </w:p>
    <w:p w:rsidR="000835D0" w:rsidRDefault="000835D0" w:rsidP="00744726">
      <w:pPr>
        <w:pStyle w:val="NormalWeb"/>
        <w:numPr>
          <w:ilvl w:val="0"/>
          <w:numId w:val="29"/>
        </w:numPr>
        <w:tabs>
          <w:tab w:val="clear" w:pos="720"/>
        </w:tabs>
        <w:ind w:left="1080"/>
        <w:rPr>
          <w:rFonts w:asciiTheme="minorHAnsi" w:hAnsiTheme="minorHAnsi"/>
          <w:sz w:val="22"/>
          <w:szCs w:val="22"/>
          <w:lang w:val="en"/>
        </w:rPr>
      </w:pPr>
      <w:r>
        <w:rPr>
          <w:rFonts w:asciiTheme="minorHAnsi" w:hAnsiTheme="minorHAnsi"/>
          <w:sz w:val="22"/>
          <w:szCs w:val="22"/>
          <w:lang w:val="en"/>
        </w:rPr>
        <w:t>Embrace the strength of diversity</w:t>
      </w:r>
    </w:p>
    <w:p w:rsidR="000835D0" w:rsidRDefault="000835D0" w:rsidP="00744726">
      <w:pPr>
        <w:pStyle w:val="NormalWeb"/>
        <w:numPr>
          <w:ilvl w:val="0"/>
          <w:numId w:val="29"/>
        </w:numPr>
        <w:ind w:left="1080"/>
        <w:rPr>
          <w:rFonts w:asciiTheme="minorHAnsi" w:hAnsiTheme="minorHAnsi"/>
          <w:sz w:val="22"/>
          <w:szCs w:val="22"/>
          <w:lang w:val="en"/>
        </w:rPr>
      </w:pPr>
      <w:r>
        <w:rPr>
          <w:rFonts w:asciiTheme="minorHAnsi" w:hAnsiTheme="minorHAnsi"/>
          <w:sz w:val="22"/>
          <w:szCs w:val="22"/>
          <w:lang w:val="en"/>
        </w:rPr>
        <w:t>Listen with intensity and compassion</w:t>
      </w:r>
    </w:p>
    <w:p w:rsidR="000835D0" w:rsidRDefault="000835D0" w:rsidP="00744726">
      <w:pPr>
        <w:pStyle w:val="NormalWeb"/>
        <w:numPr>
          <w:ilvl w:val="0"/>
          <w:numId w:val="29"/>
        </w:numPr>
        <w:ind w:left="1080"/>
        <w:rPr>
          <w:rFonts w:asciiTheme="minorHAnsi" w:hAnsiTheme="minorHAnsi"/>
          <w:sz w:val="22"/>
          <w:szCs w:val="22"/>
          <w:lang w:val="en"/>
        </w:rPr>
      </w:pPr>
      <w:r>
        <w:rPr>
          <w:rFonts w:asciiTheme="minorHAnsi" w:hAnsiTheme="minorHAnsi"/>
          <w:sz w:val="22"/>
          <w:szCs w:val="22"/>
          <w:lang w:val="en"/>
        </w:rPr>
        <w:t>Communicate with integrity and patience</w:t>
      </w:r>
    </w:p>
    <w:p w:rsidR="000835D0" w:rsidRDefault="000835D0" w:rsidP="00744726">
      <w:pPr>
        <w:pStyle w:val="NormalWeb"/>
        <w:numPr>
          <w:ilvl w:val="0"/>
          <w:numId w:val="29"/>
        </w:numPr>
        <w:ind w:left="1080"/>
        <w:rPr>
          <w:rFonts w:asciiTheme="minorHAnsi" w:hAnsiTheme="minorHAnsi"/>
          <w:sz w:val="22"/>
          <w:szCs w:val="22"/>
          <w:lang w:val="en"/>
        </w:rPr>
      </w:pPr>
      <w:r>
        <w:rPr>
          <w:rFonts w:asciiTheme="minorHAnsi" w:hAnsiTheme="minorHAnsi"/>
          <w:sz w:val="22"/>
          <w:szCs w:val="22"/>
          <w:lang w:val="en"/>
        </w:rPr>
        <w:t>Design student-centered solutions</w:t>
      </w:r>
    </w:p>
    <w:p w:rsidR="000835D0" w:rsidRDefault="000835D0" w:rsidP="00744726">
      <w:pPr>
        <w:pStyle w:val="NormalWeb"/>
        <w:numPr>
          <w:ilvl w:val="0"/>
          <w:numId w:val="29"/>
        </w:numPr>
        <w:ind w:left="1080"/>
        <w:rPr>
          <w:rFonts w:asciiTheme="minorHAnsi" w:hAnsiTheme="minorHAnsi"/>
          <w:sz w:val="22"/>
          <w:szCs w:val="22"/>
          <w:lang w:val="en"/>
        </w:rPr>
      </w:pPr>
      <w:r>
        <w:rPr>
          <w:rFonts w:asciiTheme="minorHAnsi" w:hAnsiTheme="minorHAnsi"/>
          <w:sz w:val="22"/>
          <w:szCs w:val="22"/>
          <w:lang w:val="en"/>
        </w:rPr>
        <w:t>Spark self-confidence and a sense of discovery</w:t>
      </w:r>
    </w:p>
    <w:p w:rsidR="000835D0" w:rsidRDefault="000835D0" w:rsidP="00744726">
      <w:pPr>
        <w:pStyle w:val="NormalWeb"/>
        <w:numPr>
          <w:ilvl w:val="0"/>
          <w:numId w:val="29"/>
        </w:numPr>
        <w:ind w:left="1080"/>
        <w:rPr>
          <w:rFonts w:asciiTheme="minorHAnsi" w:hAnsiTheme="minorHAnsi"/>
          <w:sz w:val="22"/>
          <w:szCs w:val="22"/>
          <w:lang w:val="en"/>
        </w:rPr>
      </w:pPr>
      <w:r>
        <w:rPr>
          <w:rFonts w:asciiTheme="minorHAnsi" w:hAnsiTheme="minorHAnsi"/>
          <w:sz w:val="22"/>
          <w:szCs w:val="22"/>
          <w:lang w:val="en"/>
        </w:rPr>
        <w:t>Pursue our vision and goals with passion</w:t>
      </w:r>
    </w:p>
    <w:p w:rsidR="00590F67" w:rsidRDefault="00590F67" w:rsidP="00AF4FFE">
      <w:pPr>
        <w:pStyle w:val="ListParagraph"/>
        <w:numPr>
          <w:ilvl w:val="0"/>
          <w:numId w:val="2"/>
        </w:numPr>
        <w:spacing w:after="0" w:line="240" w:lineRule="auto"/>
        <w:rPr>
          <w:b/>
        </w:rPr>
      </w:pPr>
      <w:r w:rsidRPr="00834B3D">
        <w:rPr>
          <w:b/>
        </w:rPr>
        <w:t>Organizational Structure</w:t>
      </w:r>
    </w:p>
    <w:p w:rsidR="00F950A4" w:rsidRDefault="00F950A4" w:rsidP="00F950A4">
      <w:pPr>
        <w:pStyle w:val="ListParagraph"/>
        <w:spacing w:after="0" w:line="240" w:lineRule="auto"/>
        <w:rPr>
          <w:i/>
          <w:sz w:val="18"/>
          <w:szCs w:val="18"/>
        </w:rPr>
      </w:pPr>
      <w:r w:rsidRPr="00F950A4">
        <w:rPr>
          <w:i/>
          <w:sz w:val="18"/>
          <w:szCs w:val="18"/>
        </w:rPr>
        <w:t xml:space="preserve">Instructions: </w:t>
      </w:r>
      <w:r>
        <w:rPr>
          <w:i/>
          <w:sz w:val="18"/>
          <w:szCs w:val="18"/>
        </w:rPr>
        <w:t>Fill-in</w:t>
      </w:r>
      <w:r w:rsidRPr="00F950A4">
        <w:rPr>
          <w:i/>
          <w:sz w:val="18"/>
          <w:szCs w:val="18"/>
        </w:rPr>
        <w:t xml:space="preserve"> the </w:t>
      </w:r>
      <w:r>
        <w:rPr>
          <w:i/>
          <w:sz w:val="18"/>
          <w:szCs w:val="18"/>
        </w:rPr>
        <w:t>appropriate information</w:t>
      </w:r>
      <w:r w:rsidRPr="00F950A4">
        <w:rPr>
          <w:i/>
          <w:sz w:val="18"/>
          <w:szCs w:val="18"/>
        </w:rPr>
        <w:t xml:space="preserve"> below.</w:t>
      </w:r>
    </w:p>
    <w:p w:rsidR="00F950A4" w:rsidRPr="00F950A4" w:rsidRDefault="00F950A4" w:rsidP="00F950A4">
      <w:pPr>
        <w:pStyle w:val="ListParagraph"/>
        <w:spacing w:after="0" w:line="240" w:lineRule="auto"/>
        <w:rPr>
          <w:i/>
          <w:sz w:val="18"/>
          <w:szCs w:val="18"/>
        </w:rPr>
      </w:pPr>
    </w:p>
    <w:p w:rsidR="007A461F" w:rsidRDefault="0034688C" w:rsidP="00834B3D">
      <w:pPr>
        <w:pStyle w:val="NoSpacing"/>
        <w:tabs>
          <w:tab w:val="left" w:pos="360"/>
        </w:tabs>
        <w:ind w:left="720"/>
        <w:rPr>
          <w:rFonts w:cstheme="minorHAnsi"/>
        </w:rPr>
      </w:pPr>
      <w:r>
        <w:rPr>
          <w:rFonts w:cstheme="minorHAnsi"/>
          <w:b/>
        </w:rPr>
        <w:t xml:space="preserve">College </w:t>
      </w:r>
      <w:r w:rsidR="00834B3D" w:rsidRPr="00834B3D">
        <w:rPr>
          <w:rFonts w:cstheme="minorHAnsi"/>
          <w:b/>
        </w:rPr>
        <w:t>President:</w:t>
      </w:r>
      <w:r w:rsidR="00834B3D" w:rsidRPr="00E34D08">
        <w:rPr>
          <w:rFonts w:cstheme="minorHAnsi"/>
        </w:rPr>
        <w:t xml:space="preserve"> </w:t>
      </w:r>
      <w:r w:rsidR="007A461F">
        <w:rPr>
          <w:rFonts w:cstheme="minorHAnsi"/>
        </w:rPr>
        <w:t xml:space="preserve"> </w:t>
      </w:r>
      <w:r w:rsidR="00834B3D" w:rsidRPr="0034688C">
        <w:rPr>
          <w:rFonts w:cstheme="minorHAnsi"/>
          <w:u w:val="single"/>
        </w:rPr>
        <w:t>Greg Gillespie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00834B3D" w:rsidRPr="00E34D08">
        <w:rPr>
          <w:rFonts w:cstheme="minorHAnsi"/>
        </w:rPr>
        <w:t xml:space="preserve">   </w:t>
      </w:r>
    </w:p>
    <w:p w:rsidR="0034688C" w:rsidRDefault="0034688C" w:rsidP="0034688C">
      <w:pPr>
        <w:pStyle w:val="NoSpacing"/>
        <w:tabs>
          <w:tab w:val="left" w:pos="360"/>
        </w:tabs>
        <w:ind w:left="720"/>
        <w:rPr>
          <w:rFonts w:cstheme="minorHAnsi"/>
        </w:rPr>
      </w:pPr>
      <w:r>
        <w:rPr>
          <w:rFonts w:cstheme="minorHAnsi"/>
          <w:b/>
        </w:rPr>
        <w:tab/>
      </w:r>
      <w:r w:rsidR="00834B3D" w:rsidRPr="003C64FA">
        <w:rPr>
          <w:rFonts w:cstheme="minorHAnsi"/>
          <w:b/>
        </w:rPr>
        <w:t xml:space="preserve">Executive </w:t>
      </w:r>
      <w:r w:rsidR="00834B3D" w:rsidRPr="00834B3D">
        <w:rPr>
          <w:rFonts w:cstheme="minorHAnsi"/>
          <w:b/>
        </w:rPr>
        <w:t>Vice President:</w:t>
      </w:r>
      <w:r w:rsidR="00834B3D" w:rsidRPr="00E34D08">
        <w:rPr>
          <w:rFonts w:cstheme="minorHAnsi"/>
        </w:rPr>
        <w:t xml:space="preserve"> </w:t>
      </w:r>
      <w:r w:rsidR="00D8282B" w:rsidRPr="0034688C">
        <w:rPr>
          <w:rFonts w:cstheme="minorHAnsi"/>
          <w:u w:val="single"/>
        </w:rPr>
        <w:t>Patrick Jefferson</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4688C" w:rsidRDefault="0034688C" w:rsidP="0034688C">
      <w:pPr>
        <w:pStyle w:val="NoSpacing"/>
        <w:tabs>
          <w:tab w:val="left" w:pos="360"/>
        </w:tabs>
        <w:ind w:left="720"/>
        <w:rPr>
          <w:rFonts w:cstheme="minorHAnsi"/>
        </w:rPr>
      </w:pPr>
      <w:r>
        <w:rPr>
          <w:rFonts w:cstheme="minorHAnsi"/>
          <w:b/>
        </w:rPr>
        <w:tab/>
      </w:r>
      <w:r>
        <w:rPr>
          <w:rFonts w:cstheme="minorHAnsi"/>
          <w:b/>
        </w:rPr>
        <w:tab/>
      </w:r>
      <w:r w:rsidR="00834B3D" w:rsidRPr="0034688C">
        <w:rPr>
          <w:rFonts w:cstheme="minorHAnsi"/>
          <w:b/>
        </w:rPr>
        <w:t>Dean:</w:t>
      </w:r>
      <w:r w:rsidR="003C64FA" w:rsidRPr="0034688C">
        <w:rPr>
          <w:rFonts w:cstheme="minorHAnsi"/>
        </w:rPr>
        <w:tab/>
      </w:r>
      <w:r>
        <w:rPr>
          <w:rFonts w:cstheme="minorHAnsi"/>
          <w:u w:val="single"/>
        </w:rPr>
        <w:tab/>
      </w:r>
      <w:r w:rsidR="00E23EA6">
        <w:rPr>
          <w:rFonts w:cstheme="minorHAnsi"/>
          <w:u w:val="single"/>
        </w:rPr>
        <w:t>Dr. Gwendolyn Lewis-Huddleston</w:t>
      </w:r>
      <w:r>
        <w:rPr>
          <w:rFonts w:cstheme="minorHAnsi"/>
          <w:u w:val="single"/>
        </w:rPr>
        <w:tab/>
      </w:r>
      <w:r>
        <w:rPr>
          <w:rFonts w:cstheme="minorHAnsi"/>
          <w:u w:val="single"/>
        </w:rPr>
        <w:tab/>
      </w:r>
      <w:r>
        <w:rPr>
          <w:rFonts w:cstheme="minorHAnsi"/>
          <w:u w:val="single"/>
        </w:rPr>
        <w:tab/>
      </w:r>
    </w:p>
    <w:p w:rsidR="0034688C" w:rsidRPr="0034688C" w:rsidRDefault="0034688C" w:rsidP="0034688C">
      <w:pPr>
        <w:pStyle w:val="NoSpacing"/>
        <w:tabs>
          <w:tab w:val="left" w:pos="360"/>
        </w:tabs>
        <w:ind w:left="720"/>
        <w:rPr>
          <w:rFonts w:cstheme="minorHAnsi"/>
          <w:u w:val="single"/>
        </w:rPr>
      </w:pPr>
      <w:r>
        <w:rPr>
          <w:rFonts w:cstheme="minorHAnsi"/>
        </w:rPr>
        <w:tab/>
      </w:r>
      <w:r>
        <w:rPr>
          <w:rFonts w:cstheme="minorHAnsi"/>
        </w:rPr>
        <w:tab/>
      </w:r>
      <w:r>
        <w:rPr>
          <w:rFonts w:cstheme="minorHAnsi"/>
        </w:rPr>
        <w:tab/>
      </w:r>
      <w:r w:rsidRPr="0034688C">
        <w:rPr>
          <w:rFonts w:cstheme="minorHAnsi"/>
          <w:b/>
        </w:rPr>
        <w:t>De</w:t>
      </w:r>
      <w:r w:rsidR="00834B3D" w:rsidRPr="0034688C">
        <w:rPr>
          <w:rFonts w:cstheme="minorHAnsi"/>
          <w:b/>
        </w:rPr>
        <w:t>partment Chair</w:t>
      </w:r>
      <w:r>
        <w:rPr>
          <w:rFonts w:cstheme="minorHAnsi"/>
          <w:b/>
        </w:rPr>
        <w:t>(s)</w:t>
      </w:r>
      <w:r w:rsidR="00834B3D" w:rsidRPr="0034688C">
        <w:rPr>
          <w:rFonts w:cstheme="minorHAnsi"/>
        </w:rPr>
        <w:t xml:space="preserve">: </w:t>
      </w:r>
      <w:r>
        <w:rPr>
          <w:rFonts w:cstheme="minorHAnsi"/>
          <w:u w:val="single"/>
        </w:rPr>
        <w:tab/>
      </w:r>
      <w:r w:rsidR="00E23EA6">
        <w:rPr>
          <w:rFonts w:cstheme="minorHAnsi"/>
          <w:u w:val="single"/>
        </w:rPr>
        <w:t>Ron Mules</w:t>
      </w:r>
      <w:r>
        <w:rPr>
          <w:rFonts w:cstheme="minorHAnsi"/>
          <w:u w:val="single"/>
        </w:rPr>
        <w:tab/>
      </w:r>
      <w:r>
        <w:rPr>
          <w:rFonts w:cstheme="minorHAnsi"/>
          <w:u w:val="single"/>
        </w:rPr>
        <w:tab/>
      </w:r>
      <w:r>
        <w:rPr>
          <w:rFonts w:cstheme="minorHAnsi"/>
          <w:u w:val="single"/>
        </w:rPr>
        <w:tab/>
      </w:r>
      <w:r>
        <w:rPr>
          <w:rFonts w:cstheme="minorHAnsi"/>
          <w:u w:val="single"/>
        </w:rPr>
        <w:tab/>
      </w:r>
    </w:p>
    <w:p w:rsidR="0034688C" w:rsidRDefault="0034688C" w:rsidP="0034688C">
      <w:pPr>
        <w:pStyle w:val="NoSpacing"/>
        <w:tabs>
          <w:tab w:val="left" w:pos="360"/>
        </w:tabs>
        <w:ind w:left="720"/>
        <w:rPr>
          <w:rFonts w:cstheme="minorHAnsi"/>
          <w:b/>
        </w:rPr>
      </w:pPr>
      <w:r>
        <w:rPr>
          <w:rFonts w:cstheme="minorHAnsi"/>
          <w:b/>
        </w:rPr>
        <w:tab/>
      </w:r>
      <w:r>
        <w:rPr>
          <w:rFonts w:cstheme="minorHAnsi"/>
          <w:b/>
        </w:rPr>
        <w:tab/>
      </w:r>
      <w:r>
        <w:rPr>
          <w:rFonts w:cstheme="minorHAnsi"/>
          <w:b/>
        </w:rPr>
        <w:tab/>
      </w:r>
      <w:r>
        <w:rPr>
          <w:rFonts w:cstheme="minorHAnsi"/>
          <w:b/>
        </w:rPr>
        <w:tab/>
      </w:r>
    </w:p>
    <w:p w:rsidR="00335232" w:rsidRPr="00335232" w:rsidRDefault="00335232" w:rsidP="00335232">
      <w:pPr>
        <w:spacing w:after="0" w:line="240" w:lineRule="auto"/>
        <w:ind w:left="2160" w:firstLine="720"/>
        <w:contextualSpacing/>
        <w:rPr>
          <w:rFonts w:cstheme="minorHAnsi"/>
        </w:rPr>
      </w:pPr>
      <w:r w:rsidRPr="00335232">
        <w:rPr>
          <w:rFonts w:cstheme="minorHAnsi"/>
          <w:b/>
        </w:rPr>
        <w:lastRenderedPageBreak/>
        <w:tab/>
        <w:t>Faculty/Staff</w:t>
      </w:r>
      <w:r w:rsidRPr="00335232">
        <w:rPr>
          <w:rFonts w:cstheme="minorHAnsi"/>
        </w:rPr>
        <w:t>:</w:t>
      </w:r>
    </w:p>
    <w:tbl>
      <w:tblPr>
        <w:tblW w:w="8550" w:type="dxa"/>
        <w:tblInd w:w="725" w:type="dxa"/>
        <w:tblLayout w:type="fixed"/>
        <w:tblCellMar>
          <w:left w:w="0" w:type="dxa"/>
          <w:right w:w="0" w:type="dxa"/>
        </w:tblCellMar>
        <w:tblLook w:val="0000" w:firstRow="0" w:lastRow="0" w:firstColumn="0" w:lastColumn="0" w:noHBand="0" w:noVBand="0"/>
      </w:tblPr>
      <w:tblGrid>
        <w:gridCol w:w="3348"/>
        <w:gridCol w:w="5202"/>
      </w:tblGrid>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b/>
                <w:bCs/>
                <w:position w:val="1"/>
              </w:rPr>
              <w:t>Name</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b/>
                <w:bCs/>
                <w:position w:val="1"/>
              </w:rPr>
              <w:t>Albert</w:t>
            </w:r>
            <w:r w:rsidRPr="00335232">
              <w:rPr>
                <w:rFonts w:ascii="Calibri" w:hAnsi="Calibri" w:cs="Calibri"/>
                <w:b/>
                <w:bCs/>
                <w:spacing w:val="-8"/>
                <w:position w:val="1"/>
              </w:rPr>
              <w:t xml:space="preserve"> </w:t>
            </w:r>
            <w:r w:rsidRPr="00335232">
              <w:rPr>
                <w:rFonts w:ascii="Calibri" w:hAnsi="Calibri" w:cs="Calibri"/>
                <w:b/>
                <w:bCs/>
                <w:position w:val="1"/>
              </w:rPr>
              <w:t>Chen</w:t>
            </w:r>
          </w:p>
        </w:tc>
      </w:tr>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Classification</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Associate</w:t>
            </w:r>
            <w:r w:rsidRPr="00335232">
              <w:rPr>
                <w:rFonts w:ascii="Calibri" w:hAnsi="Calibri" w:cs="Calibri"/>
                <w:spacing w:val="-9"/>
                <w:position w:val="1"/>
              </w:rPr>
              <w:t xml:space="preserve"> </w:t>
            </w:r>
            <w:r w:rsidRPr="00335232">
              <w:rPr>
                <w:rFonts w:ascii="Calibri" w:hAnsi="Calibri" w:cs="Calibri"/>
                <w:position w:val="1"/>
              </w:rPr>
              <w:t>Professor</w:t>
            </w:r>
          </w:p>
        </w:tc>
      </w:tr>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rPr>
              <w:t>Year</w:t>
            </w:r>
            <w:r w:rsidRPr="00335232">
              <w:rPr>
                <w:rFonts w:ascii="Calibri" w:hAnsi="Calibri" w:cs="Calibri"/>
                <w:spacing w:val="-5"/>
              </w:rPr>
              <w:t xml:space="preserve"> </w:t>
            </w:r>
            <w:r w:rsidRPr="00335232">
              <w:rPr>
                <w:rFonts w:ascii="Calibri" w:hAnsi="Calibri" w:cs="Calibri"/>
              </w:rPr>
              <w:t>Hired</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rPr>
              <w:t>2007</w:t>
            </w:r>
          </w:p>
        </w:tc>
      </w:tr>
      <w:tr w:rsidR="00335232" w:rsidRPr="00335232" w:rsidTr="00D865CD">
        <w:trPr>
          <w:trHeight w:hRule="exact" w:val="304"/>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8" w:lineRule="exact"/>
              <w:ind w:left="102" w:right="-20"/>
              <w:rPr>
                <w:rFonts w:ascii="Times New Roman" w:hAnsi="Times New Roman" w:cs="Times New Roman"/>
                <w:sz w:val="24"/>
                <w:szCs w:val="24"/>
              </w:rPr>
            </w:pPr>
            <w:r w:rsidRPr="00335232">
              <w:rPr>
                <w:rFonts w:ascii="Calibri" w:hAnsi="Calibri" w:cs="Calibri"/>
                <w:position w:val="1"/>
              </w:rPr>
              <w:t>Years</w:t>
            </w:r>
            <w:r w:rsidRPr="00335232">
              <w:rPr>
                <w:rFonts w:ascii="Calibri" w:hAnsi="Calibri" w:cs="Calibri"/>
                <w:spacing w:val="-5"/>
                <w:position w:val="1"/>
              </w:rPr>
              <w:t xml:space="preserve"> </w:t>
            </w:r>
            <w:r w:rsidRPr="00335232">
              <w:rPr>
                <w:rFonts w:ascii="Calibri" w:hAnsi="Calibri" w:cs="Calibri"/>
                <w:spacing w:val="1"/>
                <w:position w:val="1"/>
              </w:rPr>
              <w:t>o</w:t>
            </w:r>
            <w:r w:rsidRPr="00335232">
              <w:rPr>
                <w:rFonts w:ascii="Calibri" w:hAnsi="Calibri" w:cs="Calibri"/>
                <w:position w:val="1"/>
              </w:rPr>
              <w:t>f</w:t>
            </w:r>
            <w:r w:rsidRPr="00335232">
              <w:rPr>
                <w:rFonts w:ascii="Calibri" w:hAnsi="Calibri" w:cs="Calibri"/>
                <w:spacing w:val="-2"/>
                <w:position w:val="1"/>
              </w:rPr>
              <w:t xml:space="preserve"> </w:t>
            </w:r>
            <w:r w:rsidRPr="00335232">
              <w:rPr>
                <w:rFonts w:ascii="Calibri" w:hAnsi="Calibri" w:cs="Calibri"/>
                <w:position w:val="1"/>
              </w:rPr>
              <w:t>Work‐Rel</w:t>
            </w:r>
            <w:r w:rsidRPr="00335232">
              <w:rPr>
                <w:rFonts w:ascii="Calibri" w:hAnsi="Calibri" w:cs="Calibri"/>
                <w:spacing w:val="2"/>
                <w:position w:val="1"/>
              </w:rPr>
              <w:t>a</w:t>
            </w:r>
            <w:r w:rsidRPr="00335232">
              <w:rPr>
                <w:rFonts w:ascii="Calibri" w:hAnsi="Calibri" w:cs="Calibri"/>
                <w:position w:val="1"/>
              </w:rPr>
              <w:t>ted</w:t>
            </w:r>
            <w:r w:rsidRPr="00335232">
              <w:rPr>
                <w:rFonts w:ascii="Calibri" w:hAnsi="Calibri" w:cs="Calibri"/>
                <w:spacing w:val="-12"/>
                <w:position w:val="1"/>
              </w:rPr>
              <w:t xml:space="preserve"> </w:t>
            </w:r>
            <w:r w:rsidRPr="00335232">
              <w:rPr>
                <w:rFonts w:ascii="Calibri" w:hAnsi="Calibri" w:cs="Calibri"/>
                <w:position w:val="1"/>
              </w:rPr>
              <w:t>E</w:t>
            </w:r>
            <w:r w:rsidRPr="00335232">
              <w:rPr>
                <w:rFonts w:ascii="Calibri" w:hAnsi="Calibri" w:cs="Calibri"/>
                <w:spacing w:val="1"/>
                <w:position w:val="1"/>
              </w:rPr>
              <w:t>xp</w:t>
            </w:r>
            <w:r w:rsidRPr="00335232">
              <w:rPr>
                <w:rFonts w:ascii="Calibri" w:hAnsi="Calibri" w:cs="Calibri"/>
                <w:position w:val="1"/>
              </w:rPr>
              <w:t>erience</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40" w:lineRule="auto"/>
              <w:rPr>
                <w:rFonts w:ascii="Times New Roman" w:hAnsi="Times New Roman" w:cs="Times New Roman"/>
                <w:sz w:val="24"/>
                <w:szCs w:val="24"/>
              </w:rPr>
            </w:pPr>
          </w:p>
        </w:tc>
      </w:tr>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Degrees/Credentials</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A.A.,B.A., M.A</w:t>
            </w:r>
            <w:r w:rsidRPr="00335232">
              <w:rPr>
                <w:rFonts w:ascii="Calibri" w:hAnsi="Calibri" w:cs="Calibri"/>
                <w:color w:val="000000"/>
                <w:position w:val="1"/>
              </w:rPr>
              <w:t>.</w:t>
            </w:r>
          </w:p>
        </w:tc>
      </w:tr>
    </w:tbl>
    <w:p w:rsidR="00335232" w:rsidRPr="00335232" w:rsidRDefault="00335232" w:rsidP="00335232">
      <w:pPr>
        <w:spacing w:after="0" w:line="240" w:lineRule="auto"/>
        <w:rPr>
          <w:b/>
          <w:u w:val="single"/>
        </w:rPr>
      </w:pPr>
    </w:p>
    <w:tbl>
      <w:tblPr>
        <w:tblW w:w="8550" w:type="dxa"/>
        <w:tblInd w:w="725" w:type="dxa"/>
        <w:tblLayout w:type="fixed"/>
        <w:tblCellMar>
          <w:left w:w="0" w:type="dxa"/>
          <w:right w:w="0" w:type="dxa"/>
        </w:tblCellMar>
        <w:tblLook w:val="0000" w:firstRow="0" w:lastRow="0" w:firstColumn="0" w:lastColumn="0" w:noHBand="0" w:noVBand="0"/>
      </w:tblPr>
      <w:tblGrid>
        <w:gridCol w:w="3348"/>
        <w:gridCol w:w="5202"/>
      </w:tblGrid>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b/>
                <w:bCs/>
                <w:position w:val="1"/>
              </w:rPr>
              <w:t>Name</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b/>
                <w:bCs/>
                <w:position w:val="1"/>
              </w:rPr>
              <w:t>Andr</w:t>
            </w:r>
            <w:r w:rsidRPr="00335232">
              <w:rPr>
                <w:rFonts w:ascii="Calibri" w:hAnsi="Calibri" w:cs="Calibri"/>
                <w:b/>
                <w:bCs/>
                <w:spacing w:val="1"/>
                <w:position w:val="1"/>
              </w:rPr>
              <w:t>e</w:t>
            </w:r>
            <w:r w:rsidRPr="00335232">
              <w:rPr>
                <w:rFonts w:ascii="Calibri" w:hAnsi="Calibri" w:cs="Calibri"/>
                <w:b/>
                <w:bCs/>
                <w:position w:val="1"/>
              </w:rPr>
              <w:t>a</w:t>
            </w:r>
            <w:r w:rsidRPr="00335232">
              <w:rPr>
                <w:rFonts w:ascii="Calibri" w:hAnsi="Calibri" w:cs="Calibri"/>
                <w:b/>
                <w:bCs/>
                <w:spacing w:val="-7"/>
                <w:position w:val="1"/>
              </w:rPr>
              <w:t xml:space="preserve"> </w:t>
            </w:r>
            <w:proofErr w:type="spellStart"/>
            <w:r w:rsidRPr="00335232">
              <w:rPr>
                <w:rFonts w:ascii="Calibri" w:hAnsi="Calibri" w:cs="Calibri"/>
                <w:b/>
                <w:bCs/>
                <w:position w:val="1"/>
              </w:rPr>
              <w:t>H</w:t>
            </w:r>
            <w:r w:rsidRPr="00335232">
              <w:rPr>
                <w:rFonts w:ascii="Calibri" w:hAnsi="Calibri" w:cs="Calibri"/>
                <w:b/>
                <w:bCs/>
                <w:spacing w:val="1"/>
                <w:position w:val="1"/>
              </w:rPr>
              <w:t>o</w:t>
            </w:r>
            <w:r w:rsidRPr="00335232">
              <w:rPr>
                <w:rFonts w:ascii="Calibri" w:hAnsi="Calibri" w:cs="Calibri"/>
                <w:b/>
                <w:bCs/>
                <w:position w:val="1"/>
              </w:rPr>
              <w:t>ri</w:t>
            </w:r>
            <w:r w:rsidRPr="00335232">
              <w:rPr>
                <w:rFonts w:ascii="Calibri" w:hAnsi="Calibri" w:cs="Calibri"/>
                <w:b/>
                <w:bCs/>
                <w:spacing w:val="1"/>
                <w:position w:val="1"/>
              </w:rPr>
              <w:t>g</w:t>
            </w:r>
            <w:r w:rsidRPr="00335232">
              <w:rPr>
                <w:rFonts w:ascii="Calibri" w:hAnsi="Calibri" w:cs="Calibri"/>
                <w:b/>
                <w:bCs/>
                <w:position w:val="1"/>
              </w:rPr>
              <w:t>an</w:t>
            </w:r>
            <w:proofErr w:type="spellEnd"/>
          </w:p>
        </w:tc>
      </w:tr>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rPr>
              <w:t>Classification</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Pr>
                <w:rFonts w:ascii="Calibri" w:hAnsi="Calibri" w:cs="Calibri"/>
              </w:rPr>
              <w:t xml:space="preserve">Associate </w:t>
            </w:r>
            <w:r w:rsidRPr="00335232">
              <w:rPr>
                <w:rFonts w:ascii="Calibri" w:hAnsi="Calibri" w:cs="Calibri"/>
                <w:spacing w:val="-9"/>
              </w:rPr>
              <w:t xml:space="preserve"> </w:t>
            </w:r>
            <w:r w:rsidRPr="00335232">
              <w:rPr>
                <w:rFonts w:ascii="Calibri" w:hAnsi="Calibri" w:cs="Calibri"/>
              </w:rPr>
              <w:t>Professor</w:t>
            </w:r>
          </w:p>
        </w:tc>
      </w:tr>
      <w:tr w:rsidR="00335232" w:rsidRPr="00335232" w:rsidTr="00D865CD">
        <w:trPr>
          <w:trHeight w:hRule="exact" w:val="280"/>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8" w:lineRule="exact"/>
              <w:ind w:left="102" w:right="-20"/>
              <w:rPr>
                <w:rFonts w:ascii="Times New Roman" w:hAnsi="Times New Roman" w:cs="Times New Roman"/>
                <w:sz w:val="24"/>
                <w:szCs w:val="24"/>
              </w:rPr>
            </w:pPr>
            <w:r w:rsidRPr="00335232">
              <w:rPr>
                <w:rFonts w:ascii="Calibri" w:hAnsi="Calibri" w:cs="Calibri"/>
                <w:position w:val="1"/>
              </w:rPr>
              <w:t>Year</w:t>
            </w:r>
            <w:r w:rsidRPr="00335232">
              <w:rPr>
                <w:rFonts w:ascii="Calibri" w:hAnsi="Calibri" w:cs="Calibri"/>
                <w:spacing w:val="-5"/>
                <w:position w:val="1"/>
              </w:rPr>
              <w:t xml:space="preserve"> </w:t>
            </w:r>
            <w:r w:rsidRPr="00335232">
              <w:rPr>
                <w:rFonts w:ascii="Calibri" w:hAnsi="Calibri" w:cs="Calibri"/>
                <w:position w:val="1"/>
              </w:rPr>
              <w:t>Hired</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8" w:lineRule="exact"/>
              <w:ind w:left="102" w:right="-20"/>
              <w:rPr>
                <w:rFonts w:ascii="Times New Roman" w:hAnsi="Times New Roman" w:cs="Times New Roman"/>
                <w:sz w:val="24"/>
                <w:szCs w:val="24"/>
              </w:rPr>
            </w:pPr>
            <w:r w:rsidRPr="00335232">
              <w:rPr>
                <w:rFonts w:ascii="Calibri" w:hAnsi="Calibri" w:cs="Calibri"/>
                <w:position w:val="1"/>
              </w:rPr>
              <w:t>2011</w:t>
            </w:r>
          </w:p>
        </w:tc>
      </w:tr>
      <w:tr w:rsidR="00335232" w:rsidRPr="00335232" w:rsidTr="00D865CD">
        <w:trPr>
          <w:trHeight w:hRule="exact" w:val="302"/>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Years</w:t>
            </w:r>
            <w:r w:rsidRPr="00335232">
              <w:rPr>
                <w:rFonts w:ascii="Calibri" w:hAnsi="Calibri" w:cs="Calibri"/>
                <w:spacing w:val="-5"/>
                <w:position w:val="1"/>
              </w:rPr>
              <w:t xml:space="preserve"> </w:t>
            </w:r>
            <w:r w:rsidRPr="00335232">
              <w:rPr>
                <w:rFonts w:ascii="Calibri" w:hAnsi="Calibri" w:cs="Calibri"/>
                <w:spacing w:val="1"/>
                <w:position w:val="1"/>
              </w:rPr>
              <w:t>o</w:t>
            </w:r>
            <w:r w:rsidRPr="00335232">
              <w:rPr>
                <w:rFonts w:ascii="Calibri" w:hAnsi="Calibri" w:cs="Calibri"/>
                <w:position w:val="1"/>
              </w:rPr>
              <w:t>f</w:t>
            </w:r>
            <w:r w:rsidRPr="00335232">
              <w:rPr>
                <w:rFonts w:ascii="Calibri" w:hAnsi="Calibri" w:cs="Calibri"/>
                <w:spacing w:val="-2"/>
                <w:position w:val="1"/>
              </w:rPr>
              <w:t xml:space="preserve"> </w:t>
            </w:r>
            <w:r w:rsidRPr="00335232">
              <w:rPr>
                <w:rFonts w:ascii="Calibri" w:hAnsi="Calibri" w:cs="Calibri"/>
                <w:position w:val="1"/>
              </w:rPr>
              <w:t>Work‐Rel</w:t>
            </w:r>
            <w:r w:rsidRPr="00335232">
              <w:rPr>
                <w:rFonts w:ascii="Calibri" w:hAnsi="Calibri" w:cs="Calibri"/>
                <w:spacing w:val="2"/>
                <w:position w:val="1"/>
              </w:rPr>
              <w:t>a</w:t>
            </w:r>
            <w:r w:rsidRPr="00335232">
              <w:rPr>
                <w:rFonts w:ascii="Calibri" w:hAnsi="Calibri" w:cs="Calibri"/>
                <w:position w:val="1"/>
              </w:rPr>
              <w:t>ted</w:t>
            </w:r>
            <w:r w:rsidRPr="00335232">
              <w:rPr>
                <w:rFonts w:ascii="Calibri" w:hAnsi="Calibri" w:cs="Calibri"/>
                <w:spacing w:val="-12"/>
                <w:position w:val="1"/>
              </w:rPr>
              <w:t xml:space="preserve"> </w:t>
            </w:r>
            <w:r w:rsidRPr="00335232">
              <w:rPr>
                <w:rFonts w:ascii="Calibri" w:hAnsi="Calibri" w:cs="Calibri"/>
                <w:position w:val="1"/>
              </w:rPr>
              <w:t>E</w:t>
            </w:r>
            <w:r w:rsidRPr="00335232">
              <w:rPr>
                <w:rFonts w:ascii="Calibri" w:hAnsi="Calibri" w:cs="Calibri"/>
                <w:spacing w:val="1"/>
                <w:position w:val="1"/>
              </w:rPr>
              <w:t>xp</w:t>
            </w:r>
            <w:r w:rsidRPr="00335232">
              <w:rPr>
                <w:rFonts w:ascii="Calibri" w:hAnsi="Calibri" w:cs="Calibri"/>
                <w:position w:val="1"/>
              </w:rPr>
              <w:t>erience</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40" w:lineRule="auto"/>
              <w:rPr>
                <w:rFonts w:ascii="Times New Roman" w:hAnsi="Times New Roman" w:cs="Times New Roman"/>
                <w:sz w:val="24"/>
                <w:szCs w:val="24"/>
              </w:rPr>
            </w:pPr>
          </w:p>
        </w:tc>
      </w:tr>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Degrees/Credentials</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B.A.,</w:t>
            </w:r>
            <w:r w:rsidRPr="00335232">
              <w:rPr>
                <w:rFonts w:ascii="Calibri" w:hAnsi="Calibri" w:cs="Calibri"/>
                <w:spacing w:val="-4"/>
                <w:position w:val="1"/>
              </w:rPr>
              <w:t xml:space="preserve"> </w:t>
            </w:r>
            <w:r w:rsidRPr="00335232">
              <w:rPr>
                <w:rFonts w:ascii="Calibri" w:hAnsi="Calibri" w:cs="Calibri"/>
                <w:position w:val="1"/>
              </w:rPr>
              <w:t>M.A.</w:t>
            </w:r>
            <w:r w:rsidR="006143EA">
              <w:rPr>
                <w:rFonts w:ascii="Calibri" w:hAnsi="Calibri" w:cs="Calibri"/>
                <w:position w:val="1"/>
              </w:rPr>
              <w:t xml:space="preserve"> Online Teaching &amp; Learning Certificate</w:t>
            </w:r>
          </w:p>
        </w:tc>
      </w:tr>
    </w:tbl>
    <w:p w:rsidR="00335232" w:rsidRPr="00335232" w:rsidRDefault="00335232" w:rsidP="00335232">
      <w:pPr>
        <w:spacing w:after="0" w:line="240" w:lineRule="auto"/>
        <w:rPr>
          <w:b/>
          <w:u w:val="single"/>
        </w:rPr>
      </w:pPr>
    </w:p>
    <w:tbl>
      <w:tblPr>
        <w:tblW w:w="8550" w:type="dxa"/>
        <w:tblInd w:w="725" w:type="dxa"/>
        <w:tblLayout w:type="fixed"/>
        <w:tblCellMar>
          <w:left w:w="0" w:type="dxa"/>
          <w:right w:w="0" w:type="dxa"/>
        </w:tblCellMar>
        <w:tblLook w:val="0000" w:firstRow="0" w:lastRow="0" w:firstColumn="0" w:lastColumn="0" w:noHBand="0" w:noVBand="0"/>
      </w:tblPr>
      <w:tblGrid>
        <w:gridCol w:w="3348"/>
        <w:gridCol w:w="5202"/>
      </w:tblGrid>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b/>
                <w:bCs/>
              </w:rPr>
              <w:t>Name</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b/>
                <w:bCs/>
              </w:rPr>
              <w:t>La</w:t>
            </w:r>
            <w:r w:rsidRPr="00335232">
              <w:rPr>
                <w:rFonts w:ascii="Calibri" w:hAnsi="Calibri" w:cs="Calibri"/>
                <w:b/>
                <w:bCs/>
                <w:spacing w:val="1"/>
              </w:rPr>
              <w:t>u</w:t>
            </w:r>
            <w:r w:rsidRPr="00335232">
              <w:rPr>
                <w:rFonts w:ascii="Calibri" w:hAnsi="Calibri" w:cs="Calibri"/>
                <w:b/>
                <w:bCs/>
              </w:rPr>
              <w:t>ri</w:t>
            </w:r>
            <w:r w:rsidRPr="00335232">
              <w:rPr>
                <w:rFonts w:ascii="Calibri" w:hAnsi="Calibri" w:cs="Calibri"/>
                <w:b/>
                <w:bCs/>
                <w:spacing w:val="-6"/>
              </w:rPr>
              <w:t xml:space="preserve"> </w:t>
            </w:r>
            <w:r w:rsidRPr="00335232">
              <w:rPr>
                <w:rFonts w:ascii="Calibri" w:hAnsi="Calibri" w:cs="Calibri"/>
                <w:b/>
                <w:bCs/>
                <w:spacing w:val="1"/>
              </w:rPr>
              <w:t>M</w:t>
            </w:r>
            <w:r w:rsidRPr="00335232">
              <w:rPr>
                <w:rFonts w:ascii="Calibri" w:hAnsi="Calibri" w:cs="Calibri"/>
                <w:b/>
                <w:bCs/>
              </w:rPr>
              <w:t>o</w:t>
            </w:r>
            <w:r w:rsidRPr="00335232">
              <w:rPr>
                <w:rFonts w:ascii="Calibri" w:hAnsi="Calibri" w:cs="Calibri"/>
                <w:b/>
                <w:bCs/>
                <w:spacing w:val="1"/>
              </w:rPr>
              <w:t>o</w:t>
            </w:r>
            <w:r w:rsidRPr="00335232">
              <w:rPr>
                <w:rFonts w:ascii="Calibri" w:hAnsi="Calibri" w:cs="Calibri"/>
                <w:b/>
                <w:bCs/>
              </w:rPr>
              <w:t>re</w:t>
            </w:r>
          </w:p>
        </w:tc>
      </w:tr>
      <w:tr w:rsidR="00335232" w:rsidRPr="00335232" w:rsidTr="00D865CD">
        <w:trPr>
          <w:trHeight w:hRule="exact" w:val="278"/>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rPr>
              <w:t>Classification</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rPr>
              <w:t>Profess</w:t>
            </w:r>
            <w:r w:rsidRPr="00335232">
              <w:rPr>
                <w:rFonts w:ascii="Calibri" w:hAnsi="Calibri" w:cs="Calibri"/>
                <w:spacing w:val="-1"/>
              </w:rPr>
              <w:t>o</w:t>
            </w:r>
            <w:r w:rsidRPr="00335232">
              <w:rPr>
                <w:rFonts w:ascii="Calibri" w:hAnsi="Calibri" w:cs="Calibri"/>
              </w:rPr>
              <w:t>r</w:t>
            </w:r>
          </w:p>
        </w:tc>
      </w:tr>
      <w:tr w:rsidR="00335232" w:rsidRPr="00335232" w:rsidTr="00D865CD">
        <w:trPr>
          <w:trHeight w:hRule="exact" w:val="280"/>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8" w:lineRule="exact"/>
              <w:ind w:left="102" w:right="-20"/>
              <w:rPr>
                <w:rFonts w:ascii="Times New Roman" w:hAnsi="Times New Roman" w:cs="Times New Roman"/>
                <w:sz w:val="24"/>
                <w:szCs w:val="24"/>
              </w:rPr>
            </w:pPr>
            <w:r w:rsidRPr="00335232">
              <w:rPr>
                <w:rFonts w:ascii="Calibri" w:hAnsi="Calibri" w:cs="Calibri"/>
                <w:position w:val="1"/>
              </w:rPr>
              <w:t>Year</w:t>
            </w:r>
            <w:r w:rsidRPr="00335232">
              <w:rPr>
                <w:rFonts w:ascii="Calibri" w:hAnsi="Calibri" w:cs="Calibri"/>
                <w:spacing w:val="-5"/>
                <w:position w:val="1"/>
              </w:rPr>
              <w:t xml:space="preserve"> </w:t>
            </w:r>
            <w:r w:rsidRPr="00335232">
              <w:rPr>
                <w:rFonts w:ascii="Calibri" w:hAnsi="Calibri" w:cs="Calibri"/>
                <w:position w:val="1"/>
              </w:rPr>
              <w:t>Hired</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8" w:lineRule="exact"/>
              <w:ind w:left="102" w:right="-20"/>
              <w:rPr>
                <w:rFonts w:ascii="Times New Roman" w:hAnsi="Times New Roman" w:cs="Times New Roman"/>
                <w:sz w:val="24"/>
                <w:szCs w:val="24"/>
              </w:rPr>
            </w:pPr>
            <w:r w:rsidRPr="00335232">
              <w:rPr>
                <w:rFonts w:ascii="Calibri" w:hAnsi="Calibri" w:cs="Calibri"/>
                <w:position w:val="1"/>
              </w:rPr>
              <w:t>1996</w:t>
            </w:r>
          </w:p>
        </w:tc>
      </w:tr>
      <w:tr w:rsidR="00335232" w:rsidRPr="00335232" w:rsidTr="00D865CD">
        <w:trPr>
          <w:trHeight w:hRule="exact" w:val="302"/>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Years</w:t>
            </w:r>
            <w:r w:rsidRPr="00335232">
              <w:rPr>
                <w:rFonts w:ascii="Calibri" w:hAnsi="Calibri" w:cs="Calibri"/>
                <w:spacing w:val="-5"/>
                <w:position w:val="1"/>
              </w:rPr>
              <w:t xml:space="preserve"> </w:t>
            </w:r>
            <w:r w:rsidRPr="00335232">
              <w:rPr>
                <w:rFonts w:ascii="Calibri" w:hAnsi="Calibri" w:cs="Calibri"/>
                <w:spacing w:val="1"/>
                <w:position w:val="1"/>
              </w:rPr>
              <w:t>o</w:t>
            </w:r>
            <w:r w:rsidRPr="00335232">
              <w:rPr>
                <w:rFonts w:ascii="Calibri" w:hAnsi="Calibri" w:cs="Calibri"/>
                <w:position w:val="1"/>
              </w:rPr>
              <w:t>f</w:t>
            </w:r>
            <w:r w:rsidRPr="00335232">
              <w:rPr>
                <w:rFonts w:ascii="Calibri" w:hAnsi="Calibri" w:cs="Calibri"/>
                <w:spacing w:val="-2"/>
                <w:position w:val="1"/>
              </w:rPr>
              <w:t xml:space="preserve"> </w:t>
            </w:r>
            <w:r w:rsidRPr="00335232">
              <w:rPr>
                <w:rFonts w:ascii="Calibri" w:hAnsi="Calibri" w:cs="Calibri"/>
                <w:position w:val="1"/>
              </w:rPr>
              <w:t>Work‐Rel</w:t>
            </w:r>
            <w:r w:rsidRPr="00335232">
              <w:rPr>
                <w:rFonts w:ascii="Calibri" w:hAnsi="Calibri" w:cs="Calibri"/>
                <w:spacing w:val="2"/>
                <w:position w:val="1"/>
              </w:rPr>
              <w:t>a</w:t>
            </w:r>
            <w:r w:rsidRPr="00335232">
              <w:rPr>
                <w:rFonts w:ascii="Calibri" w:hAnsi="Calibri" w:cs="Calibri"/>
                <w:position w:val="1"/>
              </w:rPr>
              <w:t>ted</w:t>
            </w:r>
            <w:r w:rsidRPr="00335232">
              <w:rPr>
                <w:rFonts w:ascii="Calibri" w:hAnsi="Calibri" w:cs="Calibri"/>
                <w:spacing w:val="-12"/>
                <w:position w:val="1"/>
              </w:rPr>
              <w:t xml:space="preserve"> </w:t>
            </w:r>
            <w:r w:rsidRPr="00335232">
              <w:rPr>
                <w:rFonts w:ascii="Calibri" w:hAnsi="Calibri" w:cs="Calibri"/>
                <w:position w:val="1"/>
              </w:rPr>
              <w:t>E</w:t>
            </w:r>
            <w:r w:rsidRPr="00335232">
              <w:rPr>
                <w:rFonts w:ascii="Calibri" w:hAnsi="Calibri" w:cs="Calibri"/>
                <w:spacing w:val="1"/>
                <w:position w:val="1"/>
              </w:rPr>
              <w:t>xp</w:t>
            </w:r>
            <w:r w:rsidRPr="00335232">
              <w:rPr>
                <w:rFonts w:ascii="Calibri" w:hAnsi="Calibri" w:cs="Calibri"/>
                <w:position w:val="1"/>
              </w:rPr>
              <w:t>erience</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40" w:lineRule="auto"/>
              <w:rPr>
                <w:rFonts w:ascii="Times New Roman" w:hAnsi="Times New Roman" w:cs="Times New Roman"/>
                <w:sz w:val="24"/>
                <w:szCs w:val="24"/>
              </w:rPr>
            </w:pPr>
          </w:p>
        </w:tc>
      </w:tr>
      <w:tr w:rsidR="00335232" w:rsidRPr="00335232" w:rsidTr="00D865CD">
        <w:trPr>
          <w:trHeight w:hRule="exact" w:val="280"/>
        </w:trPr>
        <w:tc>
          <w:tcPr>
            <w:tcW w:w="3348" w:type="dxa"/>
            <w:tcBorders>
              <w:top w:val="single" w:sz="4" w:space="0" w:color="000000"/>
              <w:left w:val="single" w:sz="4" w:space="0" w:color="000000"/>
              <w:bottom w:val="single" w:sz="4" w:space="0" w:color="000000"/>
              <w:right w:val="single" w:sz="4" w:space="0" w:color="000000"/>
            </w:tcBorders>
            <w:shd w:val="clear" w:color="auto" w:fill="FDE9D9"/>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Degrees/Credentials</w:t>
            </w:r>
          </w:p>
        </w:tc>
        <w:tc>
          <w:tcPr>
            <w:tcW w:w="5202" w:type="dxa"/>
            <w:tcBorders>
              <w:top w:val="single" w:sz="4" w:space="0" w:color="000000"/>
              <w:left w:val="single" w:sz="4" w:space="0" w:color="000000"/>
              <w:bottom w:val="single" w:sz="4" w:space="0" w:color="000000"/>
              <w:right w:val="single" w:sz="4" w:space="0" w:color="000000"/>
            </w:tcBorders>
          </w:tcPr>
          <w:p w:rsidR="00335232" w:rsidRPr="00335232" w:rsidRDefault="00335232" w:rsidP="00335232">
            <w:pPr>
              <w:autoSpaceDE w:val="0"/>
              <w:autoSpaceDN w:val="0"/>
              <w:adjustRightInd w:val="0"/>
              <w:spacing w:after="0" w:line="267" w:lineRule="exact"/>
              <w:ind w:left="102" w:right="-20"/>
              <w:rPr>
                <w:rFonts w:ascii="Times New Roman" w:hAnsi="Times New Roman" w:cs="Times New Roman"/>
                <w:sz w:val="24"/>
                <w:szCs w:val="24"/>
              </w:rPr>
            </w:pPr>
            <w:r w:rsidRPr="00335232">
              <w:rPr>
                <w:rFonts w:ascii="Calibri" w:hAnsi="Calibri" w:cs="Calibri"/>
                <w:position w:val="1"/>
              </w:rPr>
              <w:t>A.A.,B</w:t>
            </w:r>
            <w:r w:rsidRPr="00335232">
              <w:rPr>
                <w:rFonts w:ascii="Calibri" w:hAnsi="Calibri" w:cs="Calibri"/>
                <w:color w:val="000000"/>
                <w:position w:val="1"/>
              </w:rPr>
              <w:t>.A.,</w:t>
            </w:r>
            <w:r w:rsidRPr="00335232">
              <w:rPr>
                <w:rFonts w:ascii="Calibri" w:hAnsi="Calibri" w:cs="Calibri"/>
                <w:color w:val="000000"/>
                <w:spacing w:val="-7"/>
                <w:position w:val="1"/>
              </w:rPr>
              <w:t xml:space="preserve"> </w:t>
            </w:r>
            <w:r w:rsidRPr="00335232">
              <w:rPr>
                <w:rFonts w:ascii="Calibri" w:hAnsi="Calibri" w:cs="Calibri"/>
                <w:color w:val="000000"/>
                <w:position w:val="1"/>
              </w:rPr>
              <w:t>M</w:t>
            </w:r>
            <w:r w:rsidRPr="00335232">
              <w:rPr>
                <w:rFonts w:ascii="Calibri" w:hAnsi="Calibri" w:cs="Calibri"/>
                <w:color w:val="000000"/>
                <w:spacing w:val="1"/>
                <w:position w:val="1"/>
              </w:rPr>
              <w:t>.</w:t>
            </w:r>
            <w:r w:rsidRPr="00335232">
              <w:rPr>
                <w:rFonts w:ascii="Calibri" w:hAnsi="Calibri" w:cs="Calibri"/>
                <w:color w:val="000000"/>
                <w:position w:val="1"/>
              </w:rPr>
              <w:t>A.</w:t>
            </w:r>
          </w:p>
        </w:tc>
      </w:tr>
    </w:tbl>
    <w:p w:rsidR="00335232" w:rsidRDefault="00E23EA6" w:rsidP="0034688C">
      <w:pPr>
        <w:pStyle w:val="NoSpacing"/>
        <w:tabs>
          <w:tab w:val="left" w:pos="360"/>
        </w:tabs>
        <w:ind w:left="720"/>
        <w:rPr>
          <w:rFonts w:cstheme="minorHAnsi"/>
          <w:b/>
        </w:rPr>
      </w:pPr>
      <w:r>
        <w:rPr>
          <w:rFonts w:cstheme="minorHAnsi"/>
          <w:b/>
        </w:rPr>
        <w:tab/>
      </w:r>
      <w:r>
        <w:rPr>
          <w:rFonts w:cstheme="minorHAnsi"/>
          <w:b/>
        </w:rPr>
        <w:tab/>
      </w:r>
      <w:r>
        <w:rPr>
          <w:rFonts w:cstheme="minorHAnsi"/>
          <w:b/>
        </w:rPr>
        <w:tab/>
      </w:r>
    </w:p>
    <w:p w:rsidR="00D8282B" w:rsidRPr="0071490A" w:rsidRDefault="00D8282B" w:rsidP="00026210">
      <w:pPr>
        <w:spacing w:after="0" w:line="240" w:lineRule="auto"/>
        <w:rPr>
          <w:rFonts w:ascii="Calibri" w:eastAsia="Calibri" w:hAnsi="Calibri" w:cs="Calibri"/>
          <w:color w:val="000000"/>
        </w:rPr>
      </w:pPr>
    </w:p>
    <w:p w:rsidR="0034688C" w:rsidRDefault="0034688C">
      <w:pPr>
        <w:rPr>
          <w:b/>
          <w:u w:val="single"/>
        </w:rPr>
      </w:pPr>
      <w:r>
        <w:rPr>
          <w:b/>
          <w:u w:val="single"/>
        </w:rPr>
        <w:br w:type="page"/>
      </w:r>
    </w:p>
    <w:p w:rsidR="00590F67" w:rsidRPr="00AF3A84" w:rsidRDefault="00590F67" w:rsidP="00590F67">
      <w:pPr>
        <w:spacing w:after="0" w:line="240" w:lineRule="auto"/>
        <w:rPr>
          <w:b/>
          <w:u w:val="single"/>
        </w:rPr>
      </w:pPr>
      <w:r w:rsidRPr="00AF3A84">
        <w:rPr>
          <w:b/>
          <w:u w:val="single"/>
        </w:rPr>
        <w:lastRenderedPageBreak/>
        <w:t xml:space="preserve">Section </w:t>
      </w:r>
      <w:r w:rsidR="0034688C">
        <w:rPr>
          <w:b/>
          <w:u w:val="single"/>
        </w:rPr>
        <w:t>III</w:t>
      </w:r>
      <w:r w:rsidRPr="00AF3A84">
        <w:rPr>
          <w:b/>
          <w:u w:val="single"/>
        </w:rPr>
        <w:t xml:space="preserve"> – Data and Analysis</w:t>
      </w:r>
    </w:p>
    <w:p w:rsidR="00590F67" w:rsidRDefault="00590F67" w:rsidP="00590F67">
      <w:pPr>
        <w:spacing w:after="0" w:line="240" w:lineRule="auto"/>
        <w:rPr>
          <w:u w:val="single"/>
        </w:rPr>
      </w:pPr>
    </w:p>
    <w:p w:rsidR="00513064" w:rsidRDefault="00DA52EA" w:rsidP="00AF4FFE">
      <w:pPr>
        <w:pStyle w:val="ListParagraph"/>
        <w:numPr>
          <w:ilvl w:val="0"/>
          <w:numId w:val="3"/>
        </w:numPr>
        <w:spacing w:after="0" w:line="240" w:lineRule="auto"/>
        <w:rPr>
          <w:b/>
        </w:rPr>
      </w:pPr>
      <w:r>
        <w:rPr>
          <w:b/>
        </w:rPr>
        <w:t>SLO D</w:t>
      </w:r>
      <w:r w:rsidR="00513064" w:rsidRPr="003C64FA">
        <w:rPr>
          <w:b/>
        </w:rPr>
        <w:t>ata</w:t>
      </w:r>
    </w:p>
    <w:p w:rsidR="00335232" w:rsidRPr="00335232" w:rsidRDefault="00335232" w:rsidP="00335232">
      <w:pPr>
        <w:spacing w:after="0" w:line="240" w:lineRule="auto"/>
        <w:ind w:left="360"/>
        <w:rPr>
          <w:b/>
        </w:rPr>
      </w:pPr>
    </w:p>
    <w:p w:rsidR="00335232" w:rsidRPr="007452FA" w:rsidRDefault="00335232" w:rsidP="00335232">
      <w:pPr>
        <w:pStyle w:val="ListParagraph"/>
        <w:spacing w:after="0" w:line="240" w:lineRule="auto"/>
        <w:rPr>
          <w:iCs/>
          <w:sz w:val="24"/>
          <w:szCs w:val="24"/>
        </w:rPr>
      </w:pPr>
      <w:r w:rsidRPr="007452FA">
        <w:rPr>
          <w:iCs/>
          <w:sz w:val="24"/>
          <w:szCs w:val="24"/>
        </w:rPr>
        <w:t xml:space="preserve">Completion of the Student Learning Outcomes provided Sociology/Human Service faculty to collaborate on assignments used for assessment. While SLOs were met in most cases, we were able to re-evaluate not only our course objectives but our rubrics used for assessments. This collaboration enabled us to see where we were excelling in some areas and where improvement was needed in others. </w:t>
      </w:r>
    </w:p>
    <w:p w:rsidR="00335232" w:rsidRPr="007452FA" w:rsidRDefault="00335232" w:rsidP="00335232">
      <w:pPr>
        <w:spacing w:after="0" w:line="240" w:lineRule="auto"/>
        <w:rPr>
          <w:iCs/>
          <w:sz w:val="24"/>
          <w:szCs w:val="24"/>
        </w:rPr>
      </w:pPr>
    </w:p>
    <w:p w:rsidR="00335232" w:rsidRPr="007452FA" w:rsidRDefault="00335232" w:rsidP="00335232">
      <w:pPr>
        <w:pStyle w:val="ListParagraph"/>
        <w:spacing w:after="0" w:line="240" w:lineRule="auto"/>
        <w:rPr>
          <w:iCs/>
          <w:sz w:val="24"/>
          <w:szCs w:val="24"/>
        </w:rPr>
      </w:pPr>
      <w:r w:rsidRPr="007452FA">
        <w:rPr>
          <w:iCs/>
          <w:sz w:val="24"/>
          <w:szCs w:val="24"/>
        </w:rPr>
        <w:t>For Human Services, the 5 year rotational plan made it apparent that to assess each course in a timely manner more Humans Service courses needed to be of</w:t>
      </w:r>
      <w:r w:rsidR="00FB4034">
        <w:rPr>
          <w:iCs/>
          <w:sz w:val="24"/>
          <w:szCs w:val="24"/>
        </w:rPr>
        <w:t xml:space="preserve">fered each semester. </w:t>
      </w:r>
    </w:p>
    <w:p w:rsidR="00335232" w:rsidRPr="007452FA" w:rsidRDefault="00335232" w:rsidP="00335232">
      <w:pPr>
        <w:pStyle w:val="ListParagraph"/>
        <w:spacing w:after="0" w:line="240" w:lineRule="auto"/>
        <w:rPr>
          <w:iCs/>
          <w:sz w:val="24"/>
          <w:szCs w:val="24"/>
        </w:rPr>
      </w:pPr>
    </w:p>
    <w:p w:rsidR="00335232" w:rsidRPr="007452FA" w:rsidRDefault="00335232" w:rsidP="00335232">
      <w:pPr>
        <w:pStyle w:val="ListParagraph"/>
        <w:spacing w:after="0" w:line="240" w:lineRule="auto"/>
        <w:rPr>
          <w:iCs/>
          <w:sz w:val="24"/>
          <w:szCs w:val="24"/>
        </w:rPr>
      </w:pPr>
      <w:r w:rsidRPr="007452FA">
        <w:rPr>
          <w:iCs/>
          <w:sz w:val="24"/>
          <w:szCs w:val="24"/>
        </w:rPr>
        <w:t xml:space="preserve">For both Sociology and Humans Services, the SLO process allows us to continue to re-evaluate course objectives, assessment and improvement of student learning. </w:t>
      </w:r>
      <w:r w:rsidR="00FB4034" w:rsidRPr="007452FA">
        <w:rPr>
          <w:iCs/>
          <w:sz w:val="24"/>
          <w:szCs w:val="24"/>
        </w:rPr>
        <w:t>Initiat</w:t>
      </w:r>
      <w:r w:rsidR="00FB4034">
        <w:rPr>
          <w:iCs/>
          <w:sz w:val="24"/>
          <w:szCs w:val="24"/>
        </w:rPr>
        <w:t>ives</w:t>
      </w:r>
      <w:r w:rsidRPr="007452FA">
        <w:rPr>
          <w:iCs/>
          <w:sz w:val="24"/>
          <w:szCs w:val="24"/>
        </w:rPr>
        <w:t xml:space="preserve"> created based on SLO results are centered on student success.</w:t>
      </w:r>
    </w:p>
    <w:p w:rsidR="00335232" w:rsidRDefault="00335232" w:rsidP="00335232">
      <w:pPr>
        <w:pStyle w:val="ListParagraph"/>
        <w:spacing w:after="0" w:line="240" w:lineRule="auto"/>
        <w:rPr>
          <w:iCs/>
          <w:color w:val="FF0000"/>
          <w:sz w:val="24"/>
          <w:szCs w:val="24"/>
        </w:rPr>
      </w:pPr>
    </w:p>
    <w:p w:rsidR="00335232" w:rsidRPr="00335232" w:rsidRDefault="00335232" w:rsidP="00335232">
      <w:pPr>
        <w:pStyle w:val="ListParagraph"/>
        <w:spacing w:after="0" w:line="240" w:lineRule="auto"/>
        <w:rPr>
          <w:iCs/>
          <w:color w:val="FF0000"/>
          <w:sz w:val="24"/>
          <w:szCs w:val="24"/>
        </w:rPr>
      </w:pPr>
    </w:p>
    <w:p w:rsidR="000835D0" w:rsidRPr="00191324" w:rsidRDefault="000835D0" w:rsidP="000835D0">
      <w:pPr>
        <w:spacing w:after="0" w:line="240" w:lineRule="auto"/>
        <w:ind w:left="1080"/>
        <w:contextualSpacing/>
        <w:rPr>
          <w:i/>
          <w:iCs/>
          <w:sz w:val="18"/>
          <w:szCs w:val="18"/>
        </w:rPr>
      </w:pPr>
    </w:p>
    <w:p w:rsidR="003E6F6E" w:rsidRPr="003C64FA" w:rsidRDefault="00DA52EA" w:rsidP="00AF4FFE">
      <w:pPr>
        <w:pStyle w:val="ListParagraph"/>
        <w:numPr>
          <w:ilvl w:val="0"/>
          <w:numId w:val="3"/>
        </w:numPr>
        <w:spacing w:after="0" w:line="240" w:lineRule="auto"/>
        <w:rPr>
          <w:b/>
        </w:rPr>
      </w:pPr>
      <w:r>
        <w:rPr>
          <w:b/>
        </w:rPr>
        <w:t>Performance D</w:t>
      </w:r>
      <w:r w:rsidR="003E6F6E" w:rsidRPr="003C64FA">
        <w:rPr>
          <w:b/>
        </w:rPr>
        <w:t>ata</w:t>
      </w:r>
    </w:p>
    <w:p w:rsidR="003E6F6E" w:rsidRPr="003E6F6E" w:rsidRDefault="003E6F6E" w:rsidP="003E6F6E">
      <w:pPr>
        <w:pStyle w:val="ListParagraph"/>
        <w:spacing w:after="0" w:line="240" w:lineRule="auto"/>
      </w:pPr>
    </w:p>
    <w:p w:rsidR="003E6F6E" w:rsidRPr="0034688C" w:rsidRDefault="00DA52EA" w:rsidP="00744726">
      <w:pPr>
        <w:pStyle w:val="ListParagraph"/>
        <w:numPr>
          <w:ilvl w:val="0"/>
          <w:numId w:val="12"/>
        </w:numPr>
        <w:spacing w:after="0" w:line="240" w:lineRule="auto"/>
        <w:rPr>
          <w:b/>
        </w:rPr>
      </w:pPr>
      <w:r w:rsidRPr="0034688C">
        <w:rPr>
          <w:b/>
        </w:rPr>
        <w:t xml:space="preserve"> Retention – Program and C</w:t>
      </w:r>
      <w:r w:rsidR="003E6F6E" w:rsidRPr="0034688C">
        <w:rPr>
          <w:b/>
        </w:rPr>
        <w:t>ourse</w:t>
      </w:r>
    </w:p>
    <w:p w:rsidR="002E563D" w:rsidRDefault="00F950A4" w:rsidP="00F950A4">
      <w:pPr>
        <w:pStyle w:val="ListParagraph"/>
        <w:spacing w:after="0" w:line="240" w:lineRule="auto"/>
        <w:ind w:left="1080"/>
        <w:rPr>
          <w:i/>
          <w:sz w:val="18"/>
          <w:szCs w:val="18"/>
        </w:rPr>
      </w:pPr>
      <w:r w:rsidRPr="00F950A4">
        <w:rPr>
          <w:i/>
          <w:sz w:val="18"/>
          <w:szCs w:val="18"/>
        </w:rPr>
        <w:t>Instructions: Answer the questions below.</w:t>
      </w:r>
      <w:r>
        <w:rPr>
          <w:i/>
          <w:sz w:val="18"/>
          <w:szCs w:val="18"/>
        </w:rPr>
        <w:t xml:space="preserve">  </w:t>
      </w:r>
      <w:r w:rsidR="002E563D" w:rsidRPr="00F950A4">
        <w:rPr>
          <w:i/>
          <w:sz w:val="18"/>
          <w:szCs w:val="18"/>
        </w:rPr>
        <w:t>Retention refers to the number/percentage of students completing the class.</w:t>
      </w:r>
    </w:p>
    <w:p w:rsidR="00F950A4" w:rsidRPr="00F950A4" w:rsidRDefault="00F950A4" w:rsidP="00F950A4">
      <w:pPr>
        <w:pStyle w:val="ListParagraph"/>
        <w:spacing w:after="0" w:line="240" w:lineRule="auto"/>
        <w:ind w:left="1080"/>
        <w:rPr>
          <w:i/>
          <w:sz w:val="18"/>
          <w:szCs w:val="18"/>
        </w:rPr>
      </w:pPr>
    </w:p>
    <w:p w:rsidR="00335232" w:rsidRPr="007452FA" w:rsidRDefault="00335232" w:rsidP="00335232">
      <w:pPr>
        <w:spacing w:after="0" w:line="240" w:lineRule="auto"/>
        <w:ind w:left="1440"/>
        <w:contextualSpacing/>
        <w:rPr>
          <w:sz w:val="24"/>
          <w:szCs w:val="24"/>
        </w:rPr>
      </w:pPr>
      <w:r w:rsidRPr="007452FA">
        <w:rPr>
          <w:sz w:val="24"/>
          <w:szCs w:val="24"/>
        </w:rPr>
        <w:t>Sociology: retention rates exceeds</w:t>
      </w:r>
      <w:r w:rsidR="006D58D8" w:rsidRPr="007452FA">
        <w:rPr>
          <w:sz w:val="24"/>
          <w:szCs w:val="24"/>
        </w:rPr>
        <w:t xml:space="preserve"> that of the college: (3yrSoc 90%, College 83%), (FY14 </w:t>
      </w:r>
      <w:proofErr w:type="spellStart"/>
      <w:r w:rsidR="006D58D8" w:rsidRPr="007452FA">
        <w:rPr>
          <w:sz w:val="24"/>
          <w:szCs w:val="24"/>
        </w:rPr>
        <w:t>Soc</w:t>
      </w:r>
      <w:proofErr w:type="spellEnd"/>
      <w:r w:rsidR="006D58D8" w:rsidRPr="007452FA">
        <w:rPr>
          <w:sz w:val="24"/>
          <w:szCs w:val="24"/>
        </w:rPr>
        <w:t xml:space="preserve"> 90%, College 85</w:t>
      </w:r>
      <w:r w:rsidRPr="007452FA">
        <w:rPr>
          <w:sz w:val="24"/>
          <w:szCs w:val="24"/>
        </w:rPr>
        <w:t>%)</w:t>
      </w:r>
    </w:p>
    <w:p w:rsidR="00D865CD" w:rsidRPr="007452FA" w:rsidRDefault="00D865CD" w:rsidP="00335232">
      <w:pPr>
        <w:spacing w:after="0" w:line="240" w:lineRule="auto"/>
        <w:ind w:left="1440"/>
        <w:contextualSpacing/>
        <w:rPr>
          <w:sz w:val="24"/>
          <w:szCs w:val="24"/>
        </w:rPr>
      </w:pPr>
    </w:p>
    <w:p w:rsidR="00D865CD" w:rsidRPr="007452FA" w:rsidRDefault="00450D87" w:rsidP="00335232">
      <w:pPr>
        <w:spacing w:after="0" w:line="240" w:lineRule="auto"/>
        <w:ind w:left="1440"/>
        <w:contextualSpacing/>
        <w:rPr>
          <w:sz w:val="24"/>
          <w:szCs w:val="24"/>
        </w:rPr>
      </w:pPr>
      <w:r w:rsidRPr="007452FA">
        <w:rPr>
          <w:sz w:val="24"/>
          <w:szCs w:val="24"/>
        </w:rPr>
        <w:t xml:space="preserve">FY14 </w:t>
      </w:r>
      <w:r w:rsidR="00D865CD" w:rsidRPr="007452FA">
        <w:rPr>
          <w:sz w:val="24"/>
          <w:szCs w:val="24"/>
        </w:rPr>
        <w:t xml:space="preserve">Retention </w:t>
      </w:r>
      <w:r w:rsidRPr="007452FA">
        <w:rPr>
          <w:sz w:val="24"/>
          <w:szCs w:val="24"/>
        </w:rPr>
        <w:t>Rate by ethnicity ranged</w:t>
      </w:r>
      <w:r w:rsidR="00D865CD" w:rsidRPr="007452FA">
        <w:rPr>
          <w:sz w:val="24"/>
          <w:szCs w:val="24"/>
        </w:rPr>
        <w:t xml:space="preserve"> from 85% to 97%. </w:t>
      </w:r>
      <w:r w:rsidRPr="007452FA">
        <w:rPr>
          <w:sz w:val="24"/>
          <w:szCs w:val="24"/>
        </w:rPr>
        <w:t>In FY14</w:t>
      </w:r>
      <w:r w:rsidR="004C7B7A" w:rsidRPr="007452FA">
        <w:rPr>
          <w:sz w:val="24"/>
          <w:szCs w:val="24"/>
        </w:rPr>
        <w:t>,</w:t>
      </w:r>
      <w:r w:rsidRPr="007452FA">
        <w:rPr>
          <w:sz w:val="24"/>
          <w:szCs w:val="24"/>
        </w:rPr>
        <w:t xml:space="preserve"> 60% of our students self-identified as Hispanic with a retention rate of 90%. Those that self-identified as ‘other’ had the lowest retention rate at 85% while </w:t>
      </w:r>
      <w:r w:rsidR="008147A1" w:rsidRPr="007452FA">
        <w:rPr>
          <w:sz w:val="24"/>
          <w:szCs w:val="24"/>
        </w:rPr>
        <w:t>‘Filipino’ retention rate was 97%.</w:t>
      </w:r>
    </w:p>
    <w:p w:rsidR="00DF0E1D" w:rsidRPr="007452FA" w:rsidRDefault="00DF0E1D" w:rsidP="00335232">
      <w:pPr>
        <w:spacing w:after="0" w:line="240" w:lineRule="auto"/>
        <w:ind w:left="1440"/>
        <w:contextualSpacing/>
        <w:rPr>
          <w:sz w:val="24"/>
          <w:szCs w:val="24"/>
        </w:rPr>
      </w:pPr>
    </w:p>
    <w:p w:rsidR="00335232" w:rsidRPr="007452FA" w:rsidRDefault="00335232" w:rsidP="00335232">
      <w:pPr>
        <w:spacing w:after="0" w:line="240" w:lineRule="auto"/>
        <w:ind w:left="1440"/>
        <w:contextualSpacing/>
        <w:rPr>
          <w:sz w:val="24"/>
          <w:szCs w:val="24"/>
        </w:rPr>
      </w:pPr>
      <w:r w:rsidRPr="007452FA">
        <w:rPr>
          <w:sz w:val="24"/>
          <w:szCs w:val="24"/>
        </w:rPr>
        <w:t>Human Services: 3yr retention rates exc</w:t>
      </w:r>
      <w:r w:rsidR="00DF0E1D" w:rsidRPr="007452FA">
        <w:rPr>
          <w:sz w:val="24"/>
          <w:szCs w:val="24"/>
        </w:rPr>
        <w:t>eed that of the college (HMSV 87%, College 86%),</w:t>
      </w:r>
      <w:r w:rsidR="004C7B7A" w:rsidRPr="007452FA">
        <w:rPr>
          <w:sz w:val="24"/>
          <w:szCs w:val="24"/>
        </w:rPr>
        <w:t xml:space="preserve"> </w:t>
      </w:r>
      <w:r w:rsidR="00DF0E1D" w:rsidRPr="007452FA">
        <w:rPr>
          <w:sz w:val="24"/>
          <w:szCs w:val="24"/>
        </w:rPr>
        <w:t>(FY14 HMSV 90%, College 85</w:t>
      </w:r>
      <w:r w:rsidRPr="007452FA">
        <w:rPr>
          <w:sz w:val="24"/>
          <w:szCs w:val="24"/>
        </w:rPr>
        <w:t>%)</w:t>
      </w:r>
    </w:p>
    <w:p w:rsidR="004C7B7A" w:rsidRPr="007452FA" w:rsidRDefault="004C7B7A" w:rsidP="00335232">
      <w:pPr>
        <w:spacing w:after="0" w:line="240" w:lineRule="auto"/>
        <w:ind w:left="1440"/>
        <w:contextualSpacing/>
        <w:rPr>
          <w:sz w:val="24"/>
          <w:szCs w:val="24"/>
        </w:rPr>
      </w:pPr>
    </w:p>
    <w:p w:rsidR="004C7B7A" w:rsidRPr="007452FA" w:rsidRDefault="004C7B7A" w:rsidP="00335232">
      <w:pPr>
        <w:spacing w:after="0" w:line="240" w:lineRule="auto"/>
        <w:ind w:left="1440"/>
        <w:contextualSpacing/>
        <w:rPr>
          <w:sz w:val="24"/>
          <w:szCs w:val="24"/>
        </w:rPr>
      </w:pPr>
      <w:r w:rsidRPr="007452FA">
        <w:rPr>
          <w:sz w:val="24"/>
          <w:szCs w:val="24"/>
        </w:rPr>
        <w:t xml:space="preserve">FY14 Retention Rate by ethnicity was fairly even. </w:t>
      </w:r>
      <w:r w:rsidR="001E36D7" w:rsidRPr="007452FA">
        <w:rPr>
          <w:sz w:val="24"/>
          <w:szCs w:val="24"/>
        </w:rPr>
        <w:t>Forty eight percent (48%) of the human service students self-identified as Hispanic with a retention rate of 87%. Students that self-identified as white (41%) had a retention rate of 93%.</w:t>
      </w:r>
      <w:r w:rsidRPr="007452FA">
        <w:rPr>
          <w:sz w:val="24"/>
          <w:szCs w:val="24"/>
        </w:rPr>
        <w:t xml:space="preserve"> </w:t>
      </w:r>
    </w:p>
    <w:p w:rsidR="00DF0E1D" w:rsidRPr="00335232" w:rsidRDefault="00DF0E1D" w:rsidP="00335232">
      <w:pPr>
        <w:spacing w:after="0" w:line="240" w:lineRule="auto"/>
        <w:ind w:left="1440"/>
        <w:contextualSpacing/>
        <w:rPr>
          <w:color w:val="FF0000"/>
          <w:sz w:val="24"/>
          <w:szCs w:val="24"/>
        </w:rPr>
      </w:pPr>
    </w:p>
    <w:p w:rsidR="003E6F6E" w:rsidRPr="0034688C" w:rsidRDefault="00DA52EA" w:rsidP="00744726">
      <w:pPr>
        <w:pStyle w:val="ListParagraph"/>
        <w:numPr>
          <w:ilvl w:val="0"/>
          <w:numId w:val="12"/>
        </w:numPr>
        <w:spacing w:after="0" w:line="240" w:lineRule="auto"/>
        <w:rPr>
          <w:b/>
        </w:rPr>
      </w:pPr>
      <w:r w:rsidRPr="0034688C">
        <w:rPr>
          <w:b/>
        </w:rPr>
        <w:t>Success – Program and C</w:t>
      </w:r>
      <w:r w:rsidR="003E6F6E" w:rsidRPr="0034688C">
        <w:rPr>
          <w:b/>
        </w:rPr>
        <w:t>ourse</w:t>
      </w:r>
    </w:p>
    <w:p w:rsidR="002E563D" w:rsidRDefault="00F950A4" w:rsidP="00F950A4">
      <w:pPr>
        <w:pStyle w:val="ListParagraph"/>
        <w:spacing w:after="0" w:line="240" w:lineRule="auto"/>
        <w:ind w:left="1080"/>
        <w:rPr>
          <w:i/>
          <w:sz w:val="18"/>
          <w:szCs w:val="18"/>
        </w:rPr>
      </w:pPr>
      <w:r w:rsidRPr="00F950A4">
        <w:rPr>
          <w:i/>
          <w:sz w:val="18"/>
          <w:szCs w:val="18"/>
        </w:rPr>
        <w:t>Instructions: Answer the questions below.</w:t>
      </w:r>
      <w:r>
        <w:rPr>
          <w:i/>
          <w:sz w:val="18"/>
          <w:szCs w:val="18"/>
        </w:rPr>
        <w:t xml:space="preserve">  </w:t>
      </w:r>
      <w:r w:rsidR="002E563D" w:rsidRPr="00F950A4">
        <w:rPr>
          <w:i/>
          <w:sz w:val="18"/>
          <w:szCs w:val="18"/>
        </w:rPr>
        <w:t xml:space="preserve">Success refers to the number/percentage of students who pass the class with a grade of C or better or a “pass.”  </w:t>
      </w:r>
    </w:p>
    <w:p w:rsidR="00822F09" w:rsidRPr="00F950A4" w:rsidRDefault="00822F09" w:rsidP="00F950A4">
      <w:pPr>
        <w:pStyle w:val="ListParagraph"/>
        <w:spacing w:after="0" w:line="240" w:lineRule="auto"/>
        <w:ind w:left="1080"/>
        <w:rPr>
          <w:i/>
          <w:sz w:val="18"/>
          <w:szCs w:val="18"/>
        </w:rPr>
      </w:pPr>
    </w:p>
    <w:p w:rsidR="006D58D8" w:rsidRPr="007452FA" w:rsidRDefault="006D58D8" w:rsidP="006D58D8">
      <w:pPr>
        <w:pStyle w:val="ListParagraph"/>
        <w:spacing w:after="0" w:line="240" w:lineRule="auto"/>
        <w:ind w:left="1440"/>
        <w:rPr>
          <w:sz w:val="24"/>
          <w:szCs w:val="24"/>
        </w:rPr>
      </w:pPr>
      <w:r w:rsidRPr="007452FA">
        <w:rPr>
          <w:sz w:val="24"/>
          <w:szCs w:val="24"/>
        </w:rPr>
        <w:lastRenderedPageBreak/>
        <w:t>Sociology: Success rates exceed that of the college (3ys</w:t>
      </w:r>
      <w:r w:rsidR="004C7B7A" w:rsidRPr="007452FA">
        <w:rPr>
          <w:sz w:val="24"/>
          <w:szCs w:val="24"/>
        </w:rPr>
        <w:t xml:space="preserve"> </w:t>
      </w:r>
      <w:proofErr w:type="spellStart"/>
      <w:r w:rsidRPr="007452FA">
        <w:rPr>
          <w:sz w:val="24"/>
          <w:szCs w:val="24"/>
        </w:rPr>
        <w:t>Soc</w:t>
      </w:r>
      <w:proofErr w:type="spellEnd"/>
      <w:r w:rsidRPr="007452FA">
        <w:rPr>
          <w:sz w:val="24"/>
          <w:szCs w:val="24"/>
        </w:rPr>
        <w:t xml:space="preserve"> 73%, College 71%), (FY14 </w:t>
      </w:r>
      <w:proofErr w:type="spellStart"/>
      <w:r w:rsidRPr="007452FA">
        <w:rPr>
          <w:sz w:val="24"/>
          <w:szCs w:val="24"/>
        </w:rPr>
        <w:t>Soc</w:t>
      </w:r>
      <w:proofErr w:type="spellEnd"/>
      <w:r w:rsidRPr="007452FA">
        <w:rPr>
          <w:sz w:val="24"/>
          <w:szCs w:val="24"/>
        </w:rPr>
        <w:t xml:space="preserve"> 79%</w:t>
      </w:r>
      <w:proofErr w:type="gramStart"/>
      <w:r w:rsidRPr="007452FA">
        <w:rPr>
          <w:sz w:val="24"/>
          <w:szCs w:val="24"/>
        </w:rPr>
        <w:t xml:space="preserve">, </w:t>
      </w:r>
      <w:r w:rsidR="004C7B7A" w:rsidRPr="007452FA">
        <w:rPr>
          <w:sz w:val="24"/>
          <w:szCs w:val="24"/>
        </w:rPr>
        <w:t xml:space="preserve"> </w:t>
      </w:r>
      <w:r w:rsidRPr="007452FA">
        <w:rPr>
          <w:sz w:val="24"/>
          <w:szCs w:val="24"/>
        </w:rPr>
        <w:t>College</w:t>
      </w:r>
      <w:proofErr w:type="gramEnd"/>
      <w:r w:rsidRPr="007452FA">
        <w:rPr>
          <w:sz w:val="24"/>
          <w:szCs w:val="24"/>
        </w:rPr>
        <w:t xml:space="preserve"> 72%) We will explore options to bring success rates up to or above our SLO goal of 75%. </w:t>
      </w:r>
      <w:r w:rsidR="004C7B7A" w:rsidRPr="007452FA">
        <w:rPr>
          <w:sz w:val="24"/>
          <w:szCs w:val="24"/>
        </w:rPr>
        <w:t xml:space="preserve">A better indicator </w:t>
      </w:r>
      <w:proofErr w:type="gramStart"/>
      <w:r w:rsidR="004C7B7A" w:rsidRPr="007452FA">
        <w:rPr>
          <w:sz w:val="24"/>
          <w:szCs w:val="24"/>
        </w:rPr>
        <w:t xml:space="preserve">might </w:t>
      </w:r>
      <w:r w:rsidRPr="007452FA">
        <w:rPr>
          <w:sz w:val="24"/>
          <w:szCs w:val="24"/>
        </w:rPr>
        <w:t xml:space="preserve"> be</w:t>
      </w:r>
      <w:proofErr w:type="gramEnd"/>
      <w:r w:rsidRPr="007452FA">
        <w:rPr>
          <w:sz w:val="24"/>
          <w:szCs w:val="24"/>
        </w:rPr>
        <w:t xml:space="preserve"> to compare success rates of social science courses.</w:t>
      </w:r>
    </w:p>
    <w:p w:rsidR="00450D87" w:rsidRPr="007452FA" w:rsidRDefault="00450D87" w:rsidP="006D58D8">
      <w:pPr>
        <w:pStyle w:val="ListParagraph"/>
        <w:spacing w:after="0" w:line="240" w:lineRule="auto"/>
        <w:ind w:left="1440"/>
        <w:rPr>
          <w:sz w:val="24"/>
          <w:szCs w:val="24"/>
        </w:rPr>
      </w:pPr>
    </w:p>
    <w:p w:rsidR="008147A1" w:rsidRPr="007452FA" w:rsidRDefault="00450D87" w:rsidP="008147A1">
      <w:pPr>
        <w:spacing w:after="0" w:line="240" w:lineRule="auto"/>
        <w:ind w:left="1440"/>
        <w:contextualSpacing/>
        <w:rPr>
          <w:sz w:val="24"/>
          <w:szCs w:val="24"/>
        </w:rPr>
      </w:pPr>
      <w:r w:rsidRPr="007452FA">
        <w:rPr>
          <w:sz w:val="24"/>
          <w:szCs w:val="24"/>
        </w:rPr>
        <w:t>FY14 Success Rate by ethnicity ranged from 70% to 90%. In FY14</w:t>
      </w:r>
      <w:r w:rsidR="004C7B7A" w:rsidRPr="007452FA">
        <w:rPr>
          <w:sz w:val="24"/>
          <w:szCs w:val="24"/>
        </w:rPr>
        <w:t>,</w:t>
      </w:r>
      <w:r w:rsidRPr="007452FA">
        <w:rPr>
          <w:sz w:val="24"/>
          <w:szCs w:val="24"/>
        </w:rPr>
        <w:t xml:space="preserve"> 60% of our students self-identified as Hispanic with a success rate of 78%. Those that </w:t>
      </w:r>
      <w:r w:rsidR="008147A1" w:rsidRPr="007452FA">
        <w:rPr>
          <w:sz w:val="24"/>
          <w:szCs w:val="24"/>
        </w:rPr>
        <w:t xml:space="preserve">self-identified as </w:t>
      </w:r>
      <w:r w:rsidR="004C7B7A" w:rsidRPr="007452FA">
        <w:rPr>
          <w:sz w:val="24"/>
          <w:szCs w:val="24"/>
        </w:rPr>
        <w:t>‘other’ had the lowest success</w:t>
      </w:r>
      <w:r w:rsidR="008147A1" w:rsidRPr="007452FA">
        <w:rPr>
          <w:sz w:val="24"/>
          <w:szCs w:val="24"/>
        </w:rPr>
        <w:t xml:space="preserve"> rate at</w:t>
      </w:r>
      <w:r w:rsidR="004C7B7A" w:rsidRPr="007452FA">
        <w:rPr>
          <w:sz w:val="24"/>
          <w:szCs w:val="24"/>
        </w:rPr>
        <w:t xml:space="preserve"> 70% while ‘Filipino’ success </w:t>
      </w:r>
      <w:r w:rsidR="008147A1" w:rsidRPr="007452FA">
        <w:rPr>
          <w:sz w:val="24"/>
          <w:szCs w:val="24"/>
        </w:rPr>
        <w:t>rate was 90%.</w:t>
      </w:r>
    </w:p>
    <w:p w:rsidR="00822F09" w:rsidRPr="007452FA" w:rsidRDefault="00822F09" w:rsidP="006D58D8">
      <w:pPr>
        <w:pStyle w:val="ListParagraph"/>
        <w:spacing w:after="0" w:line="240" w:lineRule="auto"/>
        <w:ind w:left="1440"/>
        <w:rPr>
          <w:sz w:val="24"/>
          <w:szCs w:val="24"/>
        </w:rPr>
      </w:pPr>
    </w:p>
    <w:p w:rsidR="00822F09" w:rsidRPr="007452FA" w:rsidRDefault="001E36D7" w:rsidP="00822F09">
      <w:pPr>
        <w:spacing w:after="0" w:line="240" w:lineRule="auto"/>
        <w:ind w:left="1440"/>
        <w:contextualSpacing/>
        <w:rPr>
          <w:sz w:val="24"/>
          <w:szCs w:val="24"/>
        </w:rPr>
      </w:pPr>
      <w:r w:rsidRPr="007452FA">
        <w:rPr>
          <w:sz w:val="24"/>
          <w:szCs w:val="24"/>
        </w:rPr>
        <w:t>Human Services</w:t>
      </w:r>
      <w:r w:rsidR="00822F09" w:rsidRPr="007452FA">
        <w:rPr>
          <w:sz w:val="24"/>
          <w:szCs w:val="24"/>
        </w:rPr>
        <w:t>: 3yr success</w:t>
      </w:r>
      <w:r w:rsidR="00822F09" w:rsidRPr="007452FA">
        <w:rPr>
          <w:sz w:val="24"/>
          <w:szCs w:val="24"/>
        </w:rPr>
        <w:t xml:space="preserve"> </w:t>
      </w:r>
      <w:r w:rsidR="00822F09" w:rsidRPr="007452FA">
        <w:rPr>
          <w:sz w:val="24"/>
          <w:szCs w:val="24"/>
        </w:rPr>
        <w:t>equal to or above that of the college (HMSV 71%, College 86715</w:t>
      </w:r>
      <w:r w:rsidR="00822F09" w:rsidRPr="007452FA">
        <w:rPr>
          <w:sz w:val="24"/>
          <w:szCs w:val="24"/>
        </w:rPr>
        <w:t xml:space="preserve">), </w:t>
      </w:r>
      <w:r w:rsidR="00822F09" w:rsidRPr="007452FA">
        <w:rPr>
          <w:sz w:val="24"/>
          <w:szCs w:val="24"/>
        </w:rPr>
        <w:t>(FY14 HMSV 79%, College 72</w:t>
      </w:r>
      <w:r w:rsidR="00822F09" w:rsidRPr="007452FA">
        <w:rPr>
          <w:sz w:val="24"/>
          <w:szCs w:val="24"/>
        </w:rPr>
        <w:t>%)</w:t>
      </w:r>
    </w:p>
    <w:p w:rsidR="001E36D7" w:rsidRPr="007452FA" w:rsidRDefault="001E36D7" w:rsidP="006D58D8">
      <w:pPr>
        <w:pStyle w:val="ListParagraph"/>
        <w:spacing w:after="0" w:line="240" w:lineRule="auto"/>
        <w:ind w:left="1440"/>
        <w:rPr>
          <w:sz w:val="24"/>
          <w:szCs w:val="24"/>
        </w:rPr>
      </w:pPr>
    </w:p>
    <w:p w:rsidR="001E36D7" w:rsidRPr="007452FA" w:rsidRDefault="001E36D7" w:rsidP="006D58D8">
      <w:pPr>
        <w:pStyle w:val="ListParagraph"/>
        <w:spacing w:after="0" w:line="240" w:lineRule="auto"/>
        <w:ind w:left="1440"/>
        <w:rPr>
          <w:sz w:val="24"/>
          <w:szCs w:val="24"/>
        </w:rPr>
      </w:pPr>
      <w:r w:rsidRPr="007452FA">
        <w:rPr>
          <w:sz w:val="24"/>
          <w:szCs w:val="24"/>
        </w:rPr>
        <w:t>Success rates for Human Service students may indicat</w:t>
      </w:r>
      <w:r w:rsidR="00F6601E" w:rsidRPr="007452FA">
        <w:rPr>
          <w:sz w:val="24"/>
          <w:szCs w:val="24"/>
        </w:rPr>
        <w:t>e a need for further evaluation: s</w:t>
      </w:r>
      <w:r w:rsidRPr="007452FA">
        <w:rPr>
          <w:sz w:val="24"/>
          <w:szCs w:val="24"/>
        </w:rPr>
        <w:t>elf-identified Hispanic students had a success rate of 74% compared to 86% for those self-identified as white.</w:t>
      </w:r>
    </w:p>
    <w:p w:rsidR="006D58D8" w:rsidRDefault="006D58D8" w:rsidP="006D58D8">
      <w:pPr>
        <w:pStyle w:val="ListParagraph"/>
        <w:spacing w:after="0" w:line="240" w:lineRule="auto"/>
        <w:ind w:left="1440"/>
        <w:rPr>
          <w:szCs w:val="18"/>
        </w:rPr>
      </w:pPr>
    </w:p>
    <w:p w:rsidR="00F6601E" w:rsidRPr="006D58D8" w:rsidRDefault="00F6601E" w:rsidP="006D58D8">
      <w:pPr>
        <w:pStyle w:val="ListParagraph"/>
        <w:spacing w:after="0" w:line="240" w:lineRule="auto"/>
        <w:ind w:left="1440"/>
        <w:rPr>
          <w:color w:val="FF0000"/>
          <w:sz w:val="24"/>
          <w:szCs w:val="24"/>
        </w:rPr>
      </w:pPr>
    </w:p>
    <w:p w:rsidR="00555F88" w:rsidRPr="00F950A4" w:rsidRDefault="00555F88" w:rsidP="006C7E12">
      <w:pPr>
        <w:pStyle w:val="ListParagraph"/>
        <w:spacing w:after="0" w:line="240" w:lineRule="auto"/>
        <w:ind w:left="1440"/>
        <w:rPr>
          <w:sz w:val="28"/>
        </w:rPr>
      </w:pPr>
    </w:p>
    <w:p w:rsidR="003E6F6E" w:rsidRPr="0034688C" w:rsidRDefault="003E6F6E" w:rsidP="00744726">
      <w:pPr>
        <w:pStyle w:val="ListParagraph"/>
        <w:numPr>
          <w:ilvl w:val="0"/>
          <w:numId w:val="12"/>
        </w:numPr>
        <w:spacing w:after="0" w:line="240" w:lineRule="auto"/>
        <w:rPr>
          <w:b/>
        </w:rPr>
      </w:pPr>
      <w:r w:rsidRPr="0034688C">
        <w:rPr>
          <w:b/>
        </w:rPr>
        <w:t>Program Completion – for</w:t>
      </w:r>
      <w:r w:rsidR="00DA52EA" w:rsidRPr="0034688C">
        <w:rPr>
          <w:b/>
        </w:rPr>
        <w:t xml:space="preserve"> “Programs” with Degrees/Certificates O</w:t>
      </w:r>
      <w:r w:rsidRPr="0034688C">
        <w:rPr>
          <w:b/>
        </w:rPr>
        <w:t>nly</w:t>
      </w:r>
    </w:p>
    <w:p w:rsidR="00C33EA4" w:rsidRDefault="00C33EA4" w:rsidP="00C33EA4">
      <w:pPr>
        <w:spacing w:after="0" w:line="240" w:lineRule="auto"/>
        <w:ind w:firstLine="720"/>
        <w:rPr>
          <w:color w:val="FF0000"/>
          <w:sz w:val="24"/>
          <w:szCs w:val="24"/>
        </w:rPr>
      </w:pPr>
    </w:p>
    <w:p w:rsidR="00C33EA4" w:rsidRPr="007452FA" w:rsidRDefault="00C33EA4" w:rsidP="00C33EA4">
      <w:pPr>
        <w:spacing w:after="0" w:line="240" w:lineRule="auto"/>
        <w:ind w:left="720" w:firstLine="720"/>
        <w:rPr>
          <w:b/>
          <w:sz w:val="24"/>
          <w:szCs w:val="24"/>
        </w:rPr>
      </w:pPr>
      <w:r w:rsidRPr="007452FA">
        <w:rPr>
          <w:sz w:val="24"/>
          <w:szCs w:val="24"/>
        </w:rPr>
        <w:t>4 Year Total for Sociology:</w:t>
      </w:r>
      <w:r w:rsidRPr="007452FA">
        <w:rPr>
          <w:sz w:val="24"/>
          <w:szCs w:val="24"/>
        </w:rPr>
        <w:tab/>
        <w:t xml:space="preserve">Degrees </w:t>
      </w:r>
      <w:r w:rsidRPr="007452FA">
        <w:rPr>
          <w:b/>
          <w:sz w:val="24"/>
          <w:szCs w:val="24"/>
        </w:rPr>
        <w:t>77</w:t>
      </w:r>
    </w:p>
    <w:p w:rsidR="00C33EA4" w:rsidRPr="007452FA" w:rsidRDefault="00C33EA4" w:rsidP="00C33EA4">
      <w:pPr>
        <w:spacing w:after="0" w:line="240" w:lineRule="auto"/>
        <w:ind w:left="720" w:firstLine="720"/>
        <w:rPr>
          <w:i/>
          <w:sz w:val="24"/>
          <w:szCs w:val="24"/>
        </w:rPr>
      </w:pPr>
      <w:r w:rsidRPr="007452FA">
        <w:rPr>
          <w:sz w:val="24"/>
          <w:szCs w:val="24"/>
        </w:rPr>
        <w:t>(Note: Sociology has been a degree for transfer only since FY13)</w:t>
      </w:r>
    </w:p>
    <w:p w:rsidR="00C33EA4" w:rsidRPr="007452FA" w:rsidRDefault="00C33EA4" w:rsidP="00C33EA4">
      <w:pPr>
        <w:spacing w:after="0" w:line="240" w:lineRule="auto"/>
        <w:rPr>
          <w:i/>
          <w:sz w:val="18"/>
          <w:szCs w:val="18"/>
        </w:rPr>
      </w:pPr>
    </w:p>
    <w:p w:rsidR="00C33EA4" w:rsidRPr="007452FA" w:rsidRDefault="00C33EA4" w:rsidP="00C33EA4">
      <w:pPr>
        <w:spacing w:after="0" w:line="240" w:lineRule="auto"/>
        <w:ind w:left="1440"/>
        <w:rPr>
          <w:sz w:val="24"/>
          <w:szCs w:val="24"/>
        </w:rPr>
      </w:pPr>
      <w:r w:rsidRPr="007452FA">
        <w:rPr>
          <w:sz w:val="24"/>
          <w:szCs w:val="24"/>
        </w:rPr>
        <w:t>4 Year Total for Human</w:t>
      </w:r>
      <w:r w:rsidRPr="007452FA">
        <w:rPr>
          <w:sz w:val="24"/>
          <w:szCs w:val="24"/>
        </w:rPr>
        <w:t xml:space="preserve"> </w:t>
      </w:r>
      <w:r w:rsidRPr="007452FA">
        <w:rPr>
          <w:sz w:val="24"/>
          <w:szCs w:val="24"/>
        </w:rPr>
        <w:t>Services</w:t>
      </w:r>
      <w:r w:rsidRPr="007452FA">
        <w:rPr>
          <w:sz w:val="24"/>
          <w:szCs w:val="24"/>
        </w:rPr>
        <w:t xml:space="preserve">: </w:t>
      </w:r>
      <w:r w:rsidRPr="007452FA">
        <w:rPr>
          <w:sz w:val="24"/>
          <w:szCs w:val="24"/>
        </w:rPr>
        <w:tab/>
        <w:t xml:space="preserve">Certificates </w:t>
      </w:r>
      <w:r w:rsidRPr="007452FA">
        <w:rPr>
          <w:b/>
          <w:sz w:val="24"/>
          <w:szCs w:val="24"/>
        </w:rPr>
        <w:t>8</w:t>
      </w:r>
      <w:r w:rsidRPr="007452FA">
        <w:rPr>
          <w:b/>
          <w:sz w:val="24"/>
          <w:szCs w:val="24"/>
        </w:rPr>
        <w:t xml:space="preserve"> </w:t>
      </w:r>
    </w:p>
    <w:p w:rsidR="00C33EA4" w:rsidRPr="007452FA" w:rsidRDefault="00C33EA4" w:rsidP="00C33EA4">
      <w:pPr>
        <w:spacing w:after="0" w:line="240" w:lineRule="auto"/>
        <w:ind w:left="720" w:firstLine="720"/>
        <w:rPr>
          <w:b/>
          <w:sz w:val="24"/>
          <w:szCs w:val="24"/>
        </w:rPr>
      </w:pPr>
      <w:r w:rsidRPr="007452FA">
        <w:rPr>
          <w:sz w:val="24"/>
          <w:szCs w:val="24"/>
        </w:rPr>
        <w:t>4 Year Total for Human Services</w:t>
      </w:r>
      <w:r w:rsidRPr="007452FA">
        <w:rPr>
          <w:sz w:val="24"/>
          <w:szCs w:val="24"/>
        </w:rPr>
        <w:t>:</w:t>
      </w:r>
      <w:r w:rsidRPr="007452FA">
        <w:rPr>
          <w:sz w:val="24"/>
          <w:szCs w:val="24"/>
        </w:rPr>
        <w:t xml:space="preserve"> </w:t>
      </w:r>
      <w:r w:rsidRPr="007452FA">
        <w:rPr>
          <w:sz w:val="24"/>
          <w:szCs w:val="24"/>
        </w:rPr>
        <w:tab/>
        <w:t xml:space="preserve">Degrees </w:t>
      </w:r>
      <w:r w:rsidRPr="007452FA">
        <w:rPr>
          <w:b/>
          <w:sz w:val="24"/>
          <w:szCs w:val="24"/>
        </w:rPr>
        <w:t>13</w:t>
      </w:r>
    </w:p>
    <w:p w:rsidR="00C33EA4" w:rsidRPr="007452FA" w:rsidRDefault="00C33EA4" w:rsidP="00C33EA4">
      <w:pPr>
        <w:spacing w:after="0" w:line="240" w:lineRule="auto"/>
        <w:ind w:left="1440"/>
        <w:rPr>
          <w:sz w:val="24"/>
          <w:szCs w:val="24"/>
        </w:rPr>
      </w:pPr>
      <w:r w:rsidRPr="007452FA">
        <w:rPr>
          <w:sz w:val="24"/>
          <w:szCs w:val="24"/>
        </w:rPr>
        <w:t>(The addition of a new faculty member to teach these courses and monitor the program will ideally increase these numbers.)</w:t>
      </w:r>
    </w:p>
    <w:p w:rsidR="007E04A8" w:rsidRPr="007452FA" w:rsidRDefault="007E04A8" w:rsidP="005B05C6">
      <w:pPr>
        <w:pStyle w:val="ListParagraph"/>
        <w:spacing w:after="0" w:line="240" w:lineRule="auto"/>
        <w:ind w:left="1440"/>
      </w:pPr>
    </w:p>
    <w:p w:rsidR="003E6F6E" w:rsidRPr="00F950A4" w:rsidRDefault="008D6A8F" w:rsidP="00C33EA4">
      <w:pPr>
        <w:spacing w:after="0" w:line="240" w:lineRule="auto"/>
      </w:pPr>
      <w:r w:rsidRPr="00F950A4">
        <w:t xml:space="preserve">  </w:t>
      </w:r>
    </w:p>
    <w:p w:rsidR="00433231" w:rsidRPr="00F950A4" w:rsidRDefault="00433231" w:rsidP="00433231">
      <w:pPr>
        <w:spacing w:after="0" w:line="240" w:lineRule="auto"/>
      </w:pPr>
    </w:p>
    <w:p w:rsidR="003E6F6E" w:rsidRPr="003C64FA" w:rsidRDefault="003E6F6E" w:rsidP="00AF4FFE">
      <w:pPr>
        <w:pStyle w:val="ListParagraph"/>
        <w:numPr>
          <w:ilvl w:val="0"/>
          <w:numId w:val="3"/>
        </w:numPr>
        <w:spacing w:after="0" w:line="240" w:lineRule="auto"/>
        <w:rPr>
          <w:b/>
        </w:rPr>
      </w:pPr>
      <w:r w:rsidRPr="003C64FA">
        <w:rPr>
          <w:b/>
        </w:rPr>
        <w:t xml:space="preserve"> Operating Data</w:t>
      </w:r>
    </w:p>
    <w:p w:rsidR="003E6F6E" w:rsidRDefault="003E6F6E" w:rsidP="003E6F6E">
      <w:pPr>
        <w:pStyle w:val="ListParagraph"/>
        <w:spacing w:after="0" w:line="240" w:lineRule="auto"/>
      </w:pPr>
    </w:p>
    <w:p w:rsidR="00EF1873" w:rsidRPr="0034688C" w:rsidRDefault="00EF1873" w:rsidP="00744726">
      <w:pPr>
        <w:pStyle w:val="ListParagraph"/>
        <w:numPr>
          <w:ilvl w:val="0"/>
          <w:numId w:val="13"/>
        </w:numPr>
        <w:spacing w:after="0" w:line="240" w:lineRule="auto"/>
        <w:rPr>
          <w:b/>
        </w:rPr>
      </w:pPr>
      <w:r w:rsidRPr="0034688C">
        <w:rPr>
          <w:b/>
        </w:rPr>
        <w:t>Demographics</w:t>
      </w:r>
      <w:r w:rsidR="00115EA3" w:rsidRPr="0034688C">
        <w:rPr>
          <w:b/>
        </w:rPr>
        <w:t xml:space="preserve"> </w:t>
      </w:r>
      <w:r w:rsidR="00DA52EA" w:rsidRPr="0034688C">
        <w:rPr>
          <w:b/>
        </w:rPr>
        <w:t>-</w:t>
      </w:r>
      <w:r w:rsidR="00115EA3" w:rsidRPr="0034688C">
        <w:rPr>
          <w:b/>
        </w:rPr>
        <w:t xml:space="preserve"> </w:t>
      </w:r>
      <w:r w:rsidR="00DA52EA" w:rsidRPr="0034688C">
        <w:rPr>
          <w:b/>
        </w:rPr>
        <w:t>Program and Course</w:t>
      </w:r>
    </w:p>
    <w:p w:rsidR="004F4FEE" w:rsidRDefault="004F4FEE" w:rsidP="004F4FEE">
      <w:pPr>
        <w:pStyle w:val="ListParagraph"/>
        <w:spacing w:after="0" w:line="240" w:lineRule="auto"/>
        <w:ind w:left="1800"/>
        <w:rPr>
          <w:color w:val="FF0000"/>
        </w:rPr>
      </w:pPr>
    </w:p>
    <w:p w:rsidR="00B32473" w:rsidRPr="007452FA" w:rsidRDefault="00B32473" w:rsidP="00B32473">
      <w:pPr>
        <w:pStyle w:val="ListParagraph"/>
        <w:spacing w:after="0" w:line="240" w:lineRule="auto"/>
        <w:ind w:left="1440"/>
        <w:rPr>
          <w:sz w:val="24"/>
          <w:szCs w:val="24"/>
        </w:rPr>
      </w:pPr>
      <w:r w:rsidRPr="007452FA">
        <w:rPr>
          <w:sz w:val="24"/>
          <w:szCs w:val="24"/>
        </w:rPr>
        <w:t xml:space="preserve">This year’s data did not aggregate sex and age by subject (only by individual courses), however both Sociology and Human Services continues serve females approximately 2 to 1 males. </w:t>
      </w:r>
    </w:p>
    <w:p w:rsidR="00B32473" w:rsidRPr="007452FA" w:rsidRDefault="00B32473" w:rsidP="00B32473">
      <w:pPr>
        <w:pStyle w:val="ListParagraph"/>
        <w:spacing w:after="0" w:line="240" w:lineRule="auto"/>
        <w:ind w:left="1440"/>
        <w:rPr>
          <w:sz w:val="24"/>
          <w:szCs w:val="24"/>
        </w:rPr>
      </w:pPr>
    </w:p>
    <w:p w:rsidR="00FB4034" w:rsidRDefault="00B32473" w:rsidP="00B32473">
      <w:pPr>
        <w:pStyle w:val="ListParagraph"/>
        <w:spacing w:after="0" w:line="240" w:lineRule="auto"/>
        <w:ind w:left="1440"/>
        <w:rPr>
          <w:sz w:val="24"/>
          <w:szCs w:val="24"/>
        </w:rPr>
      </w:pPr>
      <w:proofErr w:type="gramStart"/>
      <w:r w:rsidRPr="007452FA">
        <w:rPr>
          <w:sz w:val="24"/>
          <w:szCs w:val="24"/>
        </w:rPr>
        <w:t>The primary age category of Sociology students in the 20 to 24 range.</w:t>
      </w:r>
      <w:proofErr w:type="gramEnd"/>
      <w:r w:rsidRPr="007452FA">
        <w:rPr>
          <w:sz w:val="24"/>
          <w:szCs w:val="24"/>
        </w:rPr>
        <w:t xml:space="preserve"> </w:t>
      </w:r>
    </w:p>
    <w:p w:rsidR="00FB4034" w:rsidRDefault="00FB4034" w:rsidP="00B32473">
      <w:pPr>
        <w:pStyle w:val="ListParagraph"/>
        <w:spacing w:after="0" w:line="240" w:lineRule="auto"/>
        <w:ind w:left="1440"/>
        <w:rPr>
          <w:sz w:val="24"/>
          <w:szCs w:val="24"/>
        </w:rPr>
      </w:pPr>
    </w:p>
    <w:p w:rsidR="00B32473" w:rsidRPr="007452FA" w:rsidRDefault="00B32473" w:rsidP="00B32473">
      <w:pPr>
        <w:pStyle w:val="ListParagraph"/>
        <w:spacing w:after="0" w:line="240" w:lineRule="auto"/>
        <w:ind w:left="1440"/>
        <w:rPr>
          <w:sz w:val="24"/>
          <w:szCs w:val="24"/>
        </w:rPr>
      </w:pPr>
      <w:r w:rsidRPr="007452FA">
        <w:rPr>
          <w:sz w:val="24"/>
          <w:szCs w:val="24"/>
        </w:rPr>
        <w:t xml:space="preserve">The majority Human Services students are in the 25 to 49 age range. The </w:t>
      </w:r>
      <w:r w:rsidR="00FB4034">
        <w:rPr>
          <w:sz w:val="24"/>
          <w:szCs w:val="24"/>
        </w:rPr>
        <w:t xml:space="preserve">Human Service </w:t>
      </w:r>
      <w:r w:rsidRPr="007452FA">
        <w:rPr>
          <w:sz w:val="24"/>
          <w:szCs w:val="24"/>
        </w:rPr>
        <w:t xml:space="preserve">student population is much more varied by age with </w:t>
      </w:r>
      <w:proofErr w:type="gramStart"/>
      <w:r w:rsidRPr="007452FA">
        <w:rPr>
          <w:sz w:val="24"/>
          <w:szCs w:val="24"/>
        </w:rPr>
        <w:t>many ’re</w:t>
      </w:r>
      <w:proofErr w:type="gramEnd"/>
      <w:r w:rsidRPr="007452FA">
        <w:rPr>
          <w:sz w:val="24"/>
          <w:szCs w:val="24"/>
        </w:rPr>
        <w:t xml:space="preserve">-entry” students. Human Service courses have been historically offered in the afternoon from 4-7pm to accommodate working adults.  A possible initiative is to offer </w:t>
      </w:r>
      <w:r w:rsidRPr="007452FA">
        <w:rPr>
          <w:sz w:val="24"/>
          <w:szCs w:val="24"/>
        </w:rPr>
        <w:lastRenderedPageBreak/>
        <w:t>these courses during traditional student hours (8-2pm) which may provide more exposure to the younger student.</w:t>
      </w:r>
    </w:p>
    <w:p w:rsidR="00B32473" w:rsidRPr="007452FA" w:rsidRDefault="00B32473" w:rsidP="004F4FEE">
      <w:pPr>
        <w:pStyle w:val="ListParagraph"/>
        <w:spacing w:after="0" w:line="240" w:lineRule="auto"/>
        <w:ind w:left="1800"/>
      </w:pPr>
    </w:p>
    <w:p w:rsidR="00EF1873" w:rsidRPr="007452FA" w:rsidRDefault="00EF1873" w:rsidP="00B32473">
      <w:pPr>
        <w:spacing w:after="0" w:line="240" w:lineRule="auto"/>
      </w:pPr>
    </w:p>
    <w:p w:rsidR="007A521C" w:rsidRPr="007452FA" w:rsidRDefault="003E6F6E" w:rsidP="00744726">
      <w:pPr>
        <w:pStyle w:val="ListParagraph"/>
        <w:numPr>
          <w:ilvl w:val="0"/>
          <w:numId w:val="13"/>
        </w:numPr>
        <w:spacing w:after="0" w:line="240" w:lineRule="auto"/>
        <w:rPr>
          <w:b/>
        </w:rPr>
      </w:pPr>
      <w:r w:rsidRPr="007452FA">
        <w:rPr>
          <w:b/>
        </w:rPr>
        <w:t xml:space="preserve"> </w:t>
      </w:r>
      <w:r w:rsidR="007A521C" w:rsidRPr="007452FA">
        <w:rPr>
          <w:b/>
        </w:rPr>
        <w:t xml:space="preserve">Budget  </w:t>
      </w:r>
    </w:p>
    <w:p w:rsidR="00761F87" w:rsidRPr="007452FA" w:rsidRDefault="004C7B7A" w:rsidP="00EB3D2C">
      <w:pPr>
        <w:pStyle w:val="ListParagraph"/>
        <w:spacing w:after="0" w:line="240" w:lineRule="auto"/>
        <w:ind w:left="2340"/>
        <w:rPr>
          <w:u w:val="single"/>
        </w:rPr>
      </w:pPr>
      <w:sdt>
        <w:sdtPr>
          <w:id w:val="8442840"/>
        </w:sdtPr>
        <w:sdtContent>
          <w:r w:rsidR="00B32473" w:rsidRPr="007452FA">
            <w:t>X</w:t>
          </w:r>
        </w:sdtContent>
      </w:sdt>
      <w:r w:rsidR="00761F87" w:rsidRPr="007452FA">
        <w:t xml:space="preserve">  Program members have reviewed the budget data.</w:t>
      </w:r>
    </w:p>
    <w:p w:rsidR="00761F87" w:rsidRPr="007452FA" w:rsidRDefault="004C7B7A" w:rsidP="00EB3D2C">
      <w:pPr>
        <w:pStyle w:val="ListParagraph"/>
        <w:spacing w:after="0" w:line="240" w:lineRule="auto"/>
        <w:ind w:left="2340"/>
        <w:rPr>
          <w:u w:val="single"/>
        </w:rPr>
      </w:pPr>
      <w:sdt>
        <w:sdtPr>
          <w:id w:val="8442852"/>
        </w:sdtPr>
        <w:sdtContent>
          <w:r w:rsidR="00B32473" w:rsidRPr="007452FA">
            <w:t>X</w:t>
          </w:r>
        </w:sdtContent>
      </w:sdt>
      <w:r w:rsidR="00761F87" w:rsidRPr="007452FA">
        <w:t xml:space="preserve">  No comments or requests to make about the budget</w:t>
      </w:r>
      <w:r w:rsidR="00EB3D2C" w:rsidRPr="007452FA">
        <w:t>.</w:t>
      </w:r>
    </w:p>
    <w:p w:rsidR="00761F87" w:rsidRPr="007452FA" w:rsidRDefault="00761F87" w:rsidP="00761F87">
      <w:pPr>
        <w:pStyle w:val="ListParagraph"/>
        <w:spacing w:after="0" w:line="240" w:lineRule="auto"/>
        <w:ind w:left="1800"/>
        <w:rPr>
          <w:i/>
          <w:sz w:val="18"/>
          <w:szCs w:val="18"/>
          <w:u w:val="single"/>
        </w:rPr>
      </w:pPr>
    </w:p>
    <w:p w:rsidR="00DC541D" w:rsidRPr="007452FA" w:rsidRDefault="00DC541D" w:rsidP="00E828AB">
      <w:pPr>
        <w:spacing w:after="0" w:line="240" w:lineRule="auto"/>
        <w:ind w:left="1440"/>
      </w:pPr>
    </w:p>
    <w:p w:rsidR="009D022D" w:rsidRPr="007452FA" w:rsidRDefault="009D022D" w:rsidP="00744726">
      <w:pPr>
        <w:pStyle w:val="ListParagraph"/>
        <w:numPr>
          <w:ilvl w:val="0"/>
          <w:numId w:val="13"/>
        </w:numPr>
        <w:spacing w:after="0" w:line="240" w:lineRule="auto"/>
        <w:rPr>
          <w:b/>
        </w:rPr>
      </w:pPr>
      <w:r w:rsidRPr="007452FA">
        <w:rPr>
          <w:b/>
        </w:rPr>
        <w:t>Productivity</w:t>
      </w:r>
      <w:r w:rsidR="00115EA3" w:rsidRPr="007452FA">
        <w:rPr>
          <w:b/>
        </w:rPr>
        <w:t xml:space="preserve"> – Program and C</w:t>
      </w:r>
      <w:r w:rsidR="00042E29" w:rsidRPr="007452FA">
        <w:rPr>
          <w:b/>
        </w:rPr>
        <w:t>ourse</w:t>
      </w:r>
    </w:p>
    <w:p w:rsidR="009B7EAD" w:rsidRPr="007452FA" w:rsidRDefault="009B7EAD" w:rsidP="009B7EAD">
      <w:pPr>
        <w:pStyle w:val="ListParagraph"/>
        <w:spacing w:after="0" w:line="240" w:lineRule="auto"/>
        <w:ind w:left="1440"/>
        <w:rPr>
          <w:b/>
        </w:rPr>
      </w:pPr>
    </w:p>
    <w:p w:rsidR="00266C39" w:rsidRPr="007452FA" w:rsidRDefault="009B7EAD" w:rsidP="00B30C2B">
      <w:pPr>
        <w:pStyle w:val="ListParagraph"/>
        <w:spacing w:after="0" w:line="240" w:lineRule="auto"/>
        <w:ind w:left="1440"/>
        <w:rPr>
          <w:sz w:val="24"/>
          <w:szCs w:val="24"/>
        </w:rPr>
      </w:pPr>
      <w:r w:rsidRPr="007452FA">
        <w:rPr>
          <w:sz w:val="24"/>
          <w:szCs w:val="24"/>
        </w:rPr>
        <w:t>The average productivity of the 22 sections of Sociology offered in Spring 2014 was 690</w:t>
      </w:r>
      <w:proofErr w:type="gramStart"/>
      <w:r w:rsidR="00FB4034">
        <w:rPr>
          <w:sz w:val="24"/>
          <w:szCs w:val="24"/>
        </w:rPr>
        <w:t xml:space="preserve">, </w:t>
      </w:r>
      <w:r w:rsidRPr="007452FA">
        <w:rPr>
          <w:sz w:val="24"/>
          <w:szCs w:val="24"/>
        </w:rPr>
        <w:t xml:space="preserve"> exceeding</w:t>
      </w:r>
      <w:proofErr w:type="gramEnd"/>
      <w:r w:rsidRPr="007452FA">
        <w:rPr>
          <w:sz w:val="24"/>
          <w:szCs w:val="24"/>
        </w:rPr>
        <w:t xml:space="preserve"> the district goal of 650</w:t>
      </w:r>
      <w:r w:rsidR="00FB4034">
        <w:rPr>
          <w:sz w:val="24"/>
          <w:szCs w:val="24"/>
        </w:rPr>
        <w:t xml:space="preserve"> for large classes</w:t>
      </w:r>
      <w:r w:rsidRPr="007452FA">
        <w:rPr>
          <w:sz w:val="24"/>
          <w:szCs w:val="24"/>
        </w:rPr>
        <w:t>.</w:t>
      </w:r>
    </w:p>
    <w:p w:rsidR="009B7EAD" w:rsidRPr="007452FA" w:rsidRDefault="009B7EAD" w:rsidP="00B30C2B">
      <w:pPr>
        <w:pStyle w:val="ListParagraph"/>
        <w:spacing w:after="0" w:line="240" w:lineRule="auto"/>
        <w:ind w:left="1440"/>
        <w:rPr>
          <w:sz w:val="24"/>
          <w:szCs w:val="24"/>
        </w:rPr>
      </w:pPr>
    </w:p>
    <w:p w:rsidR="009B7EAD" w:rsidRPr="007452FA" w:rsidRDefault="009B7EAD" w:rsidP="00B30C2B">
      <w:pPr>
        <w:pStyle w:val="ListParagraph"/>
        <w:spacing w:after="0" w:line="240" w:lineRule="auto"/>
        <w:ind w:left="1440"/>
        <w:rPr>
          <w:sz w:val="24"/>
          <w:szCs w:val="24"/>
        </w:rPr>
      </w:pPr>
      <w:r w:rsidRPr="007452FA">
        <w:rPr>
          <w:sz w:val="24"/>
          <w:szCs w:val="24"/>
        </w:rPr>
        <w:t xml:space="preserve">The average productivity of the 3 sections of Human Services offered in </w:t>
      </w:r>
      <w:proofErr w:type="gramStart"/>
      <w:r w:rsidRPr="007452FA">
        <w:rPr>
          <w:sz w:val="24"/>
          <w:szCs w:val="24"/>
        </w:rPr>
        <w:t>Spring</w:t>
      </w:r>
      <w:proofErr w:type="gramEnd"/>
      <w:r w:rsidRPr="007452FA">
        <w:rPr>
          <w:sz w:val="24"/>
          <w:szCs w:val="24"/>
        </w:rPr>
        <w:t xml:space="preserve"> 2014 was 570, exceeding the district goal of 525 for 35 student class sizes.</w:t>
      </w:r>
    </w:p>
    <w:p w:rsidR="009B7EAD" w:rsidRPr="007452FA" w:rsidRDefault="009B7EAD" w:rsidP="00B30C2B">
      <w:pPr>
        <w:pStyle w:val="ListParagraph"/>
        <w:spacing w:after="0" w:line="240" w:lineRule="auto"/>
        <w:ind w:left="1440"/>
      </w:pPr>
    </w:p>
    <w:p w:rsidR="00AF753F" w:rsidRPr="0034688C" w:rsidRDefault="00AF753F" w:rsidP="00AF4FFE">
      <w:pPr>
        <w:pStyle w:val="ListParagraph"/>
        <w:numPr>
          <w:ilvl w:val="0"/>
          <w:numId w:val="3"/>
        </w:numPr>
        <w:spacing w:after="0" w:line="240" w:lineRule="auto"/>
        <w:rPr>
          <w:b/>
        </w:rPr>
      </w:pPr>
      <w:r w:rsidRPr="0034688C">
        <w:rPr>
          <w:b/>
        </w:rPr>
        <w:t xml:space="preserve"> Resources</w:t>
      </w:r>
    </w:p>
    <w:p w:rsidR="003C64FA" w:rsidRPr="00E10471" w:rsidRDefault="003C64FA" w:rsidP="003C64FA">
      <w:pPr>
        <w:pStyle w:val="ListParagraph"/>
        <w:spacing w:after="0" w:line="240" w:lineRule="auto"/>
        <w:ind w:left="1080"/>
        <w:rPr>
          <w:b/>
          <w:u w:val="single"/>
        </w:rPr>
      </w:pPr>
    </w:p>
    <w:p w:rsidR="00756207" w:rsidRPr="0034688C" w:rsidRDefault="00756207" w:rsidP="00744726">
      <w:pPr>
        <w:pStyle w:val="ListParagraph"/>
        <w:numPr>
          <w:ilvl w:val="0"/>
          <w:numId w:val="25"/>
        </w:numPr>
        <w:spacing w:after="0" w:line="240" w:lineRule="auto"/>
        <w:rPr>
          <w:b/>
        </w:rPr>
      </w:pPr>
      <w:r w:rsidRPr="0034688C">
        <w:rPr>
          <w:b/>
        </w:rPr>
        <w:t>Faculty</w:t>
      </w:r>
    </w:p>
    <w:p w:rsidR="009B7EAD" w:rsidRPr="007452FA" w:rsidRDefault="009B7EAD" w:rsidP="009B7EAD">
      <w:pPr>
        <w:pStyle w:val="ListParagraph"/>
        <w:spacing w:after="0" w:line="240" w:lineRule="auto"/>
        <w:ind w:left="1440"/>
        <w:rPr>
          <w:sz w:val="24"/>
          <w:szCs w:val="24"/>
        </w:rPr>
      </w:pPr>
      <w:r w:rsidRPr="007452FA">
        <w:rPr>
          <w:sz w:val="24"/>
          <w:szCs w:val="24"/>
        </w:rPr>
        <w:t>Sociology:</w:t>
      </w:r>
    </w:p>
    <w:p w:rsidR="009B7EAD" w:rsidRPr="007452FA" w:rsidRDefault="009B7EAD" w:rsidP="009B7EAD">
      <w:pPr>
        <w:pStyle w:val="ListParagraph"/>
        <w:spacing w:after="0" w:line="240" w:lineRule="auto"/>
        <w:ind w:left="1440"/>
        <w:rPr>
          <w:sz w:val="24"/>
          <w:szCs w:val="24"/>
        </w:rPr>
      </w:pPr>
      <w:r w:rsidRPr="007452FA">
        <w:rPr>
          <w:sz w:val="24"/>
          <w:szCs w:val="24"/>
        </w:rPr>
        <w:t xml:space="preserve">Sociology </w:t>
      </w:r>
      <w:r w:rsidRPr="007452FA">
        <w:rPr>
          <w:sz w:val="24"/>
          <w:szCs w:val="24"/>
        </w:rPr>
        <w:t>has 3 full time instructors</w:t>
      </w:r>
      <w:r w:rsidRPr="007452FA">
        <w:rPr>
          <w:sz w:val="24"/>
          <w:szCs w:val="24"/>
        </w:rPr>
        <w:t xml:space="preserve">.  </w:t>
      </w:r>
    </w:p>
    <w:p w:rsidR="009B7EAD" w:rsidRPr="007452FA" w:rsidRDefault="009B7EAD" w:rsidP="009B7EAD">
      <w:pPr>
        <w:pStyle w:val="ListParagraph"/>
        <w:spacing w:after="0" w:line="240" w:lineRule="auto"/>
        <w:ind w:left="1440"/>
        <w:rPr>
          <w:sz w:val="24"/>
          <w:szCs w:val="24"/>
        </w:rPr>
      </w:pPr>
      <w:r w:rsidRPr="007452FA">
        <w:rPr>
          <w:sz w:val="24"/>
          <w:szCs w:val="24"/>
        </w:rPr>
        <w:t xml:space="preserve">The </w:t>
      </w:r>
      <w:r w:rsidRPr="007452FA">
        <w:rPr>
          <w:sz w:val="24"/>
          <w:szCs w:val="24"/>
        </w:rPr>
        <w:t>3yr averag</w:t>
      </w:r>
      <w:r w:rsidRPr="007452FA">
        <w:rPr>
          <w:sz w:val="24"/>
          <w:szCs w:val="24"/>
        </w:rPr>
        <w:t xml:space="preserve">e FTEF has been influenced by 2 </w:t>
      </w:r>
      <w:r w:rsidRPr="007452FA">
        <w:rPr>
          <w:sz w:val="24"/>
          <w:szCs w:val="24"/>
        </w:rPr>
        <w:t>fulltime faculty</w:t>
      </w:r>
      <w:r w:rsidRPr="007452FA">
        <w:rPr>
          <w:sz w:val="24"/>
          <w:szCs w:val="24"/>
        </w:rPr>
        <w:t xml:space="preserve"> member taking sabbatical leaves in </w:t>
      </w:r>
      <w:r w:rsidR="00FB4034">
        <w:rPr>
          <w:sz w:val="24"/>
          <w:szCs w:val="24"/>
        </w:rPr>
        <w:t>2</w:t>
      </w:r>
      <w:r w:rsidRPr="007452FA">
        <w:rPr>
          <w:sz w:val="24"/>
          <w:szCs w:val="24"/>
        </w:rPr>
        <w:t>013 and 2014.</w:t>
      </w:r>
    </w:p>
    <w:p w:rsidR="009B7EAD" w:rsidRPr="007452FA" w:rsidRDefault="009B7EAD" w:rsidP="009B7EAD">
      <w:pPr>
        <w:pStyle w:val="ListParagraph"/>
        <w:spacing w:after="0" w:line="240" w:lineRule="auto"/>
        <w:ind w:left="1440"/>
        <w:rPr>
          <w:sz w:val="24"/>
          <w:szCs w:val="24"/>
        </w:rPr>
      </w:pPr>
    </w:p>
    <w:p w:rsidR="009B7EAD" w:rsidRPr="007452FA" w:rsidRDefault="009B7EAD" w:rsidP="009B7EAD">
      <w:pPr>
        <w:pStyle w:val="ListParagraph"/>
        <w:spacing w:after="0" w:line="240" w:lineRule="auto"/>
        <w:ind w:left="1440"/>
        <w:rPr>
          <w:sz w:val="24"/>
          <w:szCs w:val="24"/>
        </w:rPr>
      </w:pPr>
      <w:r w:rsidRPr="007452FA">
        <w:rPr>
          <w:sz w:val="24"/>
          <w:szCs w:val="24"/>
        </w:rPr>
        <w:t>Human Services:</w:t>
      </w:r>
    </w:p>
    <w:p w:rsidR="009B7EAD" w:rsidRPr="00FB4034" w:rsidRDefault="00FB4034" w:rsidP="00FB4034">
      <w:pPr>
        <w:pStyle w:val="ListParagraph"/>
        <w:spacing w:after="0" w:line="240" w:lineRule="auto"/>
        <w:ind w:left="1440"/>
        <w:rPr>
          <w:sz w:val="24"/>
          <w:szCs w:val="24"/>
        </w:rPr>
      </w:pPr>
      <w:r>
        <w:rPr>
          <w:sz w:val="24"/>
          <w:szCs w:val="24"/>
        </w:rPr>
        <w:t xml:space="preserve">Human </w:t>
      </w:r>
      <w:r w:rsidR="009B7EAD" w:rsidRPr="00FB4034">
        <w:rPr>
          <w:sz w:val="24"/>
          <w:szCs w:val="24"/>
        </w:rPr>
        <w:t>Services is taught by 1 fulltime instructor as an overload, currently</w:t>
      </w:r>
    </w:p>
    <w:p w:rsidR="000B64CA" w:rsidRPr="007452FA" w:rsidRDefault="009B7EAD" w:rsidP="009B7EAD">
      <w:pPr>
        <w:pStyle w:val="ListParagraph"/>
        <w:spacing w:after="0" w:line="240" w:lineRule="auto"/>
        <w:ind w:left="1440"/>
        <w:rPr>
          <w:sz w:val="24"/>
          <w:szCs w:val="24"/>
        </w:rPr>
      </w:pPr>
      <w:r w:rsidRPr="007452FA">
        <w:rPr>
          <w:sz w:val="24"/>
          <w:szCs w:val="24"/>
        </w:rPr>
        <w:t>1 course is off</w:t>
      </w:r>
      <w:r w:rsidRPr="007452FA">
        <w:rPr>
          <w:sz w:val="24"/>
          <w:szCs w:val="24"/>
        </w:rPr>
        <w:t>ered each semester. There is a need to offer additional courses (of the cycle</w:t>
      </w:r>
      <w:r w:rsidRPr="007452FA">
        <w:rPr>
          <w:sz w:val="24"/>
          <w:szCs w:val="24"/>
        </w:rPr>
        <w:t xml:space="preserve"> </w:t>
      </w:r>
      <w:r w:rsidRPr="007452FA">
        <w:rPr>
          <w:sz w:val="24"/>
          <w:szCs w:val="24"/>
        </w:rPr>
        <w:t>rotation) per semester. This will either require an additional section of Sociology to be</w:t>
      </w:r>
      <w:r w:rsidRPr="007452FA">
        <w:rPr>
          <w:sz w:val="24"/>
          <w:szCs w:val="24"/>
        </w:rPr>
        <w:t xml:space="preserve"> </w:t>
      </w:r>
      <w:r w:rsidRPr="007452FA">
        <w:rPr>
          <w:sz w:val="24"/>
          <w:szCs w:val="24"/>
        </w:rPr>
        <w:t>taught by part time faculty.</w:t>
      </w:r>
    </w:p>
    <w:p w:rsidR="009B7EAD" w:rsidRPr="009B7EAD" w:rsidRDefault="009B7EAD" w:rsidP="009B7EAD">
      <w:pPr>
        <w:pStyle w:val="ListParagraph"/>
        <w:spacing w:after="0" w:line="240" w:lineRule="auto"/>
        <w:ind w:left="1440"/>
        <w:rPr>
          <w:color w:val="FF0000"/>
        </w:rPr>
      </w:pPr>
    </w:p>
    <w:p w:rsidR="00407E4A" w:rsidRPr="009B7EAD" w:rsidRDefault="00407E4A" w:rsidP="00744726">
      <w:pPr>
        <w:pStyle w:val="ListParagraph"/>
        <w:numPr>
          <w:ilvl w:val="0"/>
          <w:numId w:val="25"/>
        </w:numPr>
        <w:spacing w:after="0" w:line="240" w:lineRule="auto"/>
        <w:rPr>
          <w:b/>
        </w:rPr>
      </w:pPr>
      <w:r w:rsidRPr="009B7EAD">
        <w:rPr>
          <w:b/>
        </w:rPr>
        <w:t>Classified Staff</w:t>
      </w:r>
    </w:p>
    <w:p w:rsidR="00407E4A" w:rsidRPr="007452FA" w:rsidRDefault="009B7EAD" w:rsidP="007250B0">
      <w:pPr>
        <w:pStyle w:val="ListParagraph"/>
        <w:spacing w:after="0" w:line="240" w:lineRule="auto"/>
        <w:ind w:left="1440"/>
        <w:rPr>
          <w:color w:val="FF0000"/>
          <w:sz w:val="24"/>
          <w:szCs w:val="24"/>
        </w:rPr>
      </w:pPr>
      <w:r w:rsidRPr="007452FA">
        <w:rPr>
          <w:color w:val="FF0000"/>
          <w:sz w:val="24"/>
          <w:szCs w:val="24"/>
        </w:rPr>
        <w:t>N/A</w:t>
      </w:r>
    </w:p>
    <w:p w:rsidR="00407E4A" w:rsidRDefault="00407E4A" w:rsidP="00F84461">
      <w:pPr>
        <w:pStyle w:val="ListParagraph"/>
        <w:spacing w:after="0" w:line="240" w:lineRule="auto"/>
        <w:ind w:left="1080"/>
        <w:rPr>
          <w:u w:val="single"/>
        </w:rPr>
      </w:pPr>
    </w:p>
    <w:p w:rsidR="00407E4A" w:rsidRPr="0034688C" w:rsidRDefault="00407E4A" w:rsidP="00744726">
      <w:pPr>
        <w:pStyle w:val="ListParagraph"/>
        <w:numPr>
          <w:ilvl w:val="0"/>
          <w:numId w:val="25"/>
        </w:numPr>
        <w:spacing w:after="0" w:line="240" w:lineRule="auto"/>
        <w:rPr>
          <w:b/>
        </w:rPr>
      </w:pPr>
      <w:r w:rsidRPr="0034688C">
        <w:rPr>
          <w:b/>
        </w:rPr>
        <w:t>Inventory</w:t>
      </w:r>
    </w:p>
    <w:p w:rsidR="001F5628" w:rsidRPr="004F63F1" w:rsidRDefault="007101C0" w:rsidP="007101C0">
      <w:pPr>
        <w:spacing w:after="0" w:line="240" w:lineRule="auto"/>
        <w:ind w:left="1440"/>
        <w:rPr>
          <w:color w:val="FF0000"/>
        </w:rPr>
      </w:pPr>
      <w:r>
        <w:rPr>
          <w:color w:val="FF0000"/>
        </w:rPr>
        <w:t>N/A</w:t>
      </w:r>
    </w:p>
    <w:p w:rsidR="002652C1" w:rsidRDefault="002652C1" w:rsidP="00744726">
      <w:pPr>
        <w:pStyle w:val="ListParagraph"/>
        <w:numPr>
          <w:ilvl w:val="0"/>
          <w:numId w:val="25"/>
        </w:numPr>
        <w:spacing w:after="0" w:line="240" w:lineRule="auto"/>
        <w:rPr>
          <w:b/>
        </w:rPr>
      </w:pPr>
      <w:r w:rsidRPr="0034688C">
        <w:rPr>
          <w:b/>
        </w:rPr>
        <w:t>F</w:t>
      </w:r>
      <w:r w:rsidR="007101C0">
        <w:rPr>
          <w:b/>
        </w:rPr>
        <w:t>acilities or other Resource Requ</w:t>
      </w:r>
      <w:r w:rsidRPr="0034688C">
        <w:rPr>
          <w:b/>
        </w:rPr>
        <w:t>ests</w:t>
      </w:r>
    </w:p>
    <w:p w:rsidR="007101C0" w:rsidRPr="0034688C" w:rsidRDefault="007101C0" w:rsidP="007101C0">
      <w:pPr>
        <w:pStyle w:val="ListParagraph"/>
        <w:spacing w:after="0" w:line="240" w:lineRule="auto"/>
        <w:ind w:left="1080"/>
        <w:rPr>
          <w:b/>
        </w:rPr>
      </w:pPr>
    </w:p>
    <w:p w:rsidR="002652C1" w:rsidRPr="007452FA" w:rsidRDefault="007101C0" w:rsidP="007101C0">
      <w:pPr>
        <w:pStyle w:val="ListParagraph"/>
        <w:spacing w:after="0" w:line="240" w:lineRule="auto"/>
        <w:ind w:left="1440"/>
        <w:rPr>
          <w:u w:val="single"/>
        </w:rPr>
      </w:pPr>
      <w:r w:rsidRPr="007452FA">
        <w:t>MAC 201 and 202 have not yet been upgraded to fully smart classrooms. Both need document cameras and functional teacher/computer desks.</w:t>
      </w:r>
    </w:p>
    <w:p w:rsidR="002652C1" w:rsidRDefault="002652C1" w:rsidP="002652C1">
      <w:pPr>
        <w:pStyle w:val="ListParagraph"/>
        <w:spacing w:after="0" w:line="240" w:lineRule="auto"/>
        <w:ind w:left="1440"/>
        <w:rPr>
          <w:u w:val="single"/>
        </w:rPr>
      </w:pPr>
    </w:p>
    <w:p w:rsidR="002652C1" w:rsidRPr="0034688C" w:rsidRDefault="002652C1" w:rsidP="00744726">
      <w:pPr>
        <w:pStyle w:val="ListParagraph"/>
        <w:numPr>
          <w:ilvl w:val="0"/>
          <w:numId w:val="25"/>
        </w:numPr>
        <w:spacing w:after="0" w:line="240" w:lineRule="auto"/>
        <w:rPr>
          <w:b/>
        </w:rPr>
      </w:pPr>
      <w:r w:rsidRPr="0034688C">
        <w:rPr>
          <w:b/>
        </w:rPr>
        <w:t>Combined Initiatives</w:t>
      </w:r>
    </w:p>
    <w:p w:rsidR="00407E4A" w:rsidRPr="007101C0" w:rsidRDefault="007101C0" w:rsidP="007101C0">
      <w:pPr>
        <w:spacing w:after="0" w:line="240" w:lineRule="auto"/>
        <w:ind w:left="1440"/>
        <w:rPr>
          <w:color w:val="FF0000"/>
          <w:u w:val="single"/>
        </w:rPr>
      </w:pPr>
      <w:r w:rsidRPr="007101C0">
        <w:rPr>
          <w:color w:val="FF0000"/>
        </w:rPr>
        <w:t>N/A</w:t>
      </w:r>
      <w:r w:rsidR="00407E4A" w:rsidRPr="007101C0">
        <w:rPr>
          <w:color w:val="FF0000"/>
        </w:rPr>
        <w:t xml:space="preserve">  </w:t>
      </w:r>
    </w:p>
    <w:p w:rsidR="00407E4A" w:rsidRPr="002C4C2F" w:rsidRDefault="00CF5288" w:rsidP="00AF4FFE">
      <w:pPr>
        <w:pStyle w:val="ListParagraph"/>
        <w:numPr>
          <w:ilvl w:val="0"/>
          <w:numId w:val="3"/>
        </w:numPr>
        <w:spacing w:after="0" w:line="240" w:lineRule="auto"/>
        <w:rPr>
          <w:b/>
        </w:rPr>
      </w:pPr>
      <w:r w:rsidRPr="002C4C2F">
        <w:rPr>
          <w:b/>
        </w:rPr>
        <w:t xml:space="preserve">Other </w:t>
      </w:r>
      <w:r w:rsidR="00115EA3" w:rsidRPr="002C4C2F">
        <w:rPr>
          <w:b/>
        </w:rPr>
        <w:t>Program/D</w:t>
      </w:r>
      <w:r w:rsidR="00F82FB6" w:rsidRPr="002C4C2F">
        <w:rPr>
          <w:b/>
        </w:rPr>
        <w:t xml:space="preserve">epartment </w:t>
      </w:r>
      <w:r w:rsidR="00115EA3" w:rsidRPr="002C4C2F">
        <w:rPr>
          <w:b/>
        </w:rPr>
        <w:t>D</w:t>
      </w:r>
      <w:r w:rsidRPr="002C4C2F">
        <w:rPr>
          <w:b/>
        </w:rPr>
        <w:t>ata</w:t>
      </w:r>
    </w:p>
    <w:p w:rsidR="00AE03AB" w:rsidRDefault="00AE03AB" w:rsidP="00DD7BA6">
      <w:pPr>
        <w:spacing w:after="0" w:line="240" w:lineRule="auto"/>
        <w:rPr>
          <w:b/>
          <w:u w:val="single"/>
        </w:rPr>
      </w:pPr>
    </w:p>
    <w:p w:rsidR="002C0697" w:rsidRPr="002C0697" w:rsidRDefault="002C0697" w:rsidP="002C0697">
      <w:pPr>
        <w:spacing w:after="0" w:line="240" w:lineRule="auto"/>
        <w:ind w:left="1440"/>
        <w:rPr>
          <w:color w:val="FF0000"/>
        </w:rPr>
      </w:pPr>
      <w:r w:rsidRPr="002C0697">
        <w:rPr>
          <w:color w:val="FF0000"/>
        </w:rPr>
        <w:t>N/A</w:t>
      </w:r>
    </w:p>
    <w:p w:rsidR="002C0697" w:rsidRDefault="002C0697" w:rsidP="00DD7BA6">
      <w:pPr>
        <w:spacing w:after="0" w:line="240" w:lineRule="auto"/>
        <w:rPr>
          <w:b/>
          <w:u w:val="single"/>
        </w:rPr>
      </w:pPr>
    </w:p>
    <w:p w:rsidR="00DD7BA6" w:rsidRDefault="00DD7BA6" w:rsidP="00DD7BA6">
      <w:pPr>
        <w:spacing w:after="0" w:line="240" w:lineRule="auto"/>
        <w:rPr>
          <w:b/>
          <w:u w:val="single"/>
        </w:rPr>
      </w:pPr>
      <w:r w:rsidRPr="00AF3A84">
        <w:rPr>
          <w:b/>
          <w:u w:val="single"/>
        </w:rPr>
        <w:lastRenderedPageBreak/>
        <w:t xml:space="preserve">Section </w:t>
      </w:r>
      <w:proofErr w:type="spellStart"/>
      <w:r w:rsidRPr="00AF3A84">
        <w:rPr>
          <w:b/>
          <w:u w:val="single"/>
        </w:rPr>
        <w:t>III</w:t>
      </w:r>
      <w:r>
        <w:rPr>
          <w:b/>
          <w:u w:val="single"/>
        </w:rPr>
        <w:t>b</w:t>
      </w:r>
      <w:proofErr w:type="spellEnd"/>
      <w:r w:rsidRPr="00AF3A84">
        <w:rPr>
          <w:b/>
          <w:u w:val="single"/>
        </w:rPr>
        <w:t xml:space="preserve"> – </w:t>
      </w:r>
      <w:r w:rsidR="00115EA3">
        <w:rPr>
          <w:b/>
          <w:u w:val="single"/>
        </w:rPr>
        <w:t>Other Program Goals and I</w:t>
      </w:r>
      <w:r>
        <w:rPr>
          <w:b/>
          <w:u w:val="single"/>
        </w:rPr>
        <w:t>nitiatives</w:t>
      </w:r>
    </w:p>
    <w:p w:rsidR="00DD7BA6" w:rsidRDefault="00DD7BA6" w:rsidP="00DD7BA6">
      <w:pPr>
        <w:spacing w:after="0" w:line="240" w:lineRule="auto"/>
        <w:rPr>
          <w:b/>
          <w:u w:val="single"/>
        </w:rPr>
      </w:pPr>
    </w:p>
    <w:p w:rsidR="00DD7BA6" w:rsidRPr="003C64FA" w:rsidRDefault="00DD7BA6" w:rsidP="000C2137">
      <w:pPr>
        <w:pStyle w:val="ListParagraph"/>
        <w:numPr>
          <w:ilvl w:val="0"/>
          <w:numId w:val="43"/>
        </w:numPr>
        <w:spacing w:after="0" w:line="240" w:lineRule="auto"/>
        <w:rPr>
          <w:b/>
        </w:rPr>
      </w:pPr>
      <w:r w:rsidRPr="003C64FA">
        <w:rPr>
          <w:b/>
        </w:rPr>
        <w:t>Other Program Goals</w:t>
      </w:r>
    </w:p>
    <w:p w:rsidR="00433231" w:rsidRPr="002C0697" w:rsidRDefault="002C0697" w:rsidP="002C0697">
      <w:pPr>
        <w:pStyle w:val="ListParagraph"/>
        <w:spacing w:after="0" w:line="240" w:lineRule="auto"/>
        <w:ind w:left="1080"/>
        <w:rPr>
          <w:color w:val="FF0000"/>
          <w:sz w:val="24"/>
          <w:szCs w:val="24"/>
        </w:rPr>
      </w:pPr>
      <w:r w:rsidRPr="002C0697">
        <w:rPr>
          <w:color w:val="FF0000"/>
          <w:sz w:val="24"/>
          <w:szCs w:val="24"/>
        </w:rPr>
        <w:t>N/A</w:t>
      </w:r>
    </w:p>
    <w:p w:rsidR="00433231" w:rsidRDefault="00433231" w:rsidP="00433231">
      <w:pPr>
        <w:pStyle w:val="ListParagraph"/>
        <w:spacing w:after="0" w:line="240" w:lineRule="auto"/>
        <w:ind w:left="1080"/>
        <w:rPr>
          <w:i/>
          <w:sz w:val="18"/>
          <w:szCs w:val="18"/>
        </w:rPr>
      </w:pPr>
    </w:p>
    <w:p w:rsidR="00433231" w:rsidRPr="00433231" w:rsidRDefault="00433231" w:rsidP="00433231">
      <w:pPr>
        <w:pStyle w:val="ListParagraph"/>
        <w:spacing w:after="0" w:line="240" w:lineRule="auto"/>
        <w:ind w:left="1080"/>
        <w:rPr>
          <w:i/>
          <w:sz w:val="18"/>
          <w:szCs w:val="18"/>
        </w:rPr>
      </w:pPr>
    </w:p>
    <w:p w:rsidR="0034688C" w:rsidRDefault="0034688C">
      <w:pPr>
        <w:rPr>
          <w:b/>
          <w:u w:val="single"/>
        </w:rPr>
      </w:pPr>
      <w:r>
        <w:rPr>
          <w:b/>
          <w:u w:val="single"/>
        </w:rPr>
        <w:br w:type="page"/>
      </w:r>
    </w:p>
    <w:p w:rsidR="00DD7BA6" w:rsidRDefault="00DD7BA6" w:rsidP="00DD7BA6">
      <w:pPr>
        <w:spacing w:after="0" w:line="240" w:lineRule="auto"/>
        <w:rPr>
          <w:b/>
          <w:u w:val="single"/>
        </w:rPr>
      </w:pPr>
      <w:r w:rsidRPr="008B6658">
        <w:rPr>
          <w:b/>
          <w:u w:val="single"/>
        </w:rPr>
        <w:lastRenderedPageBreak/>
        <w:t>Section IV – Program Vitality</w:t>
      </w:r>
      <w:r w:rsidR="00564037">
        <w:rPr>
          <w:b/>
          <w:u w:val="single"/>
        </w:rPr>
        <w:t>*</w:t>
      </w:r>
      <w:r w:rsidR="00333BCB">
        <w:rPr>
          <w:b/>
          <w:u w:val="single"/>
        </w:rPr>
        <w:t xml:space="preserve"> (Academic Senate Approved Self-Evaluation)</w:t>
      </w:r>
    </w:p>
    <w:p w:rsidR="00564037" w:rsidRPr="00912BB2" w:rsidRDefault="00564037" w:rsidP="00564037">
      <w:pPr>
        <w:spacing w:after="0" w:line="240" w:lineRule="auto"/>
        <w:rPr>
          <w:i/>
          <w:szCs w:val="18"/>
        </w:rPr>
      </w:pPr>
      <w:r w:rsidRPr="00912BB2">
        <w:rPr>
          <w:i/>
          <w:szCs w:val="18"/>
        </w:rPr>
        <w:t>*Service Areas – Skip this section</w:t>
      </w:r>
      <w:r w:rsidR="00912BB2">
        <w:rPr>
          <w:i/>
          <w:szCs w:val="18"/>
        </w:rPr>
        <w:t>.</w:t>
      </w:r>
    </w:p>
    <w:p w:rsidR="00D8282B" w:rsidRPr="00FD4A10" w:rsidRDefault="00D8282B" w:rsidP="00DD7BA6">
      <w:pPr>
        <w:spacing w:after="0" w:line="240" w:lineRule="auto"/>
        <w:rPr>
          <w:i/>
          <w:sz w:val="18"/>
          <w:szCs w:val="18"/>
        </w:rPr>
      </w:pPr>
    </w:p>
    <w:p w:rsidR="00DD7BA6" w:rsidRPr="00EB3D2C" w:rsidRDefault="004F3A99" w:rsidP="00744726">
      <w:pPr>
        <w:pStyle w:val="ListParagraph"/>
        <w:numPr>
          <w:ilvl w:val="0"/>
          <w:numId w:val="23"/>
        </w:numPr>
        <w:spacing w:after="0" w:line="240" w:lineRule="auto"/>
        <w:rPr>
          <w:sz w:val="28"/>
        </w:rPr>
      </w:pPr>
      <w:r w:rsidRPr="00EB3D2C">
        <w:rPr>
          <w:szCs w:val="18"/>
        </w:rPr>
        <w:t>What is your score?</w:t>
      </w:r>
      <w:r w:rsidR="00BC7469" w:rsidRPr="00EB3D2C">
        <w:rPr>
          <w:szCs w:val="18"/>
        </w:rPr>
        <w:t xml:space="preserve"> </w:t>
      </w:r>
      <w:r w:rsidR="008D13B2" w:rsidRPr="00EB3D2C">
        <w:rPr>
          <w:szCs w:val="18"/>
        </w:rPr>
        <w:t xml:space="preserve"> </w:t>
      </w:r>
    </w:p>
    <w:p w:rsidR="00D8282B" w:rsidRPr="007452FA" w:rsidRDefault="00D55E84" w:rsidP="00D8282B">
      <w:pPr>
        <w:pStyle w:val="ListParagraph"/>
        <w:spacing w:after="0" w:line="240" w:lineRule="auto"/>
        <w:rPr>
          <w:sz w:val="24"/>
          <w:szCs w:val="24"/>
        </w:rPr>
      </w:pPr>
      <w:r w:rsidRPr="007452FA">
        <w:rPr>
          <w:sz w:val="24"/>
          <w:szCs w:val="24"/>
        </w:rPr>
        <w:t>Sociology: 25</w:t>
      </w:r>
    </w:p>
    <w:p w:rsidR="00D55E84" w:rsidRPr="007452FA" w:rsidRDefault="00D55E84" w:rsidP="00D8282B">
      <w:pPr>
        <w:pStyle w:val="ListParagraph"/>
        <w:spacing w:after="0" w:line="240" w:lineRule="auto"/>
        <w:rPr>
          <w:sz w:val="24"/>
          <w:szCs w:val="24"/>
        </w:rPr>
      </w:pPr>
      <w:r w:rsidRPr="007452FA">
        <w:rPr>
          <w:sz w:val="24"/>
          <w:szCs w:val="24"/>
        </w:rPr>
        <w:t>Human Services: 22</w:t>
      </w:r>
    </w:p>
    <w:p w:rsidR="00EB3D2C" w:rsidRPr="00EB3D2C" w:rsidRDefault="00EB3D2C" w:rsidP="00D8282B">
      <w:pPr>
        <w:pStyle w:val="ListParagraph"/>
        <w:spacing w:after="0" w:line="240" w:lineRule="auto"/>
        <w:rPr>
          <w:sz w:val="28"/>
        </w:rPr>
      </w:pPr>
    </w:p>
    <w:p w:rsidR="004F3A99" w:rsidRPr="00EB3D2C" w:rsidRDefault="004F3A99" w:rsidP="00744726">
      <w:pPr>
        <w:pStyle w:val="ListParagraph"/>
        <w:numPr>
          <w:ilvl w:val="0"/>
          <w:numId w:val="23"/>
        </w:numPr>
        <w:spacing w:after="0" w:line="240" w:lineRule="auto"/>
        <w:rPr>
          <w:sz w:val="28"/>
        </w:rPr>
      </w:pPr>
      <w:r w:rsidRPr="00EB3D2C">
        <w:rPr>
          <w:szCs w:val="18"/>
        </w:rPr>
        <w:t>What does that score mean to you</w:t>
      </w:r>
      <w:r w:rsidR="00047F2B" w:rsidRPr="00EB3D2C">
        <w:t>?</w:t>
      </w:r>
    </w:p>
    <w:p w:rsidR="0034688C" w:rsidRPr="00D55E84" w:rsidRDefault="00D55E84" w:rsidP="00D55E84">
      <w:pPr>
        <w:ind w:left="720"/>
        <w:rPr>
          <w:sz w:val="24"/>
          <w:szCs w:val="24"/>
        </w:rPr>
      </w:pPr>
      <w:r w:rsidRPr="007452FA">
        <w:rPr>
          <w:sz w:val="24"/>
          <w:szCs w:val="24"/>
        </w:rPr>
        <w:t>Both programs are vibrant.</w:t>
      </w:r>
      <w:r w:rsidR="0034688C" w:rsidRPr="00D55E84">
        <w:rPr>
          <w:sz w:val="24"/>
          <w:szCs w:val="24"/>
        </w:rPr>
        <w:br w:type="page"/>
      </w:r>
    </w:p>
    <w:p w:rsidR="00115EA3" w:rsidRDefault="00DD7BA6" w:rsidP="00115EA3">
      <w:pPr>
        <w:spacing w:after="0" w:line="240" w:lineRule="auto"/>
        <w:rPr>
          <w:b/>
          <w:u w:val="single"/>
        </w:rPr>
      </w:pPr>
      <w:r>
        <w:rPr>
          <w:b/>
          <w:u w:val="single"/>
        </w:rPr>
        <w:lastRenderedPageBreak/>
        <w:t xml:space="preserve">Section V </w:t>
      </w:r>
      <w:r w:rsidR="00047F2B">
        <w:rPr>
          <w:b/>
          <w:u w:val="single"/>
        </w:rPr>
        <w:t>–</w:t>
      </w:r>
      <w:r w:rsidR="00433231">
        <w:rPr>
          <w:b/>
          <w:u w:val="single"/>
        </w:rPr>
        <w:t xml:space="preserve"> </w:t>
      </w:r>
      <w:r w:rsidR="00047F2B">
        <w:rPr>
          <w:b/>
          <w:u w:val="single"/>
        </w:rPr>
        <w:t xml:space="preserve">Findings and </w:t>
      </w:r>
      <w:r>
        <w:rPr>
          <w:b/>
          <w:u w:val="single"/>
        </w:rPr>
        <w:t>Initiatives</w:t>
      </w:r>
    </w:p>
    <w:p w:rsidR="00D8282B" w:rsidRDefault="00D8282B" w:rsidP="00115EA3">
      <w:pPr>
        <w:spacing w:after="0" w:line="240" w:lineRule="auto"/>
        <w:rPr>
          <w:b/>
          <w:u w:val="single"/>
        </w:rPr>
      </w:pPr>
    </w:p>
    <w:p w:rsidR="00D006BA" w:rsidRPr="004B3215" w:rsidRDefault="00D006BA" w:rsidP="00744726">
      <w:pPr>
        <w:pStyle w:val="ListParagraph"/>
        <w:numPr>
          <w:ilvl w:val="0"/>
          <w:numId w:val="31"/>
        </w:numPr>
        <w:spacing w:after="0" w:line="240" w:lineRule="auto"/>
        <w:rPr>
          <w:b/>
          <w:sz w:val="28"/>
          <w:u w:val="single"/>
        </w:rPr>
      </w:pPr>
      <w:r w:rsidRPr="004B3215">
        <w:rPr>
          <w:b/>
          <w:szCs w:val="18"/>
        </w:rPr>
        <w:t>Findings</w:t>
      </w:r>
      <w:r w:rsidR="004B3215" w:rsidRPr="004B3215">
        <w:rPr>
          <w:b/>
          <w:szCs w:val="18"/>
        </w:rPr>
        <w:t xml:space="preserve"> </w:t>
      </w:r>
    </w:p>
    <w:p w:rsidR="004B3215" w:rsidRDefault="004B3215" w:rsidP="00D006BA">
      <w:pPr>
        <w:pStyle w:val="ListParagraph"/>
        <w:spacing w:after="0" w:line="240" w:lineRule="auto"/>
      </w:pPr>
    </w:p>
    <w:p w:rsidR="00D006BA" w:rsidRDefault="00D006BA" w:rsidP="00744726">
      <w:pPr>
        <w:pStyle w:val="ListParagraph"/>
        <w:numPr>
          <w:ilvl w:val="0"/>
          <w:numId w:val="33"/>
        </w:numPr>
        <w:spacing w:after="0" w:line="240" w:lineRule="auto"/>
        <w:ind w:left="1080"/>
        <w:rPr>
          <w:sz w:val="24"/>
        </w:rPr>
      </w:pPr>
      <w:r w:rsidRPr="0046588A">
        <w:rPr>
          <w:sz w:val="24"/>
        </w:rPr>
        <w:t>Finding #1</w:t>
      </w:r>
      <w:r w:rsidR="0046588A">
        <w:rPr>
          <w:sz w:val="24"/>
        </w:rPr>
        <w:t xml:space="preserve"> </w:t>
      </w:r>
      <w:r w:rsidR="006143EA">
        <w:rPr>
          <w:sz w:val="24"/>
        </w:rPr>
        <w:t>– Student success rates for Sociology are below retention rates.</w:t>
      </w:r>
      <w:r w:rsidR="00FB4034">
        <w:rPr>
          <w:sz w:val="24"/>
        </w:rPr>
        <w:t xml:space="preserve"> Sociology faculty need to continually assess and improve upon the student learning experience.</w:t>
      </w:r>
    </w:p>
    <w:p w:rsidR="00B01782" w:rsidRPr="007452FA" w:rsidRDefault="008C6981" w:rsidP="00B01782">
      <w:pPr>
        <w:spacing w:after="0" w:line="240" w:lineRule="auto"/>
        <w:ind w:left="1080"/>
        <w:rPr>
          <w:sz w:val="24"/>
        </w:rPr>
      </w:pPr>
      <w:r>
        <w:rPr>
          <w:sz w:val="24"/>
        </w:rPr>
        <w:t xml:space="preserve">This finding aligns with the </w:t>
      </w:r>
      <w:r w:rsidR="00B01782">
        <w:rPr>
          <w:sz w:val="24"/>
        </w:rPr>
        <w:t xml:space="preserve">VC </w:t>
      </w:r>
      <w:r>
        <w:rPr>
          <w:sz w:val="24"/>
        </w:rPr>
        <w:t>Educational Master Plan Goal #1</w:t>
      </w:r>
      <w:r w:rsidR="00B01782">
        <w:rPr>
          <w:sz w:val="24"/>
        </w:rPr>
        <w:t xml:space="preserve"> </w:t>
      </w:r>
      <w:r w:rsidR="00B01782">
        <w:rPr>
          <w:sz w:val="24"/>
        </w:rPr>
        <w:t xml:space="preserve">and </w:t>
      </w:r>
      <w:r w:rsidR="00B01782">
        <w:rPr>
          <w:sz w:val="24"/>
        </w:rPr>
        <w:t xml:space="preserve">VC </w:t>
      </w:r>
      <w:r w:rsidR="00B01782">
        <w:rPr>
          <w:sz w:val="24"/>
        </w:rPr>
        <w:t xml:space="preserve">Educational Master Goal #2. </w:t>
      </w:r>
      <w:proofErr w:type="gramStart"/>
      <w:r w:rsidR="00B01782">
        <w:rPr>
          <w:sz w:val="24"/>
        </w:rPr>
        <w:t>Aligns with District Strategic Goal 1.</w:t>
      </w:r>
      <w:proofErr w:type="gramEnd"/>
    </w:p>
    <w:p w:rsidR="008C6981" w:rsidRDefault="008C6981" w:rsidP="008C6981">
      <w:pPr>
        <w:pStyle w:val="ListParagraph"/>
        <w:spacing w:after="0" w:line="240" w:lineRule="auto"/>
        <w:ind w:left="1080"/>
        <w:rPr>
          <w:sz w:val="24"/>
        </w:rPr>
      </w:pPr>
    </w:p>
    <w:p w:rsidR="008C6981" w:rsidRPr="0046588A" w:rsidRDefault="008C6981" w:rsidP="008C6981">
      <w:pPr>
        <w:pStyle w:val="ListParagraph"/>
        <w:spacing w:after="0" w:line="240" w:lineRule="auto"/>
        <w:ind w:left="1080"/>
        <w:rPr>
          <w:sz w:val="24"/>
        </w:rPr>
      </w:pPr>
    </w:p>
    <w:p w:rsidR="00FB4034" w:rsidRDefault="00D006BA" w:rsidP="00FB4034">
      <w:pPr>
        <w:pStyle w:val="ListParagraph"/>
        <w:numPr>
          <w:ilvl w:val="0"/>
          <w:numId w:val="33"/>
        </w:numPr>
        <w:spacing w:after="0" w:line="240" w:lineRule="auto"/>
        <w:ind w:left="1080"/>
        <w:rPr>
          <w:sz w:val="24"/>
        </w:rPr>
      </w:pPr>
      <w:r w:rsidRPr="0046588A">
        <w:rPr>
          <w:sz w:val="24"/>
        </w:rPr>
        <w:t>Finding #2</w:t>
      </w:r>
      <w:r w:rsidR="0046588A">
        <w:rPr>
          <w:sz w:val="24"/>
        </w:rPr>
        <w:t xml:space="preserve"> </w:t>
      </w:r>
      <w:r w:rsidR="006143EA">
        <w:rPr>
          <w:sz w:val="24"/>
        </w:rPr>
        <w:t>– Student success rates for Human Services are below retention rates.</w:t>
      </w:r>
      <w:r w:rsidR="00FB4034">
        <w:rPr>
          <w:sz w:val="24"/>
        </w:rPr>
        <w:t xml:space="preserve"> </w:t>
      </w:r>
      <w:r w:rsidR="00FB4034">
        <w:rPr>
          <w:sz w:val="24"/>
        </w:rPr>
        <w:t>Sociology</w:t>
      </w:r>
      <w:r w:rsidR="00FB4034">
        <w:rPr>
          <w:sz w:val="24"/>
        </w:rPr>
        <w:t xml:space="preserve">/Human Service </w:t>
      </w:r>
      <w:r w:rsidR="00FB4034">
        <w:rPr>
          <w:sz w:val="24"/>
        </w:rPr>
        <w:t>faculty need to continually assess and improve upon the student learning experience.</w:t>
      </w:r>
    </w:p>
    <w:p w:rsidR="007452FA" w:rsidRPr="007452FA" w:rsidRDefault="007452FA" w:rsidP="00B01782">
      <w:pPr>
        <w:spacing w:after="0" w:line="240" w:lineRule="auto"/>
        <w:ind w:left="1080"/>
        <w:rPr>
          <w:sz w:val="24"/>
        </w:rPr>
      </w:pPr>
      <w:r w:rsidRPr="007452FA">
        <w:rPr>
          <w:sz w:val="24"/>
        </w:rPr>
        <w:t xml:space="preserve">This finding aligns with the </w:t>
      </w:r>
      <w:r w:rsidR="00B01782">
        <w:rPr>
          <w:sz w:val="24"/>
        </w:rPr>
        <w:t xml:space="preserve">VC </w:t>
      </w:r>
      <w:r w:rsidRPr="007452FA">
        <w:rPr>
          <w:sz w:val="24"/>
        </w:rPr>
        <w:t>Educational Master Plan Goal #1</w:t>
      </w:r>
      <w:r w:rsidR="00B01782">
        <w:rPr>
          <w:sz w:val="24"/>
        </w:rPr>
        <w:t xml:space="preserve"> and VC Educational Master Goal #2. </w:t>
      </w:r>
      <w:proofErr w:type="gramStart"/>
      <w:r w:rsidR="00B01782">
        <w:rPr>
          <w:sz w:val="24"/>
        </w:rPr>
        <w:t>Aligns with District Strategic Goal 1.</w:t>
      </w:r>
      <w:proofErr w:type="gramEnd"/>
    </w:p>
    <w:p w:rsidR="00D006BA" w:rsidRDefault="00D006BA" w:rsidP="00D006BA">
      <w:pPr>
        <w:pStyle w:val="ListParagraph"/>
        <w:spacing w:after="0" w:line="240" w:lineRule="auto"/>
      </w:pPr>
    </w:p>
    <w:p w:rsidR="009E4799" w:rsidRDefault="009E4799" w:rsidP="00D006BA">
      <w:pPr>
        <w:pStyle w:val="ListParagraph"/>
        <w:spacing w:after="0" w:line="240" w:lineRule="auto"/>
      </w:pPr>
      <w:r>
        <w:t>Findings → Link to VC Educational Master Plan Goal(s) → Link to District Strategic Goal(s)</w:t>
      </w:r>
    </w:p>
    <w:p w:rsidR="009E4799" w:rsidRDefault="009E4799" w:rsidP="00D006BA">
      <w:pPr>
        <w:pStyle w:val="ListParagraph"/>
        <w:spacing w:after="0" w:line="240" w:lineRule="auto"/>
      </w:pPr>
    </w:p>
    <w:p w:rsidR="00F85070" w:rsidRDefault="00F85070" w:rsidP="00F85070">
      <w:pPr>
        <w:pStyle w:val="Title"/>
        <w:tabs>
          <w:tab w:val="left" w:pos="2504"/>
        </w:tabs>
        <w:ind w:left="72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Prior year initiatives carried forward</w:t>
      </w:r>
      <w:r>
        <w:rPr>
          <w:rFonts w:asciiTheme="minorHAnsi" w:hAnsiTheme="minorHAnsi" w:cstheme="minorHAnsi"/>
          <w:color w:val="000000" w:themeColor="text1"/>
          <w:sz w:val="22"/>
          <w:szCs w:val="22"/>
        </w:rPr>
        <w:t>:</w:t>
      </w:r>
    </w:p>
    <w:p w:rsidR="00476B6A" w:rsidRPr="00047F2B" w:rsidRDefault="00476B6A" w:rsidP="0068733C">
      <w:pPr>
        <w:pStyle w:val="Title"/>
        <w:jc w:val="left"/>
        <w:rPr>
          <w:rFonts w:asciiTheme="minorHAnsi" w:hAnsiTheme="minorHAnsi" w:cstheme="minorHAnsi"/>
          <w:color w:val="000000" w:themeColor="text1"/>
          <w:sz w:val="22"/>
          <w:szCs w:val="22"/>
        </w:rPr>
      </w:pPr>
    </w:p>
    <w:p w:rsidR="006E2427" w:rsidRPr="00DF5356" w:rsidRDefault="006E2427" w:rsidP="0013164C">
      <w:pPr>
        <w:pStyle w:val="NoSpacing"/>
        <w:ind w:left="720"/>
      </w:pPr>
      <w:r w:rsidRPr="00DF5356">
        <w:rPr>
          <w:b/>
        </w:rPr>
        <w:t xml:space="preserve">Initiative Title:  </w:t>
      </w:r>
      <w:r w:rsidR="00D407E4" w:rsidRPr="00DF5356">
        <w:rPr>
          <w:b/>
        </w:rPr>
        <w:t>Continued collaboration among faculty</w:t>
      </w:r>
    </w:p>
    <w:p w:rsidR="006E2427" w:rsidRPr="00DF5356" w:rsidRDefault="006E2427" w:rsidP="006E2427">
      <w:pPr>
        <w:pStyle w:val="NoSpacing"/>
        <w:ind w:left="720"/>
      </w:pPr>
      <w:r w:rsidRPr="00DF5356">
        <w:rPr>
          <w:b/>
        </w:rPr>
        <w:t>Initiative ID:</w:t>
      </w:r>
      <w:r w:rsidRPr="00DF5356">
        <w:t xml:space="preserve"> </w:t>
      </w:r>
      <w:r w:rsidR="00D407E4" w:rsidRPr="00DF5356">
        <w:t xml:space="preserve">  </w:t>
      </w:r>
      <w:r w:rsidR="00A759D1" w:rsidRPr="00DF5356">
        <w:rPr>
          <w:b/>
        </w:rPr>
        <w:t>SOC1</w:t>
      </w:r>
      <w:r w:rsidR="00BE433F">
        <w:rPr>
          <w:b/>
        </w:rPr>
        <w:t>3</w:t>
      </w:r>
      <w:r w:rsidR="00D407E4" w:rsidRPr="00DF5356">
        <w:rPr>
          <w:b/>
        </w:rPr>
        <w:t>01</w:t>
      </w:r>
    </w:p>
    <w:p w:rsidR="0013164C" w:rsidRPr="00DF5356" w:rsidRDefault="006E2427" w:rsidP="009C0736">
      <w:pPr>
        <w:spacing w:after="0" w:line="240" w:lineRule="auto"/>
        <w:ind w:left="720"/>
        <w:jc w:val="both"/>
        <w:rPr>
          <w:b/>
        </w:rPr>
      </w:pPr>
      <w:r w:rsidRPr="00DF5356">
        <w:rPr>
          <w:b/>
        </w:rPr>
        <w:t xml:space="preserve">Links to Finding: </w:t>
      </w:r>
      <w:r w:rsidR="00F85070" w:rsidRPr="00DF5356">
        <w:rPr>
          <w:b/>
        </w:rPr>
        <w:t xml:space="preserve">Links to Finding #1: </w:t>
      </w:r>
      <w:r w:rsidR="0013164C" w:rsidRPr="00DF5356">
        <w:rPr>
          <w:b/>
        </w:rPr>
        <w:t xml:space="preserve">Variation in grading and success rates in individual courses show need for faculty to discuss course content/delivery/use of extra credit etc. </w:t>
      </w:r>
    </w:p>
    <w:p w:rsidR="006E2427" w:rsidRPr="00DF5356" w:rsidRDefault="006E2427" w:rsidP="006E2427">
      <w:pPr>
        <w:pStyle w:val="NoSpacing"/>
        <w:ind w:left="720"/>
      </w:pPr>
      <w:r w:rsidRPr="00DF5356">
        <w:rPr>
          <w:b/>
        </w:rPr>
        <w:t>Initiative Finding Link</w:t>
      </w:r>
      <w:r w:rsidRPr="00DF5356">
        <w:t xml:space="preserve">: </w:t>
      </w:r>
      <w:r w:rsidR="009C0736" w:rsidRPr="00DF5356">
        <w:t>SOC</w:t>
      </w:r>
      <w:r w:rsidR="00D407E4" w:rsidRPr="00DF5356">
        <w:t>F15</w:t>
      </w:r>
      <w:r w:rsidR="00F85070" w:rsidRPr="00DF5356">
        <w:t>01</w:t>
      </w:r>
    </w:p>
    <w:p w:rsidR="009C0736" w:rsidRPr="00DF5356" w:rsidRDefault="006E2427" w:rsidP="009C0736">
      <w:pPr>
        <w:spacing w:after="0" w:line="240" w:lineRule="auto"/>
        <w:ind w:left="720"/>
        <w:jc w:val="both"/>
        <w:rPr>
          <w:b/>
        </w:rPr>
      </w:pPr>
      <w:r w:rsidRPr="00DF5356">
        <w:rPr>
          <w:b/>
        </w:rPr>
        <w:t>Initiative Action:</w:t>
      </w:r>
      <w:r w:rsidRPr="00DF5356">
        <w:t xml:space="preserve">  </w:t>
      </w:r>
      <w:r w:rsidR="009C0736" w:rsidRPr="00DF5356">
        <w:rPr>
          <w:b/>
        </w:rPr>
        <w:t>Meet as a department at least 3 times per semester all p/t and f/t faculty at least once a semester and all f/t faculty 3 times.</w:t>
      </w:r>
    </w:p>
    <w:p w:rsidR="006E2427" w:rsidRPr="00DF5356" w:rsidRDefault="006E2427" w:rsidP="006E2427">
      <w:pPr>
        <w:pStyle w:val="Title"/>
        <w:ind w:left="720"/>
        <w:jc w:val="left"/>
        <w:rPr>
          <w:rFonts w:asciiTheme="minorHAnsi" w:hAnsiTheme="minorHAnsi"/>
          <w:sz w:val="22"/>
          <w:szCs w:val="22"/>
        </w:rPr>
      </w:pPr>
      <w:r w:rsidRPr="00DF5356">
        <w:rPr>
          <w:rFonts w:asciiTheme="minorHAnsi" w:hAnsiTheme="minorHAnsi"/>
          <w:sz w:val="22"/>
          <w:szCs w:val="22"/>
        </w:rPr>
        <w:t>Timeline:</w:t>
      </w:r>
      <w:r w:rsidRPr="00DF5356">
        <w:rPr>
          <w:sz w:val="22"/>
          <w:szCs w:val="22"/>
        </w:rPr>
        <w:t xml:space="preserve"> </w:t>
      </w:r>
      <w:sdt>
        <w:sdtPr>
          <w:rPr>
            <w:rStyle w:val="Style1"/>
          </w:rPr>
          <w:id w:val="1647015197"/>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Content>
          <w:r w:rsidR="00F85070" w:rsidRPr="00DF5356">
            <w:rPr>
              <w:rStyle w:val="Style1"/>
            </w:rPr>
            <w:t>2015-2016</w:t>
          </w:r>
        </w:sdtContent>
      </w:sdt>
    </w:p>
    <w:p w:rsidR="00F85070" w:rsidRPr="00DF5356" w:rsidRDefault="006E2427" w:rsidP="00F85070">
      <w:pPr>
        <w:spacing w:after="0" w:line="240" w:lineRule="auto"/>
        <w:ind w:left="720"/>
        <w:jc w:val="both"/>
        <w:rPr>
          <w:b/>
        </w:rPr>
      </w:pPr>
      <w:proofErr w:type="gramStart"/>
      <w:r w:rsidRPr="00DF5356">
        <w:rPr>
          <w:b/>
        </w:rPr>
        <w:t>Expected Benefits</w:t>
      </w:r>
      <w:r w:rsidRPr="00DF5356">
        <w:t xml:space="preserve">:  </w:t>
      </w:r>
      <w:r w:rsidR="00F85070" w:rsidRPr="00DF5356">
        <w:rPr>
          <w:b/>
        </w:rPr>
        <w:t>Normalize student experience within core sociology courses</w:t>
      </w:r>
      <w:r w:rsidR="00F85070" w:rsidRPr="00DF5356">
        <w:rPr>
          <w:b/>
        </w:rPr>
        <w:t xml:space="preserve"> and student learning outcomes.</w:t>
      </w:r>
      <w:proofErr w:type="gramEnd"/>
    </w:p>
    <w:p w:rsidR="006E2427" w:rsidRPr="00DF5356" w:rsidRDefault="006E2427" w:rsidP="006E2427">
      <w:pPr>
        <w:pStyle w:val="Title"/>
        <w:ind w:left="720"/>
        <w:jc w:val="left"/>
        <w:rPr>
          <w:rStyle w:val="Style2"/>
          <w:rFonts w:cstheme="minorHAnsi"/>
          <w:b w:val="0"/>
          <w:szCs w:val="22"/>
        </w:rPr>
      </w:pPr>
      <w:r w:rsidRPr="00DF5356">
        <w:rPr>
          <w:rFonts w:asciiTheme="minorHAnsi" w:hAnsiTheme="minorHAnsi"/>
          <w:sz w:val="22"/>
          <w:szCs w:val="22"/>
        </w:rPr>
        <w:t>Funding Resource Category</w:t>
      </w:r>
      <w:r w:rsidRPr="00DF5356">
        <w:rPr>
          <w:rFonts w:asciiTheme="minorHAnsi" w:hAnsiTheme="minorHAnsi"/>
          <w:b w:val="0"/>
          <w:sz w:val="22"/>
          <w:szCs w:val="22"/>
        </w:rPr>
        <w:t xml:space="preserve">:  </w:t>
      </w:r>
      <w:sdt>
        <w:sdtPr>
          <w:rPr>
            <w:rStyle w:val="Style2"/>
            <w:b w:val="0"/>
            <w:szCs w:val="22"/>
          </w:rPr>
          <w:id w:val="-1140645304"/>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00F85070" w:rsidRPr="00DF5356">
            <w:rPr>
              <w:rStyle w:val="Style2"/>
              <w:b w:val="0"/>
              <w:szCs w:val="22"/>
            </w:rPr>
            <w:t>No new resources needed</w:t>
          </w:r>
        </w:sdtContent>
      </w:sdt>
    </w:p>
    <w:p w:rsidR="006E2427" w:rsidRPr="00DF5356" w:rsidRDefault="006E2427" w:rsidP="006E2427">
      <w:pPr>
        <w:pStyle w:val="Title"/>
        <w:ind w:left="720"/>
        <w:jc w:val="left"/>
        <w:rPr>
          <w:rFonts w:asciiTheme="minorHAnsi" w:hAnsiTheme="minorHAnsi"/>
          <w:b w:val="0"/>
          <w:bCs w:val="0"/>
          <w:sz w:val="22"/>
          <w:szCs w:val="22"/>
        </w:rPr>
      </w:pPr>
      <w:r w:rsidRPr="00DF5356">
        <w:rPr>
          <w:rFonts w:asciiTheme="minorHAnsi" w:hAnsiTheme="minorHAnsi"/>
          <w:sz w:val="22"/>
          <w:szCs w:val="22"/>
        </w:rPr>
        <w:t xml:space="preserve">Estimated </w:t>
      </w:r>
      <w:r w:rsidRPr="00DF5356">
        <w:rPr>
          <w:rFonts w:asciiTheme="minorHAnsi" w:hAnsiTheme="minorHAnsi"/>
          <w:bCs w:val="0"/>
          <w:sz w:val="22"/>
          <w:szCs w:val="22"/>
        </w:rPr>
        <w:t>Cost:</w:t>
      </w:r>
      <w:r w:rsidR="00A759D1" w:rsidRPr="00DF5356">
        <w:rPr>
          <w:rFonts w:asciiTheme="minorHAnsi" w:hAnsiTheme="minorHAnsi"/>
          <w:bCs w:val="0"/>
          <w:sz w:val="22"/>
          <w:szCs w:val="22"/>
        </w:rPr>
        <w:t xml:space="preserve"> none</w:t>
      </w:r>
    </w:p>
    <w:p w:rsidR="006E2427" w:rsidRPr="00DF5356" w:rsidRDefault="006E2427" w:rsidP="006E2427">
      <w:pPr>
        <w:pStyle w:val="Title"/>
        <w:ind w:left="720"/>
        <w:jc w:val="left"/>
        <w:rPr>
          <w:rFonts w:asciiTheme="minorHAnsi" w:hAnsiTheme="minorHAnsi" w:cstheme="minorHAnsi"/>
          <w:sz w:val="22"/>
          <w:szCs w:val="22"/>
        </w:rPr>
      </w:pPr>
      <w:r w:rsidRPr="00DF5356">
        <w:rPr>
          <w:rFonts w:asciiTheme="minorHAnsi" w:hAnsiTheme="minorHAnsi"/>
          <w:sz w:val="22"/>
          <w:szCs w:val="22"/>
        </w:rPr>
        <w:t>Ranking:</w:t>
      </w:r>
      <w:r w:rsidRPr="00DF5356">
        <w:rPr>
          <w:rFonts w:asciiTheme="minorHAnsi" w:hAnsiTheme="minorHAnsi"/>
          <w:b w:val="0"/>
          <w:sz w:val="22"/>
          <w:szCs w:val="22"/>
        </w:rPr>
        <w:t xml:space="preserve">  </w:t>
      </w:r>
      <w:sdt>
        <w:sdtPr>
          <w:rPr>
            <w:rStyle w:val="Style3"/>
            <w:b w:val="0"/>
            <w:szCs w:val="22"/>
          </w:rPr>
          <w:id w:val="1712759222"/>
          <w:dropDownList>
            <w:listItem w:displayText="Click here for options" w:value="Click here for options"/>
            <w:listItem w:displayText="R" w:value="R"/>
            <w:listItem w:displayText="H" w:value="H"/>
            <w:listItem w:displayText="M" w:value="M"/>
            <w:listItem w:displayText="L" w:value="L"/>
          </w:dropDownList>
        </w:sdtPr>
        <w:sdtContent>
          <w:r w:rsidR="00F85070" w:rsidRPr="00DF5356">
            <w:rPr>
              <w:rStyle w:val="Style3"/>
              <w:b w:val="0"/>
              <w:szCs w:val="22"/>
            </w:rPr>
            <w:t>M</w:t>
          </w:r>
        </w:sdtContent>
      </w:sdt>
    </w:p>
    <w:p w:rsidR="0068733C" w:rsidRPr="00DF5356" w:rsidRDefault="0068733C" w:rsidP="0068733C">
      <w:pPr>
        <w:pStyle w:val="NoSpacing"/>
        <w:tabs>
          <w:tab w:val="left" w:pos="360"/>
        </w:tabs>
        <w:rPr>
          <w:rFonts w:cstheme="minorHAnsi"/>
          <w:sz w:val="24"/>
          <w:szCs w:val="24"/>
        </w:rPr>
      </w:pPr>
    </w:p>
    <w:p w:rsidR="00F85070" w:rsidRPr="00DF5356" w:rsidRDefault="00F950A4" w:rsidP="00A759D1">
      <w:pPr>
        <w:spacing w:after="0" w:line="240" w:lineRule="auto"/>
        <w:ind w:firstLine="720"/>
        <w:contextualSpacing/>
        <w:jc w:val="both"/>
        <w:rPr>
          <w:b/>
        </w:rPr>
      </w:pPr>
      <w:r w:rsidRPr="00DF5356">
        <w:rPr>
          <w:b/>
        </w:rPr>
        <w:t xml:space="preserve">Initiative Title:  </w:t>
      </w:r>
      <w:r w:rsidR="00F85070" w:rsidRPr="00DF5356">
        <w:rPr>
          <w:b/>
        </w:rPr>
        <w:t>Offer all core Sociology courses in on-line modality as well as on ground</w:t>
      </w:r>
    </w:p>
    <w:p w:rsidR="00F950A4" w:rsidRPr="00DF5356" w:rsidRDefault="00F950A4" w:rsidP="00F950A4">
      <w:pPr>
        <w:pStyle w:val="NoSpacing"/>
        <w:ind w:left="720"/>
      </w:pPr>
      <w:r w:rsidRPr="00DF5356">
        <w:rPr>
          <w:b/>
        </w:rPr>
        <w:t>Initiative ID:</w:t>
      </w:r>
      <w:r w:rsidRPr="00DF5356">
        <w:t xml:space="preserve"> </w:t>
      </w:r>
      <w:r w:rsidR="00A759D1" w:rsidRPr="00DF5356">
        <w:t>SOC1</w:t>
      </w:r>
      <w:r w:rsidR="00BE433F">
        <w:t>3</w:t>
      </w:r>
      <w:r w:rsidR="00F85070" w:rsidRPr="00DF5356">
        <w:t>03</w:t>
      </w:r>
    </w:p>
    <w:p w:rsidR="00F950A4" w:rsidRPr="00DF5356" w:rsidRDefault="00F950A4" w:rsidP="00F950A4">
      <w:pPr>
        <w:pStyle w:val="NoSpacing"/>
        <w:ind w:left="720"/>
      </w:pPr>
      <w:r w:rsidRPr="00DF5356">
        <w:rPr>
          <w:b/>
        </w:rPr>
        <w:t xml:space="preserve">Links to Finding: </w:t>
      </w:r>
      <w:r w:rsidR="00F85070" w:rsidRPr="00DF5356">
        <w:rPr>
          <w:b/>
        </w:rPr>
        <w:t xml:space="preserve">Links to Finding #1: </w:t>
      </w:r>
      <w:r w:rsidR="00F85070" w:rsidRPr="00DF5356">
        <w:rPr>
          <w:b/>
        </w:rPr>
        <w:t>1 Increase student success. Providing greater accessibility through distant education courses will increase student retention and success.</w:t>
      </w:r>
    </w:p>
    <w:p w:rsidR="00F950A4" w:rsidRPr="00DF5356" w:rsidRDefault="00F950A4" w:rsidP="00F950A4">
      <w:pPr>
        <w:pStyle w:val="NoSpacing"/>
        <w:ind w:left="720"/>
      </w:pPr>
      <w:r w:rsidRPr="00DF5356">
        <w:rPr>
          <w:b/>
        </w:rPr>
        <w:t>Initiative Finding Link</w:t>
      </w:r>
      <w:r w:rsidRPr="00DF5356">
        <w:t xml:space="preserve">: </w:t>
      </w:r>
      <w:r w:rsidR="00F85070" w:rsidRPr="00DF5356">
        <w:t>SOCF1501</w:t>
      </w:r>
    </w:p>
    <w:p w:rsidR="00F950A4" w:rsidRPr="00DF5356" w:rsidRDefault="00F950A4" w:rsidP="00F950A4">
      <w:pPr>
        <w:pStyle w:val="NoSpacing"/>
        <w:ind w:left="720"/>
      </w:pPr>
      <w:r w:rsidRPr="00DF5356">
        <w:rPr>
          <w:b/>
        </w:rPr>
        <w:t>Initiative Action:</w:t>
      </w:r>
      <w:r w:rsidRPr="00DF5356">
        <w:t xml:space="preserve">  </w:t>
      </w:r>
      <w:r w:rsidR="00F85070" w:rsidRPr="00DF5356">
        <w:t>Create and offer Sociological Analysis for online modality.</w:t>
      </w:r>
    </w:p>
    <w:p w:rsidR="00F950A4" w:rsidRPr="004F75F3" w:rsidRDefault="00F950A4" w:rsidP="00F950A4">
      <w:pPr>
        <w:pStyle w:val="Title"/>
        <w:ind w:left="720"/>
        <w:jc w:val="left"/>
        <w:rPr>
          <w:rFonts w:asciiTheme="minorHAnsi" w:hAnsiTheme="minorHAnsi"/>
          <w:sz w:val="22"/>
          <w:szCs w:val="22"/>
        </w:rPr>
      </w:pPr>
      <w:r w:rsidRPr="004F75F3">
        <w:rPr>
          <w:rFonts w:asciiTheme="minorHAnsi" w:hAnsiTheme="minorHAnsi"/>
          <w:sz w:val="22"/>
          <w:szCs w:val="22"/>
        </w:rPr>
        <w:t>Timeline:</w:t>
      </w:r>
      <w:r w:rsidRPr="004F75F3">
        <w:rPr>
          <w:sz w:val="22"/>
          <w:szCs w:val="22"/>
        </w:rPr>
        <w:t xml:space="preserve"> </w:t>
      </w:r>
      <w:r w:rsidR="00F85070" w:rsidRPr="00F85070">
        <w:rPr>
          <w:rFonts w:asciiTheme="minorHAnsi" w:hAnsiTheme="minorHAnsi"/>
          <w:sz w:val="22"/>
          <w:szCs w:val="22"/>
        </w:rPr>
        <w:t>Fall 2015</w:t>
      </w:r>
    </w:p>
    <w:p w:rsidR="00F950A4" w:rsidRPr="004F75F3" w:rsidRDefault="00F950A4" w:rsidP="00F950A4">
      <w:pPr>
        <w:pStyle w:val="NoSpacing"/>
        <w:ind w:left="720"/>
      </w:pPr>
      <w:proofErr w:type="gramStart"/>
      <w:r w:rsidRPr="004F75F3">
        <w:rPr>
          <w:b/>
        </w:rPr>
        <w:t>Expected Benefits</w:t>
      </w:r>
      <w:r w:rsidRPr="004F75F3">
        <w:t xml:space="preserve">:  </w:t>
      </w:r>
      <w:r w:rsidR="00A759D1">
        <w:t>Provide greater accessibility and higher degree completion rates.</w:t>
      </w:r>
      <w:proofErr w:type="gramEnd"/>
    </w:p>
    <w:p w:rsidR="00F950A4" w:rsidRPr="004F75F3" w:rsidRDefault="00F950A4" w:rsidP="00F950A4">
      <w:pPr>
        <w:pStyle w:val="Title"/>
        <w:ind w:left="720"/>
        <w:jc w:val="left"/>
        <w:rPr>
          <w:rStyle w:val="Style2"/>
          <w:rFonts w:cstheme="minorHAnsi"/>
          <w:b w:val="0"/>
          <w:color w:val="000000" w:themeColor="text1"/>
          <w:szCs w:val="22"/>
        </w:rPr>
      </w:pPr>
      <w:r w:rsidRPr="004F75F3">
        <w:rPr>
          <w:rFonts w:asciiTheme="minorHAnsi" w:hAnsiTheme="minorHAnsi"/>
          <w:sz w:val="22"/>
          <w:szCs w:val="22"/>
        </w:rPr>
        <w:t>Funding Resource Category</w:t>
      </w:r>
      <w:r w:rsidRPr="004F75F3">
        <w:rPr>
          <w:rFonts w:asciiTheme="minorHAnsi" w:hAnsiTheme="minorHAnsi"/>
          <w:b w:val="0"/>
          <w:sz w:val="22"/>
          <w:szCs w:val="22"/>
        </w:rPr>
        <w:t xml:space="preserve">:  </w:t>
      </w:r>
      <w:sdt>
        <w:sdtPr>
          <w:rPr>
            <w:rStyle w:val="Style2"/>
            <w:b w:val="0"/>
            <w:szCs w:val="22"/>
          </w:rPr>
          <w:id w:val="1679536477"/>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00A759D1">
            <w:rPr>
              <w:rStyle w:val="Style2"/>
              <w:b w:val="0"/>
              <w:szCs w:val="22"/>
            </w:rPr>
            <w:t>No new resources needed</w:t>
          </w:r>
        </w:sdtContent>
      </w:sdt>
    </w:p>
    <w:p w:rsidR="00F950A4" w:rsidRPr="004F75F3" w:rsidRDefault="00F950A4" w:rsidP="00F950A4">
      <w:pPr>
        <w:pStyle w:val="Title"/>
        <w:ind w:left="720"/>
        <w:jc w:val="left"/>
        <w:rPr>
          <w:rFonts w:asciiTheme="minorHAnsi" w:hAnsiTheme="minorHAnsi"/>
          <w:b w:val="0"/>
          <w:bCs w:val="0"/>
          <w:color w:val="FF0000"/>
          <w:sz w:val="22"/>
          <w:szCs w:val="22"/>
        </w:rPr>
      </w:pPr>
      <w:r w:rsidRPr="004F75F3">
        <w:rPr>
          <w:rFonts w:asciiTheme="minorHAnsi" w:hAnsiTheme="minorHAnsi"/>
          <w:sz w:val="22"/>
          <w:szCs w:val="22"/>
        </w:rPr>
        <w:t xml:space="preserve">Estimated </w:t>
      </w:r>
      <w:r w:rsidRPr="004F75F3">
        <w:rPr>
          <w:rFonts w:asciiTheme="minorHAnsi" w:hAnsiTheme="minorHAnsi"/>
          <w:bCs w:val="0"/>
          <w:sz w:val="22"/>
          <w:szCs w:val="22"/>
        </w:rPr>
        <w:t>Cost:</w:t>
      </w:r>
      <w:r w:rsidR="00A759D1">
        <w:rPr>
          <w:rFonts w:asciiTheme="minorHAnsi" w:hAnsiTheme="minorHAnsi"/>
          <w:bCs w:val="0"/>
          <w:sz w:val="22"/>
          <w:szCs w:val="22"/>
        </w:rPr>
        <w:t xml:space="preserve"> none</w:t>
      </w:r>
    </w:p>
    <w:p w:rsidR="00F950A4" w:rsidRDefault="00F950A4" w:rsidP="009C0736">
      <w:pPr>
        <w:pStyle w:val="Title"/>
        <w:tabs>
          <w:tab w:val="left" w:pos="2504"/>
        </w:tabs>
        <w:ind w:left="720"/>
        <w:jc w:val="left"/>
        <w:rPr>
          <w:rStyle w:val="Style3"/>
          <w:b w:val="0"/>
          <w:szCs w:val="22"/>
        </w:rPr>
      </w:pPr>
      <w:r w:rsidRPr="004F75F3">
        <w:rPr>
          <w:rFonts w:asciiTheme="minorHAnsi" w:hAnsiTheme="minorHAnsi"/>
          <w:sz w:val="22"/>
          <w:szCs w:val="22"/>
        </w:rPr>
        <w:t>Ranking:</w:t>
      </w:r>
      <w:r w:rsidRPr="004F75F3">
        <w:rPr>
          <w:rFonts w:asciiTheme="minorHAnsi" w:hAnsiTheme="minorHAnsi"/>
          <w:b w:val="0"/>
          <w:sz w:val="22"/>
          <w:szCs w:val="22"/>
        </w:rPr>
        <w:t xml:space="preserve">  </w:t>
      </w:r>
      <w:sdt>
        <w:sdtPr>
          <w:rPr>
            <w:rStyle w:val="Style3"/>
            <w:b w:val="0"/>
            <w:szCs w:val="22"/>
          </w:rPr>
          <w:id w:val="-1776392547"/>
          <w:dropDownList>
            <w:listItem w:displayText="Click here for options" w:value="Click here for options"/>
            <w:listItem w:displayText="R" w:value="R"/>
            <w:listItem w:displayText="H" w:value="H"/>
            <w:listItem w:displayText="M" w:value="M"/>
            <w:listItem w:displayText="L" w:value="L"/>
          </w:dropDownList>
        </w:sdtPr>
        <w:sdtContent>
          <w:r w:rsidR="00D407E4">
            <w:rPr>
              <w:rStyle w:val="Style3"/>
              <w:b w:val="0"/>
              <w:szCs w:val="22"/>
            </w:rPr>
            <w:t>M</w:t>
          </w:r>
        </w:sdtContent>
      </w:sdt>
      <w:r w:rsidR="009C0736">
        <w:rPr>
          <w:rStyle w:val="Style3"/>
          <w:b w:val="0"/>
          <w:szCs w:val="22"/>
        </w:rPr>
        <w:tab/>
      </w:r>
    </w:p>
    <w:p w:rsidR="009C0736" w:rsidRDefault="009C0736" w:rsidP="009C0736">
      <w:pPr>
        <w:pStyle w:val="Title"/>
        <w:tabs>
          <w:tab w:val="left" w:pos="2504"/>
        </w:tabs>
        <w:ind w:left="720"/>
        <w:jc w:val="left"/>
        <w:rPr>
          <w:rFonts w:asciiTheme="minorHAnsi" w:hAnsiTheme="minorHAnsi" w:cstheme="minorHAnsi"/>
          <w:color w:val="000000" w:themeColor="text1"/>
          <w:sz w:val="22"/>
          <w:szCs w:val="22"/>
        </w:rPr>
      </w:pPr>
    </w:p>
    <w:p w:rsidR="009C0736" w:rsidRPr="006E2427" w:rsidRDefault="009C0736" w:rsidP="009C0736">
      <w:pPr>
        <w:pStyle w:val="Title"/>
        <w:tabs>
          <w:tab w:val="left" w:pos="2504"/>
        </w:tabs>
        <w:ind w:left="720"/>
        <w:jc w:val="left"/>
        <w:rPr>
          <w:rFonts w:asciiTheme="minorHAnsi" w:hAnsiTheme="minorHAnsi" w:cstheme="minorHAnsi"/>
          <w:color w:val="000000" w:themeColor="text1"/>
          <w:sz w:val="22"/>
          <w:szCs w:val="22"/>
        </w:rPr>
      </w:pPr>
    </w:p>
    <w:p w:rsidR="009C0736" w:rsidRDefault="009C0736" w:rsidP="009C0736">
      <w:pPr>
        <w:pStyle w:val="NoSpacing"/>
        <w:ind w:left="720"/>
        <w:rPr>
          <w:b/>
        </w:rPr>
      </w:pPr>
    </w:p>
    <w:p w:rsidR="009C0736" w:rsidRDefault="009C0736" w:rsidP="009C0736">
      <w:pPr>
        <w:pStyle w:val="NoSpacing"/>
        <w:ind w:left="720"/>
        <w:rPr>
          <w:b/>
        </w:rPr>
      </w:pPr>
    </w:p>
    <w:p w:rsidR="009C0736" w:rsidRDefault="009C0736" w:rsidP="009C0736">
      <w:pPr>
        <w:pStyle w:val="NoSpacing"/>
        <w:ind w:left="720"/>
        <w:rPr>
          <w:b/>
        </w:rPr>
      </w:pPr>
    </w:p>
    <w:p w:rsidR="009C0736" w:rsidRPr="004F75F3" w:rsidRDefault="009C0736" w:rsidP="009C0736">
      <w:pPr>
        <w:pStyle w:val="NoSpacing"/>
        <w:ind w:left="720"/>
      </w:pPr>
      <w:r>
        <w:rPr>
          <w:b/>
        </w:rPr>
        <w:t xml:space="preserve">Initiative Title:  </w:t>
      </w:r>
      <w:r w:rsidR="00A759D1">
        <w:rPr>
          <w:b/>
        </w:rPr>
        <w:t>New Advisory Board</w:t>
      </w:r>
    </w:p>
    <w:p w:rsidR="009C0736" w:rsidRPr="004F75F3" w:rsidRDefault="009C0736" w:rsidP="009C0736">
      <w:pPr>
        <w:pStyle w:val="NoSpacing"/>
        <w:ind w:left="720"/>
      </w:pPr>
      <w:r w:rsidRPr="004F75F3">
        <w:rPr>
          <w:b/>
        </w:rPr>
        <w:t>Initiative ID:</w:t>
      </w:r>
      <w:r>
        <w:t xml:space="preserve"> </w:t>
      </w:r>
      <w:r w:rsidR="00BE433F">
        <w:t>HMSV13</w:t>
      </w:r>
      <w:r w:rsidR="00A759D1">
        <w:t>03</w:t>
      </w:r>
    </w:p>
    <w:p w:rsidR="009C0736" w:rsidRDefault="009C0736" w:rsidP="009C0736">
      <w:pPr>
        <w:pStyle w:val="NoSpacing"/>
        <w:ind w:left="720"/>
      </w:pPr>
      <w:r w:rsidRPr="00D12FDF">
        <w:rPr>
          <w:b/>
        </w:rPr>
        <w:t xml:space="preserve">Links to Finding: </w:t>
      </w:r>
      <w:r w:rsidR="00A759D1">
        <w:rPr>
          <w:b/>
        </w:rPr>
        <w:t>Link to Finding #2</w:t>
      </w:r>
    </w:p>
    <w:p w:rsidR="009C0736" w:rsidRDefault="009C0736" w:rsidP="009C0736">
      <w:pPr>
        <w:pStyle w:val="NoSpacing"/>
        <w:ind w:left="720"/>
      </w:pPr>
      <w:r w:rsidRPr="00D12FDF">
        <w:rPr>
          <w:b/>
        </w:rPr>
        <w:t>Initiative Finding Link</w:t>
      </w:r>
      <w:r w:rsidRPr="00D12FDF">
        <w:t xml:space="preserve">: </w:t>
      </w:r>
      <w:r w:rsidR="00A759D1">
        <w:t>HMSVF1502</w:t>
      </w:r>
    </w:p>
    <w:p w:rsidR="009C0736" w:rsidRPr="004F75F3" w:rsidRDefault="009C0736" w:rsidP="009C0736">
      <w:pPr>
        <w:pStyle w:val="NoSpacing"/>
        <w:ind w:left="720"/>
      </w:pPr>
      <w:r w:rsidRPr="004F75F3">
        <w:rPr>
          <w:b/>
        </w:rPr>
        <w:t>Initiative Action:</w:t>
      </w:r>
      <w:r w:rsidRPr="004F75F3">
        <w:t xml:space="preserve">  </w:t>
      </w:r>
      <w:r w:rsidR="00A759D1">
        <w:t>Organize advisory board consisting of Ventura County Human Service Providers</w:t>
      </w:r>
    </w:p>
    <w:p w:rsidR="009C0736" w:rsidRPr="00A759D1" w:rsidRDefault="009C0736" w:rsidP="009C0736">
      <w:pPr>
        <w:pStyle w:val="Title"/>
        <w:ind w:left="720"/>
        <w:jc w:val="left"/>
        <w:rPr>
          <w:rFonts w:asciiTheme="minorHAnsi" w:hAnsiTheme="minorHAnsi"/>
          <w:sz w:val="22"/>
          <w:szCs w:val="22"/>
        </w:rPr>
      </w:pPr>
      <w:r w:rsidRPr="004F75F3">
        <w:rPr>
          <w:rFonts w:asciiTheme="minorHAnsi" w:hAnsiTheme="minorHAnsi"/>
          <w:sz w:val="22"/>
          <w:szCs w:val="22"/>
        </w:rPr>
        <w:t>Timeline:</w:t>
      </w:r>
      <w:r w:rsidRPr="004F75F3">
        <w:rPr>
          <w:sz w:val="22"/>
          <w:szCs w:val="22"/>
        </w:rPr>
        <w:t xml:space="preserve"> </w:t>
      </w:r>
      <w:r w:rsidR="00A759D1">
        <w:rPr>
          <w:rFonts w:asciiTheme="minorHAnsi" w:hAnsiTheme="minorHAnsi"/>
          <w:sz w:val="22"/>
          <w:szCs w:val="22"/>
        </w:rPr>
        <w:t>2015-16</w:t>
      </w:r>
    </w:p>
    <w:p w:rsidR="009C0736" w:rsidRPr="004F75F3" w:rsidRDefault="009C0736" w:rsidP="009C0736">
      <w:pPr>
        <w:pStyle w:val="NoSpacing"/>
        <w:ind w:left="720"/>
      </w:pPr>
      <w:proofErr w:type="gramStart"/>
      <w:r w:rsidRPr="004F75F3">
        <w:rPr>
          <w:b/>
        </w:rPr>
        <w:t>Expected Benefits</w:t>
      </w:r>
      <w:r w:rsidRPr="004F75F3">
        <w:t xml:space="preserve">:  </w:t>
      </w:r>
      <w:r w:rsidR="00A759D1">
        <w:t>Provide skill and job/internship base for Human Service students.</w:t>
      </w:r>
      <w:proofErr w:type="gramEnd"/>
      <w:r w:rsidR="00A759D1">
        <w:t xml:space="preserve"> </w:t>
      </w:r>
    </w:p>
    <w:p w:rsidR="009C0736" w:rsidRPr="004F75F3" w:rsidRDefault="009C0736" w:rsidP="009C0736">
      <w:pPr>
        <w:pStyle w:val="Title"/>
        <w:ind w:left="720"/>
        <w:jc w:val="left"/>
        <w:rPr>
          <w:rStyle w:val="Style2"/>
          <w:rFonts w:cstheme="minorHAnsi"/>
          <w:b w:val="0"/>
          <w:color w:val="000000" w:themeColor="text1"/>
          <w:szCs w:val="22"/>
        </w:rPr>
      </w:pPr>
      <w:r w:rsidRPr="004F75F3">
        <w:rPr>
          <w:rFonts w:asciiTheme="minorHAnsi" w:hAnsiTheme="minorHAnsi"/>
          <w:sz w:val="22"/>
          <w:szCs w:val="22"/>
        </w:rPr>
        <w:t>Funding Resource Category</w:t>
      </w:r>
      <w:r w:rsidRPr="004F75F3">
        <w:rPr>
          <w:rFonts w:asciiTheme="minorHAnsi" w:hAnsiTheme="minorHAnsi"/>
          <w:b w:val="0"/>
          <w:sz w:val="22"/>
          <w:szCs w:val="22"/>
        </w:rPr>
        <w:t xml:space="preserve">:  </w:t>
      </w:r>
      <w:sdt>
        <w:sdtPr>
          <w:rPr>
            <w:rStyle w:val="Style2"/>
            <w:b w:val="0"/>
            <w:szCs w:val="22"/>
          </w:rPr>
          <w:id w:val="-1714871397"/>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00A759D1">
            <w:rPr>
              <w:rStyle w:val="Style2"/>
              <w:b w:val="0"/>
              <w:szCs w:val="22"/>
            </w:rPr>
            <w:t>No new resources needed</w:t>
          </w:r>
        </w:sdtContent>
      </w:sdt>
    </w:p>
    <w:p w:rsidR="009C0736" w:rsidRPr="004F75F3" w:rsidRDefault="009C0736" w:rsidP="009C0736">
      <w:pPr>
        <w:pStyle w:val="Title"/>
        <w:ind w:left="720"/>
        <w:jc w:val="left"/>
        <w:rPr>
          <w:rFonts w:asciiTheme="minorHAnsi" w:hAnsiTheme="minorHAnsi"/>
          <w:b w:val="0"/>
          <w:bCs w:val="0"/>
          <w:color w:val="FF0000"/>
          <w:sz w:val="22"/>
          <w:szCs w:val="22"/>
        </w:rPr>
      </w:pPr>
      <w:r w:rsidRPr="004F75F3">
        <w:rPr>
          <w:rFonts w:asciiTheme="minorHAnsi" w:hAnsiTheme="minorHAnsi"/>
          <w:sz w:val="22"/>
          <w:szCs w:val="22"/>
        </w:rPr>
        <w:t xml:space="preserve">Estimated </w:t>
      </w:r>
      <w:r w:rsidRPr="004F75F3">
        <w:rPr>
          <w:rFonts w:asciiTheme="minorHAnsi" w:hAnsiTheme="minorHAnsi"/>
          <w:bCs w:val="0"/>
          <w:sz w:val="22"/>
          <w:szCs w:val="22"/>
        </w:rPr>
        <w:t>Cost:</w:t>
      </w:r>
      <w:r w:rsidR="00A759D1">
        <w:rPr>
          <w:rFonts w:asciiTheme="minorHAnsi" w:hAnsiTheme="minorHAnsi"/>
          <w:bCs w:val="0"/>
          <w:sz w:val="22"/>
          <w:szCs w:val="22"/>
        </w:rPr>
        <w:t xml:space="preserve"> none</w:t>
      </w:r>
    </w:p>
    <w:p w:rsidR="009C0736" w:rsidRDefault="009C0736" w:rsidP="009C0736">
      <w:pPr>
        <w:pStyle w:val="NoSpacing"/>
        <w:ind w:left="720"/>
        <w:rPr>
          <w:rStyle w:val="Style3"/>
          <w:b/>
        </w:rPr>
      </w:pPr>
      <w:r w:rsidRPr="004F75F3">
        <w:t>Ranking:</w:t>
      </w:r>
      <w:r w:rsidRPr="004F75F3">
        <w:rPr>
          <w:b/>
        </w:rPr>
        <w:t xml:space="preserve">  </w:t>
      </w:r>
      <w:sdt>
        <w:sdtPr>
          <w:rPr>
            <w:rStyle w:val="Style3"/>
            <w:b/>
          </w:rPr>
          <w:id w:val="750938746"/>
          <w:dropDownList>
            <w:listItem w:displayText="Click here for options" w:value="Click here for options"/>
            <w:listItem w:displayText="R" w:value="R"/>
            <w:listItem w:displayText="H" w:value="H"/>
            <w:listItem w:displayText="M" w:value="M"/>
            <w:listItem w:displayText="L" w:value="L"/>
          </w:dropDownList>
        </w:sdtPr>
        <w:sdtContent>
          <w:r>
            <w:rPr>
              <w:rStyle w:val="Style3"/>
              <w:b/>
            </w:rPr>
            <w:t>M</w:t>
          </w:r>
        </w:sdtContent>
      </w:sdt>
    </w:p>
    <w:p w:rsidR="009C0736" w:rsidRPr="004F75F3" w:rsidRDefault="009C0736" w:rsidP="009C0736">
      <w:pPr>
        <w:pStyle w:val="NoSpacing"/>
        <w:ind w:left="720"/>
      </w:pPr>
    </w:p>
    <w:p w:rsidR="00A759D1" w:rsidRDefault="00A759D1" w:rsidP="009C0736">
      <w:pPr>
        <w:pStyle w:val="NoSpacing"/>
        <w:ind w:left="720"/>
        <w:rPr>
          <w:b/>
        </w:rPr>
      </w:pPr>
      <w:r>
        <w:rPr>
          <w:b/>
        </w:rPr>
        <w:t xml:space="preserve">Initiative Title:  </w:t>
      </w:r>
      <w:r>
        <w:rPr>
          <w:b/>
        </w:rPr>
        <w:t>Complete Smart Room Updates to MAC 201 &amp;202</w:t>
      </w:r>
    </w:p>
    <w:p w:rsidR="009C0736" w:rsidRPr="004F75F3" w:rsidRDefault="009C0736" w:rsidP="009C0736">
      <w:pPr>
        <w:pStyle w:val="NoSpacing"/>
        <w:ind w:left="720"/>
      </w:pPr>
      <w:r w:rsidRPr="004F75F3">
        <w:rPr>
          <w:b/>
        </w:rPr>
        <w:t>Initiative ID:</w:t>
      </w:r>
      <w:r>
        <w:t xml:space="preserve"> </w:t>
      </w:r>
      <w:r w:rsidR="00BE433F">
        <w:t>SOC13</w:t>
      </w:r>
      <w:r w:rsidR="00A759D1">
        <w:t>04</w:t>
      </w:r>
      <w:r w:rsidR="00BE433F">
        <w:t xml:space="preserve"> &amp; HMSV1304</w:t>
      </w:r>
      <w:bookmarkStart w:id="2" w:name="_GoBack"/>
      <w:bookmarkEnd w:id="2"/>
    </w:p>
    <w:p w:rsidR="009C0736" w:rsidRDefault="009C0736" w:rsidP="009C0736">
      <w:pPr>
        <w:pStyle w:val="NoSpacing"/>
        <w:ind w:left="720"/>
      </w:pPr>
      <w:r w:rsidRPr="00D12FDF">
        <w:rPr>
          <w:b/>
        </w:rPr>
        <w:t xml:space="preserve">Links to Finding: </w:t>
      </w:r>
      <w:r w:rsidR="00A759D1">
        <w:rPr>
          <w:b/>
        </w:rPr>
        <w:t>Link to Finding #1</w:t>
      </w:r>
    </w:p>
    <w:p w:rsidR="009C0736" w:rsidRDefault="009C0736" w:rsidP="009C0736">
      <w:pPr>
        <w:pStyle w:val="NoSpacing"/>
        <w:ind w:left="720"/>
      </w:pPr>
      <w:r w:rsidRPr="00D12FDF">
        <w:rPr>
          <w:b/>
        </w:rPr>
        <w:t>Initiative Finding Link</w:t>
      </w:r>
      <w:r w:rsidRPr="00D12FDF">
        <w:t xml:space="preserve">: </w:t>
      </w:r>
      <w:r w:rsidR="00A759D1">
        <w:t>SOCF1501 &amp; HMSVF1502</w:t>
      </w:r>
    </w:p>
    <w:p w:rsidR="009C0736" w:rsidRPr="004F75F3" w:rsidRDefault="009C0736" w:rsidP="009C0736">
      <w:pPr>
        <w:pStyle w:val="NoSpacing"/>
        <w:ind w:left="720"/>
      </w:pPr>
      <w:r w:rsidRPr="004F75F3">
        <w:rPr>
          <w:b/>
        </w:rPr>
        <w:t>Initiative Action:</w:t>
      </w:r>
      <w:r w:rsidRPr="004F75F3">
        <w:t xml:space="preserve">  </w:t>
      </w:r>
      <w:r w:rsidR="00A759D1">
        <w:t>Install document cameras and working computer desks</w:t>
      </w:r>
    </w:p>
    <w:p w:rsidR="009C0736" w:rsidRPr="004F75F3" w:rsidRDefault="009C0736" w:rsidP="009C0736">
      <w:pPr>
        <w:pStyle w:val="Title"/>
        <w:ind w:left="720"/>
        <w:jc w:val="left"/>
        <w:rPr>
          <w:rFonts w:asciiTheme="minorHAnsi" w:hAnsiTheme="minorHAnsi"/>
          <w:sz w:val="22"/>
          <w:szCs w:val="22"/>
        </w:rPr>
      </w:pPr>
      <w:r w:rsidRPr="004F75F3">
        <w:rPr>
          <w:rFonts w:asciiTheme="minorHAnsi" w:hAnsiTheme="minorHAnsi"/>
          <w:sz w:val="22"/>
          <w:szCs w:val="22"/>
        </w:rPr>
        <w:t>Timeline:</w:t>
      </w:r>
      <w:r w:rsidRPr="004F75F3">
        <w:rPr>
          <w:sz w:val="22"/>
          <w:szCs w:val="22"/>
        </w:rPr>
        <w:t xml:space="preserve"> </w:t>
      </w:r>
      <w:r w:rsidR="00A759D1" w:rsidRPr="00DF5356">
        <w:rPr>
          <w:rFonts w:asciiTheme="minorHAnsi" w:hAnsiTheme="minorHAnsi"/>
          <w:sz w:val="22"/>
          <w:szCs w:val="22"/>
        </w:rPr>
        <w:t>Fall 2015</w:t>
      </w:r>
    </w:p>
    <w:p w:rsidR="009C0736" w:rsidRPr="004F75F3" w:rsidRDefault="009C0736" w:rsidP="009C0736">
      <w:pPr>
        <w:pStyle w:val="NoSpacing"/>
        <w:ind w:left="720"/>
      </w:pPr>
      <w:r w:rsidRPr="004F75F3">
        <w:rPr>
          <w:b/>
        </w:rPr>
        <w:t>Expected Benefits</w:t>
      </w:r>
      <w:r w:rsidRPr="004F75F3">
        <w:t xml:space="preserve">:  </w:t>
      </w:r>
    </w:p>
    <w:p w:rsidR="009C0736" w:rsidRPr="004F75F3" w:rsidRDefault="009C0736" w:rsidP="009C0736">
      <w:pPr>
        <w:pStyle w:val="Title"/>
        <w:ind w:left="720"/>
        <w:jc w:val="left"/>
        <w:rPr>
          <w:rStyle w:val="Style2"/>
          <w:rFonts w:cstheme="minorHAnsi"/>
          <w:b w:val="0"/>
          <w:color w:val="000000" w:themeColor="text1"/>
          <w:szCs w:val="22"/>
        </w:rPr>
      </w:pPr>
      <w:r w:rsidRPr="004F75F3">
        <w:rPr>
          <w:rFonts w:asciiTheme="minorHAnsi" w:hAnsiTheme="minorHAnsi"/>
          <w:sz w:val="22"/>
          <w:szCs w:val="22"/>
        </w:rPr>
        <w:t>Funding Resource Category</w:t>
      </w:r>
      <w:r w:rsidRPr="004F75F3">
        <w:rPr>
          <w:rFonts w:asciiTheme="minorHAnsi" w:hAnsiTheme="minorHAnsi"/>
          <w:b w:val="0"/>
          <w:sz w:val="22"/>
          <w:szCs w:val="22"/>
        </w:rPr>
        <w:t xml:space="preserve">:  </w:t>
      </w:r>
      <w:sdt>
        <w:sdtPr>
          <w:rPr>
            <w:rStyle w:val="Style2"/>
            <w:b w:val="0"/>
            <w:szCs w:val="22"/>
          </w:rPr>
          <w:id w:val="-1341005108"/>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00DF5356">
            <w:rPr>
              <w:rStyle w:val="Style2"/>
              <w:b w:val="0"/>
              <w:szCs w:val="22"/>
            </w:rPr>
            <w:t>Facilities Funds</w:t>
          </w:r>
        </w:sdtContent>
      </w:sdt>
    </w:p>
    <w:p w:rsidR="009C0736" w:rsidRPr="004F75F3" w:rsidRDefault="009C0736" w:rsidP="009C0736">
      <w:pPr>
        <w:pStyle w:val="Title"/>
        <w:ind w:left="720"/>
        <w:jc w:val="left"/>
        <w:rPr>
          <w:rFonts w:asciiTheme="minorHAnsi" w:hAnsiTheme="minorHAnsi"/>
          <w:b w:val="0"/>
          <w:bCs w:val="0"/>
          <w:color w:val="FF0000"/>
          <w:sz w:val="22"/>
          <w:szCs w:val="22"/>
        </w:rPr>
      </w:pPr>
      <w:r w:rsidRPr="004F75F3">
        <w:rPr>
          <w:rFonts w:asciiTheme="minorHAnsi" w:hAnsiTheme="minorHAnsi"/>
          <w:sz w:val="22"/>
          <w:szCs w:val="22"/>
        </w:rPr>
        <w:t xml:space="preserve">Estimated </w:t>
      </w:r>
      <w:r w:rsidRPr="004F75F3">
        <w:rPr>
          <w:rFonts w:asciiTheme="minorHAnsi" w:hAnsiTheme="minorHAnsi"/>
          <w:bCs w:val="0"/>
          <w:sz w:val="22"/>
          <w:szCs w:val="22"/>
        </w:rPr>
        <w:t>Cost:</w:t>
      </w:r>
    </w:p>
    <w:p w:rsidR="009C0736" w:rsidRDefault="009C0736" w:rsidP="009C0736">
      <w:pPr>
        <w:pStyle w:val="NoSpacing"/>
        <w:ind w:left="720"/>
        <w:rPr>
          <w:b/>
        </w:rPr>
      </w:pPr>
      <w:r w:rsidRPr="004F75F3">
        <w:t>Ranking:</w:t>
      </w:r>
      <w:r w:rsidRPr="004F75F3">
        <w:rPr>
          <w:b/>
        </w:rPr>
        <w:t xml:space="preserve">  </w:t>
      </w:r>
      <w:sdt>
        <w:sdtPr>
          <w:rPr>
            <w:rStyle w:val="Style3"/>
            <w:b/>
          </w:rPr>
          <w:id w:val="671232280"/>
          <w:dropDownList>
            <w:listItem w:displayText="Click here for options" w:value="Click here for options"/>
            <w:listItem w:displayText="R" w:value="R"/>
            <w:listItem w:displayText="H" w:value="H"/>
            <w:listItem w:displayText="M" w:value="M"/>
            <w:listItem w:displayText="L" w:value="L"/>
          </w:dropDownList>
        </w:sdtPr>
        <w:sdtContent>
          <w:r w:rsidR="00DF5356">
            <w:rPr>
              <w:rStyle w:val="Style3"/>
              <w:b/>
            </w:rPr>
            <w:t>H</w:t>
          </w:r>
        </w:sdtContent>
      </w:sdt>
    </w:p>
    <w:p w:rsidR="009C0736" w:rsidRDefault="009C0736" w:rsidP="009C0736">
      <w:pPr>
        <w:pStyle w:val="NoSpacing"/>
        <w:ind w:left="720"/>
        <w:rPr>
          <w:b/>
        </w:rPr>
      </w:pPr>
    </w:p>
    <w:p w:rsidR="00B01782" w:rsidRDefault="00B01782" w:rsidP="009C0736">
      <w:pPr>
        <w:pStyle w:val="NoSpacing"/>
        <w:ind w:left="720"/>
        <w:rPr>
          <w:b/>
        </w:rPr>
      </w:pPr>
      <w:r>
        <w:rPr>
          <w:b/>
        </w:rPr>
        <w:t xml:space="preserve">New Initiatives: </w:t>
      </w:r>
    </w:p>
    <w:p w:rsidR="00B01782" w:rsidRDefault="00B01782" w:rsidP="009C0736">
      <w:pPr>
        <w:pStyle w:val="NoSpacing"/>
        <w:ind w:left="720"/>
        <w:rPr>
          <w:b/>
        </w:rPr>
      </w:pPr>
    </w:p>
    <w:p w:rsidR="009C0736" w:rsidRPr="004F75F3" w:rsidRDefault="009C0736" w:rsidP="009C0736">
      <w:pPr>
        <w:pStyle w:val="NoSpacing"/>
        <w:ind w:left="720"/>
      </w:pPr>
      <w:r>
        <w:rPr>
          <w:b/>
        </w:rPr>
        <w:t xml:space="preserve">Initiative Title:  </w:t>
      </w:r>
      <w:r w:rsidR="00B01782">
        <w:rPr>
          <w:b/>
        </w:rPr>
        <w:t>Faculty Workroom in LRC</w:t>
      </w:r>
    </w:p>
    <w:p w:rsidR="009C0736" w:rsidRPr="004F75F3" w:rsidRDefault="009C0736" w:rsidP="009C0736">
      <w:pPr>
        <w:pStyle w:val="NoSpacing"/>
        <w:ind w:left="720"/>
      </w:pPr>
      <w:r w:rsidRPr="004F75F3">
        <w:rPr>
          <w:b/>
        </w:rPr>
        <w:t>Initiative ID:</w:t>
      </w:r>
      <w:r>
        <w:t xml:space="preserve"> </w:t>
      </w:r>
      <w:r w:rsidR="00B01782">
        <w:t>SOC1501</w:t>
      </w:r>
    </w:p>
    <w:p w:rsidR="009C0736" w:rsidRDefault="009C0736" w:rsidP="009C0736">
      <w:pPr>
        <w:pStyle w:val="NoSpacing"/>
        <w:ind w:left="720"/>
      </w:pPr>
      <w:r w:rsidRPr="00D12FDF">
        <w:rPr>
          <w:b/>
        </w:rPr>
        <w:t xml:space="preserve">Links to Finding: </w:t>
      </w:r>
      <w:r w:rsidR="00B01782">
        <w:rPr>
          <w:b/>
        </w:rPr>
        <w:t>Links to Finding #1</w:t>
      </w:r>
    </w:p>
    <w:p w:rsidR="009C0736" w:rsidRDefault="009C0736" w:rsidP="009C0736">
      <w:pPr>
        <w:pStyle w:val="NoSpacing"/>
        <w:ind w:left="720"/>
      </w:pPr>
      <w:r w:rsidRPr="00D12FDF">
        <w:rPr>
          <w:b/>
        </w:rPr>
        <w:t>Initiative Finding Link</w:t>
      </w:r>
      <w:r w:rsidRPr="00D12FDF">
        <w:t xml:space="preserve">: </w:t>
      </w:r>
      <w:r w:rsidR="00B01782">
        <w:t>SOCF1501</w:t>
      </w:r>
    </w:p>
    <w:p w:rsidR="009C0736" w:rsidRPr="004F75F3" w:rsidRDefault="009C0736" w:rsidP="009C0736">
      <w:pPr>
        <w:pStyle w:val="NoSpacing"/>
        <w:ind w:left="720"/>
      </w:pPr>
      <w:r w:rsidRPr="004F75F3">
        <w:rPr>
          <w:b/>
        </w:rPr>
        <w:t>Initiative Action:</w:t>
      </w:r>
      <w:r w:rsidRPr="004F75F3">
        <w:t xml:space="preserve">  </w:t>
      </w:r>
      <w:r w:rsidR="00B01782">
        <w:t>Create a workspace for faulty to collaborate. (Our previous workspace was turned into cubicles primarily being used by student workers.)</w:t>
      </w:r>
    </w:p>
    <w:p w:rsidR="009C0736" w:rsidRPr="00B01782" w:rsidRDefault="009C0736" w:rsidP="009C0736">
      <w:pPr>
        <w:pStyle w:val="Title"/>
        <w:ind w:left="720"/>
        <w:jc w:val="left"/>
        <w:rPr>
          <w:rFonts w:asciiTheme="minorHAnsi" w:hAnsiTheme="minorHAnsi"/>
          <w:sz w:val="22"/>
          <w:szCs w:val="22"/>
        </w:rPr>
      </w:pPr>
      <w:r w:rsidRPr="004F75F3">
        <w:rPr>
          <w:rFonts w:asciiTheme="minorHAnsi" w:hAnsiTheme="minorHAnsi"/>
          <w:sz w:val="22"/>
          <w:szCs w:val="22"/>
        </w:rPr>
        <w:t>Timeline:</w:t>
      </w:r>
      <w:r w:rsidRPr="004F75F3">
        <w:rPr>
          <w:sz w:val="22"/>
          <w:szCs w:val="22"/>
        </w:rPr>
        <w:t xml:space="preserve"> </w:t>
      </w:r>
      <w:r w:rsidR="00B01782">
        <w:rPr>
          <w:rFonts w:asciiTheme="minorHAnsi" w:hAnsiTheme="minorHAnsi"/>
          <w:sz w:val="22"/>
          <w:szCs w:val="22"/>
        </w:rPr>
        <w:t>2015-16</w:t>
      </w:r>
    </w:p>
    <w:p w:rsidR="009C0736" w:rsidRPr="004F75F3" w:rsidRDefault="009C0736" w:rsidP="009C0736">
      <w:pPr>
        <w:pStyle w:val="NoSpacing"/>
        <w:ind w:left="720"/>
      </w:pPr>
      <w:r w:rsidRPr="004F75F3">
        <w:rPr>
          <w:b/>
        </w:rPr>
        <w:t>Expected Benefits</w:t>
      </w:r>
      <w:r w:rsidRPr="004F75F3">
        <w:t xml:space="preserve">:  </w:t>
      </w:r>
      <w:r w:rsidR="00B01782">
        <w:t>Faculty can work together sharing ideas.</w:t>
      </w:r>
    </w:p>
    <w:p w:rsidR="009C0736" w:rsidRPr="004F75F3" w:rsidRDefault="009C0736" w:rsidP="009C0736">
      <w:pPr>
        <w:pStyle w:val="Title"/>
        <w:ind w:left="720"/>
        <w:jc w:val="left"/>
        <w:rPr>
          <w:rStyle w:val="Style2"/>
          <w:rFonts w:cstheme="minorHAnsi"/>
          <w:b w:val="0"/>
          <w:color w:val="000000" w:themeColor="text1"/>
          <w:szCs w:val="22"/>
        </w:rPr>
      </w:pPr>
      <w:r w:rsidRPr="004F75F3">
        <w:rPr>
          <w:rFonts w:asciiTheme="minorHAnsi" w:hAnsiTheme="minorHAnsi"/>
          <w:sz w:val="22"/>
          <w:szCs w:val="22"/>
        </w:rPr>
        <w:t>Funding Resource Category</w:t>
      </w:r>
      <w:r w:rsidRPr="004F75F3">
        <w:rPr>
          <w:rFonts w:asciiTheme="minorHAnsi" w:hAnsiTheme="minorHAnsi"/>
          <w:b w:val="0"/>
          <w:sz w:val="22"/>
          <w:szCs w:val="22"/>
        </w:rPr>
        <w:t xml:space="preserve">:  </w:t>
      </w:r>
      <w:sdt>
        <w:sdtPr>
          <w:rPr>
            <w:rStyle w:val="Style2"/>
            <w:b w:val="0"/>
            <w:szCs w:val="22"/>
          </w:rPr>
          <w:id w:val="-985317993"/>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00B01782">
            <w:rPr>
              <w:rStyle w:val="Style2"/>
              <w:b w:val="0"/>
              <w:szCs w:val="22"/>
            </w:rPr>
            <w:t>No new resources needed</w:t>
          </w:r>
        </w:sdtContent>
      </w:sdt>
    </w:p>
    <w:p w:rsidR="009C0736" w:rsidRPr="004F75F3" w:rsidRDefault="009C0736" w:rsidP="009C0736">
      <w:pPr>
        <w:pStyle w:val="Title"/>
        <w:ind w:left="720"/>
        <w:jc w:val="left"/>
        <w:rPr>
          <w:rFonts w:asciiTheme="minorHAnsi" w:hAnsiTheme="minorHAnsi"/>
          <w:b w:val="0"/>
          <w:bCs w:val="0"/>
          <w:color w:val="FF0000"/>
          <w:sz w:val="22"/>
          <w:szCs w:val="22"/>
        </w:rPr>
      </w:pPr>
      <w:r w:rsidRPr="004F75F3">
        <w:rPr>
          <w:rFonts w:asciiTheme="minorHAnsi" w:hAnsiTheme="minorHAnsi"/>
          <w:sz w:val="22"/>
          <w:szCs w:val="22"/>
        </w:rPr>
        <w:t xml:space="preserve">Estimated </w:t>
      </w:r>
      <w:r w:rsidRPr="004F75F3">
        <w:rPr>
          <w:rFonts w:asciiTheme="minorHAnsi" w:hAnsiTheme="minorHAnsi"/>
          <w:bCs w:val="0"/>
          <w:sz w:val="22"/>
          <w:szCs w:val="22"/>
        </w:rPr>
        <w:t>Cost:</w:t>
      </w:r>
      <w:r w:rsidR="00B01782">
        <w:rPr>
          <w:rFonts w:asciiTheme="minorHAnsi" w:hAnsiTheme="minorHAnsi"/>
          <w:bCs w:val="0"/>
          <w:sz w:val="22"/>
          <w:szCs w:val="22"/>
        </w:rPr>
        <w:t xml:space="preserve"> none</w:t>
      </w:r>
    </w:p>
    <w:p w:rsidR="009C0736" w:rsidRDefault="009C0736" w:rsidP="009C0736">
      <w:pPr>
        <w:pStyle w:val="NoSpacing"/>
        <w:ind w:left="720"/>
        <w:rPr>
          <w:b/>
        </w:rPr>
      </w:pPr>
      <w:r w:rsidRPr="004F75F3">
        <w:t>Ranking:</w:t>
      </w:r>
      <w:r w:rsidRPr="004F75F3">
        <w:rPr>
          <w:b/>
        </w:rPr>
        <w:t xml:space="preserve">  </w:t>
      </w:r>
      <w:sdt>
        <w:sdtPr>
          <w:rPr>
            <w:rStyle w:val="Style3"/>
            <w:b/>
          </w:rPr>
          <w:id w:val="544423004"/>
          <w:dropDownList>
            <w:listItem w:displayText="Click here for options" w:value="Click here for options"/>
            <w:listItem w:displayText="R" w:value="R"/>
            <w:listItem w:displayText="H" w:value="H"/>
            <w:listItem w:displayText="M" w:value="M"/>
            <w:listItem w:displayText="L" w:value="L"/>
          </w:dropDownList>
        </w:sdtPr>
        <w:sdtContent>
          <w:r>
            <w:rPr>
              <w:rStyle w:val="Style3"/>
              <w:b/>
            </w:rPr>
            <w:t>M</w:t>
          </w:r>
        </w:sdtContent>
      </w:sdt>
    </w:p>
    <w:p w:rsidR="009C0736" w:rsidRDefault="009C0736" w:rsidP="009C0736">
      <w:pPr>
        <w:pStyle w:val="NoSpacing"/>
        <w:ind w:left="720"/>
        <w:rPr>
          <w:b/>
        </w:rPr>
      </w:pPr>
    </w:p>
    <w:p w:rsidR="009C0736" w:rsidRPr="004F75F3" w:rsidRDefault="009C0736" w:rsidP="009C0736">
      <w:pPr>
        <w:pStyle w:val="NoSpacing"/>
        <w:ind w:left="720"/>
      </w:pPr>
      <w:r>
        <w:rPr>
          <w:b/>
        </w:rPr>
        <w:t xml:space="preserve">Initiative Title:  </w:t>
      </w:r>
      <w:r w:rsidR="00B01782">
        <w:rPr>
          <w:b/>
        </w:rPr>
        <w:t xml:space="preserve">Student </w:t>
      </w:r>
      <w:proofErr w:type="spellStart"/>
      <w:r w:rsidR="00B01782">
        <w:rPr>
          <w:b/>
        </w:rPr>
        <w:t>Scantrons</w:t>
      </w:r>
      <w:proofErr w:type="spellEnd"/>
    </w:p>
    <w:p w:rsidR="009C0736" w:rsidRPr="004F75F3" w:rsidRDefault="009C0736" w:rsidP="009C0736">
      <w:pPr>
        <w:pStyle w:val="NoSpacing"/>
        <w:ind w:left="720"/>
      </w:pPr>
      <w:r w:rsidRPr="004F75F3">
        <w:rPr>
          <w:b/>
        </w:rPr>
        <w:t>Initiative ID:</w:t>
      </w:r>
      <w:r>
        <w:t xml:space="preserve"> </w:t>
      </w:r>
      <w:r w:rsidR="00B01782">
        <w:t>SOC1502</w:t>
      </w:r>
    </w:p>
    <w:p w:rsidR="009C0736" w:rsidRDefault="009C0736" w:rsidP="009C0736">
      <w:pPr>
        <w:pStyle w:val="NoSpacing"/>
        <w:ind w:left="720"/>
      </w:pPr>
      <w:r w:rsidRPr="00D12FDF">
        <w:rPr>
          <w:b/>
        </w:rPr>
        <w:t xml:space="preserve">Links to Finding: </w:t>
      </w:r>
      <w:r w:rsidR="00B01782">
        <w:rPr>
          <w:b/>
        </w:rPr>
        <w:t xml:space="preserve">Links to Findings #1. </w:t>
      </w:r>
    </w:p>
    <w:p w:rsidR="009C0736" w:rsidRDefault="009C0736" w:rsidP="009C0736">
      <w:pPr>
        <w:pStyle w:val="NoSpacing"/>
        <w:ind w:left="720"/>
      </w:pPr>
      <w:r w:rsidRPr="00D12FDF">
        <w:rPr>
          <w:b/>
        </w:rPr>
        <w:t>Initiative Finding Link</w:t>
      </w:r>
      <w:r w:rsidRPr="00D12FDF">
        <w:t xml:space="preserve">: </w:t>
      </w:r>
      <w:r w:rsidR="00B01782">
        <w:t>SOCF1501</w:t>
      </w:r>
    </w:p>
    <w:p w:rsidR="009C0736" w:rsidRPr="004F75F3" w:rsidRDefault="009C0736" w:rsidP="009C0736">
      <w:pPr>
        <w:pStyle w:val="NoSpacing"/>
        <w:ind w:left="720"/>
      </w:pPr>
      <w:r w:rsidRPr="004F75F3">
        <w:rPr>
          <w:b/>
        </w:rPr>
        <w:t>Initiative Action:</w:t>
      </w:r>
      <w:r w:rsidRPr="004F75F3">
        <w:t xml:space="preserve">  </w:t>
      </w:r>
      <w:r w:rsidR="00B01782">
        <w:t xml:space="preserve">Purchase 1000 </w:t>
      </w:r>
      <w:proofErr w:type="spellStart"/>
      <w:r w:rsidR="00B01782">
        <w:t>Scantrons</w:t>
      </w:r>
      <w:proofErr w:type="spellEnd"/>
      <w:r w:rsidR="00B01782">
        <w:t xml:space="preserve"> annually</w:t>
      </w:r>
    </w:p>
    <w:p w:rsidR="009C0736" w:rsidRPr="00B01782" w:rsidRDefault="009C0736" w:rsidP="009C0736">
      <w:pPr>
        <w:pStyle w:val="Title"/>
        <w:ind w:left="720"/>
        <w:jc w:val="left"/>
        <w:rPr>
          <w:rFonts w:asciiTheme="minorHAnsi" w:hAnsiTheme="minorHAnsi"/>
          <w:sz w:val="22"/>
          <w:szCs w:val="22"/>
        </w:rPr>
      </w:pPr>
      <w:r w:rsidRPr="004F75F3">
        <w:rPr>
          <w:rFonts w:asciiTheme="minorHAnsi" w:hAnsiTheme="minorHAnsi"/>
          <w:sz w:val="22"/>
          <w:szCs w:val="22"/>
        </w:rPr>
        <w:t>Timeline:</w:t>
      </w:r>
      <w:r w:rsidRPr="004F75F3">
        <w:rPr>
          <w:sz w:val="22"/>
          <w:szCs w:val="22"/>
        </w:rPr>
        <w:t xml:space="preserve"> </w:t>
      </w:r>
      <w:r w:rsidR="00B01782">
        <w:rPr>
          <w:rFonts w:asciiTheme="minorHAnsi" w:hAnsiTheme="minorHAnsi"/>
          <w:sz w:val="22"/>
          <w:szCs w:val="22"/>
        </w:rPr>
        <w:t>2015</w:t>
      </w:r>
    </w:p>
    <w:p w:rsidR="009C0736" w:rsidRPr="004F75F3" w:rsidRDefault="009C0736" w:rsidP="009C0736">
      <w:pPr>
        <w:pStyle w:val="NoSpacing"/>
        <w:ind w:left="720"/>
      </w:pPr>
      <w:proofErr w:type="gramStart"/>
      <w:r w:rsidRPr="004F75F3">
        <w:rPr>
          <w:b/>
        </w:rPr>
        <w:t>Expected Benefits</w:t>
      </w:r>
      <w:r w:rsidRPr="004F75F3">
        <w:t xml:space="preserve">:  </w:t>
      </w:r>
      <w:r w:rsidR="00B01782">
        <w:t>Students can complete survey method activities in timely manner.</w:t>
      </w:r>
      <w:proofErr w:type="gramEnd"/>
    </w:p>
    <w:p w:rsidR="009C0736" w:rsidRPr="004F75F3" w:rsidRDefault="009C0736" w:rsidP="009C0736">
      <w:pPr>
        <w:pStyle w:val="Title"/>
        <w:ind w:left="720"/>
        <w:jc w:val="left"/>
        <w:rPr>
          <w:rStyle w:val="Style2"/>
          <w:rFonts w:cstheme="minorHAnsi"/>
          <w:b w:val="0"/>
          <w:color w:val="000000" w:themeColor="text1"/>
          <w:szCs w:val="22"/>
        </w:rPr>
      </w:pPr>
      <w:r w:rsidRPr="004F75F3">
        <w:rPr>
          <w:rFonts w:asciiTheme="minorHAnsi" w:hAnsiTheme="minorHAnsi"/>
          <w:sz w:val="22"/>
          <w:szCs w:val="22"/>
        </w:rPr>
        <w:lastRenderedPageBreak/>
        <w:t>Funding Resource Category</w:t>
      </w:r>
      <w:r w:rsidRPr="004F75F3">
        <w:rPr>
          <w:rFonts w:asciiTheme="minorHAnsi" w:hAnsiTheme="minorHAnsi"/>
          <w:b w:val="0"/>
          <w:sz w:val="22"/>
          <w:szCs w:val="22"/>
        </w:rPr>
        <w:t xml:space="preserve">:  </w:t>
      </w:r>
      <w:sdt>
        <w:sdtPr>
          <w:rPr>
            <w:rStyle w:val="Style2"/>
            <w:b w:val="0"/>
            <w:szCs w:val="22"/>
          </w:rPr>
          <w:id w:val="71237402"/>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00B01782">
            <w:rPr>
              <w:rStyle w:val="Style2"/>
              <w:b w:val="0"/>
              <w:szCs w:val="22"/>
            </w:rPr>
            <w:t>Supply Funds</w:t>
          </w:r>
        </w:sdtContent>
      </w:sdt>
    </w:p>
    <w:p w:rsidR="009C0736" w:rsidRPr="004F75F3" w:rsidRDefault="009C0736" w:rsidP="009C0736">
      <w:pPr>
        <w:pStyle w:val="Title"/>
        <w:ind w:left="720"/>
        <w:jc w:val="left"/>
        <w:rPr>
          <w:rFonts w:asciiTheme="minorHAnsi" w:hAnsiTheme="minorHAnsi"/>
          <w:b w:val="0"/>
          <w:bCs w:val="0"/>
          <w:color w:val="FF0000"/>
          <w:sz w:val="22"/>
          <w:szCs w:val="22"/>
        </w:rPr>
      </w:pPr>
      <w:r w:rsidRPr="004F75F3">
        <w:rPr>
          <w:rFonts w:asciiTheme="minorHAnsi" w:hAnsiTheme="minorHAnsi"/>
          <w:sz w:val="22"/>
          <w:szCs w:val="22"/>
        </w:rPr>
        <w:t xml:space="preserve">Estimated </w:t>
      </w:r>
      <w:r w:rsidRPr="004F75F3">
        <w:rPr>
          <w:rFonts w:asciiTheme="minorHAnsi" w:hAnsiTheme="minorHAnsi"/>
          <w:bCs w:val="0"/>
          <w:sz w:val="22"/>
          <w:szCs w:val="22"/>
        </w:rPr>
        <w:t>Cost:</w:t>
      </w:r>
      <w:r w:rsidR="00B01782">
        <w:rPr>
          <w:rFonts w:asciiTheme="minorHAnsi" w:hAnsiTheme="minorHAnsi"/>
          <w:bCs w:val="0"/>
          <w:sz w:val="22"/>
          <w:szCs w:val="22"/>
        </w:rPr>
        <w:t xml:space="preserve"> $500</w:t>
      </w:r>
    </w:p>
    <w:p w:rsidR="009C0736" w:rsidRDefault="009C0736" w:rsidP="009C0736">
      <w:pPr>
        <w:pStyle w:val="NoSpacing"/>
        <w:ind w:left="720"/>
        <w:rPr>
          <w:b/>
        </w:rPr>
      </w:pPr>
      <w:r w:rsidRPr="004F75F3">
        <w:t>Ranking:</w:t>
      </w:r>
      <w:r w:rsidRPr="004F75F3">
        <w:rPr>
          <w:b/>
        </w:rPr>
        <w:t xml:space="preserve">  </w:t>
      </w:r>
      <w:sdt>
        <w:sdtPr>
          <w:rPr>
            <w:rStyle w:val="Style3"/>
            <w:b/>
          </w:rPr>
          <w:id w:val="166526426"/>
          <w:dropDownList>
            <w:listItem w:displayText="Click here for options" w:value="Click here for options"/>
            <w:listItem w:displayText="R" w:value="R"/>
            <w:listItem w:displayText="H" w:value="H"/>
            <w:listItem w:displayText="M" w:value="M"/>
            <w:listItem w:displayText="L" w:value="L"/>
          </w:dropDownList>
        </w:sdtPr>
        <w:sdtContent>
          <w:r>
            <w:rPr>
              <w:rStyle w:val="Style3"/>
              <w:b/>
            </w:rPr>
            <w:t>M</w:t>
          </w:r>
        </w:sdtContent>
      </w:sdt>
    </w:p>
    <w:p w:rsidR="009C0736" w:rsidRDefault="009C0736" w:rsidP="009C0736">
      <w:pPr>
        <w:pStyle w:val="NoSpacing"/>
        <w:ind w:left="720"/>
        <w:rPr>
          <w:b/>
        </w:rPr>
      </w:pPr>
    </w:p>
    <w:p w:rsidR="00B01782" w:rsidRDefault="00B01782" w:rsidP="009C0736">
      <w:pPr>
        <w:pStyle w:val="NoSpacing"/>
        <w:ind w:left="720"/>
        <w:rPr>
          <w:b/>
        </w:rPr>
      </w:pPr>
    </w:p>
    <w:p w:rsidR="009C0736" w:rsidRPr="004F75F3" w:rsidRDefault="009C0736" w:rsidP="009C0736">
      <w:pPr>
        <w:pStyle w:val="NoSpacing"/>
        <w:ind w:left="720"/>
      </w:pPr>
      <w:r>
        <w:rPr>
          <w:b/>
        </w:rPr>
        <w:t xml:space="preserve">Initiative Title:  </w:t>
      </w:r>
      <w:r w:rsidR="00B01782">
        <w:rPr>
          <w:b/>
        </w:rPr>
        <w:t>Field Trip Funds</w:t>
      </w:r>
    </w:p>
    <w:p w:rsidR="009C0736" w:rsidRPr="004F75F3" w:rsidRDefault="009C0736" w:rsidP="009C0736">
      <w:pPr>
        <w:pStyle w:val="NoSpacing"/>
        <w:ind w:left="720"/>
      </w:pPr>
      <w:r w:rsidRPr="004F75F3">
        <w:rPr>
          <w:b/>
        </w:rPr>
        <w:t>Initiative ID:</w:t>
      </w:r>
      <w:r>
        <w:t xml:space="preserve"> </w:t>
      </w:r>
      <w:r w:rsidR="00B01782">
        <w:t>SOC1503 &amp; HMSV 1501</w:t>
      </w:r>
    </w:p>
    <w:p w:rsidR="009C0736" w:rsidRDefault="009C0736" w:rsidP="009C0736">
      <w:pPr>
        <w:pStyle w:val="NoSpacing"/>
        <w:ind w:left="720"/>
      </w:pPr>
      <w:r w:rsidRPr="00D12FDF">
        <w:rPr>
          <w:b/>
        </w:rPr>
        <w:t xml:space="preserve">Links to Finding: </w:t>
      </w:r>
      <w:r w:rsidR="00B01782">
        <w:rPr>
          <w:b/>
        </w:rPr>
        <w:t>Link to Findings #1 and Findings #2</w:t>
      </w:r>
    </w:p>
    <w:p w:rsidR="009C0736" w:rsidRDefault="009C0736" w:rsidP="009C0736">
      <w:pPr>
        <w:pStyle w:val="NoSpacing"/>
        <w:ind w:left="720"/>
      </w:pPr>
      <w:r w:rsidRPr="00D12FDF">
        <w:rPr>
          <w:b/>
        </w:rPr>
        <w:t>Initiative Finding Link</w:t>
      </w:r>
      <w:r w:rsidRPr="00D12FDF">
        <w:t xml:space="preserve">: </w:t>
      </w:r>
      <w:r w:rsidR="00B01782">
        <w:t>SOCF1501 &amp; HMSVF1502</w:t>
      </w:r>
    </w:p>
    <w:p w:rsidR="009C0736" w:rsidRPr="00B01782" w:rsidRDefault="009C0736" w:rsidP="009C0736">
      <w:pPr>
        <w:pStyle w:val="NoSpacing"/>
        <w:ind w:left="720"/>
      </w:pPr>
      <w:r w:rsidRPr="004F75F3">
        <w:rPr>
          <w:b/>
        </w:rPr>
        <w:t>Initiative Action</w:t>
      </w:r>
      <w:r w:rsidRPr="00B01782">
        <w:t xml:space="preserve">:  </w:t>
      </w:r>
      <w:r w:rsidR="00B01782">
        <w:t>Provide $ for Field Trips, Transportation and F</w:t>
      </w:r>
      <w:r w:rsidR="00B01782" w:rsidRPr="00B01782">
        <w:t xml:space="preserve">ield </w:t>
      </w:r>
      <w:r w:rsidR="00B01782">
        <w:t>Work O</w:t>
      </w:r>
      <w:r w:rsidR="00B01782" w:rsidRPr="00B01782">
        <w:t>bservations.</w:t>
      </w:r>
    </w:p>
    <w:p w:rsidR="009C0736" w:rsidRPr="00B01782" w:rsidRDefault="009C0736" w:rsidP="009C0736">
      <w:pPr>
        <w:pStyle w:val="Title"/>
        <w:ind w:left="720"/>
        <w:jc w:val="left"/>
        <w:rPr>
          <w:rFonts w:asciiTheme="minorHAnsi" w:hAnsiTheme="minorHAnsi"/>
          <w:b w:val="0"/>
          <w:sz w:val="22"/>
          <w:szCs w:val="22"/>
        </w:rPr>
      </w:pPr>
      <w:r w:rsidRPr="00B01782">
        <w:rPr>
          <w:rFonts w:asciiTheme="minorHAnsi" w:hAnsiTheme="minorHAnsi"/>
          <w:b w:val="0"/>
          <w:sz w:val="22"/>
          <w:szCs w:val="22"/>
        </w:rPr>
        <w:t>Timeline:</w:t>
      </w:r>
      <w:r w:rsidRPr="00B01782">
        <w:rPr>
          <w:b w:val="0"/>
          <w:sz w:val="22"/>
          <w:szCs w:val="22"/>
        </w:rPr>
        <w:t xml:space="preserve"> </w:t>
      </w:r>
      <w:r w:rsidR="00B01782">
        <w:rPr>
          <w:rFonts w:asciiTheme="minorHAnsi" w:hAnsiTheme="minorHAnsi"/>
          <w:b w:val="0"/>
          <w:sz w:val="22"/>
          <w:szCs w:val="22"/>
        </w:rPr>
        <w:t>2015-16</w:t>
      </w:r>
    </w:p>
    <w:p w:rsidR="009C0736" w:rsidRPr="00B01782" w:rsidRDefault="009C0736" w:rsidP="009C0736">
      <w:pPr>
        <w:pStyle w:val="NoSpacing"/>
        <w:ind w:left="720"/>
      </w:pPr>
      <w:proofErr w:type="gramStart"/>
      <w:r w:rsidRPr="00B01782">
        <w:t xml:space="preserve">Expected Benefits:  </w:t>
      </w:r>
      <w:r w:rsidR="00B01782">
        <w:t>Increase student success with experiential learning.</w:t>
      </w:r>
      <w:proofErr w:type="gramEnd"/>
    </w:p>
    <w:p w:rsidR="009C0736" w:rsidRPr="004F75F3" w:rsidRDefault="009C0736" w:rsidP="009C0736">
      <w:pPr>
        <w:pStyle w:val="Title"/>
        <w:ind w:left="720"/>
        <w:jc w:val="left"/>
        <w:rPr>
          <w:rStyle w:val="Style2"/>
          <w:rFonts w:cstheme="minorHAnsi"/>
          <w:b w:val="0"/>
          <w:color w:val="000000" w:themeColor="text1"/>
          <w:szCs w:val="22"/>
        </w:rPr>
      </w:pPr>
      <w:r w:rsidRPr="004F75F3">
        <w:rPr>
          <w:rFonts w:asciiTheme="minorHAnsi" w:hAnsiTheme="minorHAnsi"/>
          <w:sz w:val="22"/>
          <w:szCs w:val="22"/>
        </w:rPr>
        <w:t>Funding Resource Category</w:t>
      </w:r>
      <w:r w:rsidRPr="004F75F3">
        <w:rPr>
          <w:rFonts w:asciiTheme="minorHAnsi" w:hAnsiTheme="minorHAnsi"/>
          <w:b w:val="0"/>
          <w:sz w:val="22"/>
          <w:szCs w:val="22"/>
        </w:rPr>
        <w:t xml:space="preserve">:  </w:t>
      </w:r>
      <w:sdt>
        <w:sdtPr>
          <w:rPr>
            <w:rStyle w:val="Style2"/>
            <w:b w:val="0"/>
            <w:szCs w:val="22"/>
          </w:rPr>
          <w:id w:val="-280041166"/>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Content>
          <w:r w:rsidR="00B01782">
            <w:rPr>
              <w:rStyle w:val="Style2"/>
              <w:b w:val="0"/>
              <w:szCs w:val="22"/>
            </w:rPr>
            <w:t>Grant Funds</w:t>
          </w:r>
        </w:sdtContent>
      </w:sdt>
    </w:p>
    <w:p w:rsidR="009C0736" w:rsidRPr="004F75F3" w:rsidRDefault="009C0736" w:rsidP="009C0736">
      <w:pPr>
        <w:pStyle w:val="Title"/>
        <w:ind w:left="720"/>
        <w:jc w:val="left"/>
        <w:rPr>
          <w:rFonts w:asciiTheme="minorHAnsi" w:hAnsiTheme="minorHAnsi"/>
          <w:b w:val="0"/>
          <w:bCs w:val="0"/>
          <w:color w:val="FF0000"/>
          <w:sz w:val="22"/>
          <w:szCs w:val="22"/>
        </w:rPr>
      </w:pPr>
      <w:r w:rsidRPr="004F75F3">
        <w:rPr>
          <w:rFonts w:asciiTheme="minorHAnsi" w:hAnsiTheme="minorHAnsi"/>
          <w:sz w:val="22"/>
          <w:szCs w:val="22"/>
        </w:rPr>
        <w:t xml:space="preserve">Estimated </w:t>
      </w:r>
      <w:r w:rsidRPr="004F75F3">
        <w:rPr>
          <w:rFonts w:asciiTheme="minorHAnsi" w:hAnsiTheme="minorHAnsi"/>
          <w:bCs w:val="0"/>
          <w:sz w:val="22"/>
          <w:szCs w:val="22"/>
        </w:rPr>
        <w:t>Cost:</w:t>
      </w:r>
      <w:r w:rsidR="00B01782">
        <w:rPr>
          <w:rFonts w:asciiTheme="minorHAnsi" w:hAnsiTheme="minorHAnsi"/>
          <w:bCs w:val="0"/>
          <w:sz w:val="22"/>
          <w:szCs w:val="22"/>
        </w:rPr>
        <w:t xml:space="preserve"> $2000</w:t>
      </w:r>
    </w:p>
    <w:p w:rsidR="009C0736" w:rsidRDefault="009C0736" w:rsidP="009C0736">
      <w:pPr>
        <w:pStyle w:val="NoSpacing"/>
        <w:ind w:left="720"/>
        <w:rPr>
          <w:b/>
        </w:rPr>
      </w:pPr>
      <w:r w:rsidRPr="004F75F3">
        <w:t>Ranking:</w:t>
      </w:r>
      <w:r w:rsidRPr="004F75F3">
        <w:rPr>
          <w:b/>
        </w:rPr>
        <w:t xml:space="preserve">  </w:t>
      </w:r>
      <w:sdt>
        <w:sdtPr>
          <w:rPr>
            <w:rStyle w:val="Style3"/>
            <w:b/>
          </w:rPr>
          <w:id w:val="-1829518883"/>
          <w:dropDownList>
            <w:listItem w:displayText="Click here for options" w:value="Click here for options"/>
            <w:listItem w:displayText="R" w:value="R"/>
            <w:listItem w:displayText="H" w:value="H"/>
            <w:listItem w:displayText="M" w:value="M"/>
            <w:listItem w:displayText="L" w:value="L"/>
          </w:dropDownList>
        </w:sdtPr>
        <w:sdtContent>
          <w:r>
            <w:rPr>
              <w:rStyle w:val="Style3"/>
              <w:b/>
            </w:rPr>
            <w:t>M</w:t>
          </w:r>
        </w:sdtContent>
      </w:sdt>
    </w:p>
    <w:p w:rsidR="009C0736" w:rsidRDefault="009C0736" w:rsidP="009C0736">
      <w:pPr>
        <w:pStyle w:val="NoSpacing"/>
        <w:ind w:left="720"/>
        <w:rPr>
          <w:b/>
        </w:rPr>
      </w:pPr>
    </w:p>
    <w:p w:rsidR="009C0736" w:rsidRDefault="009C0736" w:rsidP="009C0736">
      <w:pPr>
        <w:pStyle w:val="NoSpacing"/>
        <w:ind w:left="720"/>
        <w:rPr>
          <w:b/>
        </w:rPr>
      </w:pPr>
    </w:p>
    <w:p w:rsidR="00DD7BA6" w:rsidRDefault="00DD7BA6" w:rsidP="001740D7">
      <w:pPr>
        <w:spacing w:after="0" w:line="240" w:lineRule="auto"/>
        <w:rPr>
          <w:b/>
          <w:u w:val="single"/>
        </w:rPr>
      </w:pPr>
      <w:r>
        <w:rPr>
          <w:b/>
          <w:u w:val="single"/>
        </w:rPr>
        <w:t>Section VI – Process Assessment</w:t>
      </w:r>
    </w:p>
    <w:p w:rsidR="000B1B54" w:rsidRPr="002652C1" w:rsidRDefault="000B1B54" w:rsidP="000B1B54">
      <w:pPr>
        <w:spacing w:after="0" w:line="240" w:lineRule="auto"/>
        <w:rPr>
          <w:i/>
          <w:sz w:val="18"/>
          <w:szCs w:val="18"/>
        </w:rPr>
      </w:pPr>
      <w:r w:rsidRPr="002652C1">
        <w:rPr>
          <w:i/>
          <w:sz w:val="18"/>
          <w:szCs w:val="18"/>
        </w:rPr>
        <w:t>Instructions:</w:t>
      </w:r>
      <w:r>
        <w:rPr>
          <w:i/>
          <w:sz w:val="18"/>
          <w:szCs w:val="18"/>
        </w:rPr>
        <w:t xml:space="preserve"> Answer the questions below.</w:t>
      </w:r>
    </w:p>
    <w:p w:rsidR="00547CC6" w:rsidRDefault="00547CC6" w:rsidP="001740D7">
      <w:pPr>
        <w:spacing w:after="0" w:line="240" w:lineRule="auto"/>
        <w:rPr>
          <w:i/>
          <w:sz w:val="18"/>
          <w:szCs w:val="18"/>
        </w:rPr>
      </w:pPr>
    </w:p>
    <w:p w:rsidR="00115EA3" w:rsidRPr="00115EA3" w:rsidRDefault="00115EA3" w:rsidP="001740D7">
      <w:pPr>
        <w:spacing w:after="0" w:line="240" w:lineRule="auto"/>
        <w:rPr>
          <w:i/>
          <w:sz w:val="18"/>
          <w:szCs w:val="18"/>
        </w:rPr>
      </w:pPr>
    </w:p>
    <w:p w:rsidR="00DD7BA6" w:rsidRPr="001740D7" w:rsidRDefault="001740D7" w:rsidP="00744726">
      <w:pPr>
        <w:pStyle w:val="ListParagraph"/>
        <w:numPr>
          <w:ilvl w:val="0"/>
          <w:numId w:val="11"/>
        </w:numPr>
        <w:spacing w:after="0"/>
        <w:rPr>
          <w:b/>
        </w:rPr>
      </w:pPr>
      <w:r>
        <w:rPr>
          <w:b/>
        </w:rPr>
        <w:t xml:space="preserve">How </w:t>
      </w:r>
      <w:r w:rsidR="00DD7BA6" w:rsidRPr="001740D7">
        <w:rPr>
          <w:b/>
        </w:rPr>
        <w:t xml:space="preserve">have the changes in the program review process this year worked for your area? </w:t>
      </w:r>
    </w:p>
    <w:p w:rsidR="00DD7BA6" w:rsidRPr="00FB4034" w:rsidRDefault="00B01782" w:rsidP="00F023E7">
      <w:pPr>
        <w:spacing w:after="0" w:line="240" w:lineRule="auto"/>
        <w:ind w:left="720"/>
        <w:jc w:val="both"/>
        <w:rPr>
          <w:color w:val="FF0000"/>
        </w:rPr>
      </w:pPr>
      <w:r w:rsidRPr="00FB4034">
        <w:rPr>
          <w:color w:val="FF0000"/>
        </w:rPr>
        <w:t xml:space="preserve">I am not convinced that this should be labeled a ‘mini’ review. </w:t>
      </w:r>
    </w:p>
    <w:p w:rsidR="00DD7BA6" w:rsidRDefault="00DD7BA6" w:rsidP="00744726">
      <w:pPr>
        <w:pStyle w:val="ListParagraph"/>
        <w:numPr>
          <w:ilvl w:val="0"/>
          <w:numId w:val="11"/>
        </w:numPr>
        <w:spacing w:after="0" w:line="240" w:lineRule="auto"/>
        <w:jc w:val="both"/>
        <w:rPr>
          <w:b/>
        </w:rPr>
      </w:pPr>
      <w:r w:rsidRPr="00115EA3">
        <w:rPr>
          <w:b/>
        </w:rPr>
        <w:t xml:space="preserve"> How would you improve the program review process based on this experience?</w:t>
      </w:r>
    </w:p>
    <w:p w:rsidR="00AC49B2" w:rsidRDefault="00FB4034" w:rsidP="00F023E7">
      <w:pPr>
        <w:pStyle w:val="ListParagraph"/>
        <w:spacing w:after="0" w:line="240" w:lineRule="auto"/>
        <w:rPr>
          <w:color w:val="FF0000"/>
        </w:rPr>
      </w:pPr>
      <w:r>
        <w:rPr>
          <w:color w:val="FF0000"/>
        </w:rPr>
        <w:t>Data could be disaggregated by program PRIOR to being given to faculty to streamline the process.</w:t>
      </w:r>
    </w:p>
    <w:p w:rsidR="00CC6430" w:rsidRPr="00F023E7" w:rsidRDefault="00CC6430" w:rsidP="00F023E7">
      <w:pPr>
        <w:pStyle w:val="ListParagraph"/>
        <w:spacing w:after="0" w:line="240" w:lineRule="auto"/>
        <w:rPr>
          <w:color w:val="FF0000"/>
        </w:rPr>
      </w:pPr>
    </w:p>
    <w:p w:rsidR="00AC49B2" w:rsidRDefault="00AC49B2" w:rsidP="00744726">
      <w:pPr>
        <w:pStyle w:val="ListParagraph"/>
        <w:numPr>
          <w:ilvl w:val="0"/>
          <w:numId w:val="11"/>
        </w:numPr>
        <w:spacing w:after="0" w:line="240" w:lineRule="auto"/>
        <w:jc w:val="both"/>
        <w:rPr>
          <w:b/>
        </w:rPr>
      </w:pPr>
      <w:r>
        <w:rPr>
          <w:b/>
        </w:rPr>
        <w:t>Appeals</w:t>
      </w:r>
    </w:p>
    <w:p w:rsidR="00AC49B2" w:rsidRPr="00AC49B2" w:rsidRDefault="00AC49B2" w:rsidP="00AC49B2">
      <w:pPr>
        <w:pStyle w:val="ListParagraph"/>
        <w:rPr>
          <w:b/>
        </w:rPr>
      </w:pPr>
    </w:p>
    <w:p w:rsidR="00EF2620" w:rsidRDefault="00EF2620" w:rsidP="00DC541D">
      <w:pPr>
        <w:spacing w:after="0"/>
        <w:rPr>
          <w:b/>
          <w:u w:val="single"/>
        </w:rPr>
      </w:pPr>
    </w:p>
    <w:p w:rsidR="0046588A" w:rsidRDefault="0046588A">
      <w:pPr>
        <w:rPr>
          <w:b/>
          <w:u w:val="single"/>
        </w:rPr>
      </w:pPr>
      <w:r>
        <w:rPr>
          <w:b/>
          <w:u w:val="single"/>
        </w:rPr>
        <w:br w:type="page"/>
      </w:r>
    </w:p>
    <w:p w:rsidR="00E26556" w:rsidRPr="00847D2E" w:rsidRDefault="00847D2E" w:rsidP="00DC541D">
      <w:pPr>
        <w:spacing w:after="0"/>
        <w:rPr>
          <w:u w:val="single"/>
        </w:rPr>
      </w:pPr>
      <w:r w:rsidRPr="00847D2E">
        <w:rPr>
          <w:b/>
          <w:u w:val="single"/>
        </w:rPr>
        <w:lastRenderedPageBreak/>
        <w:t xml:space="preserve">VII </w:t>
      </w:r>
      <w:r w:rsidR="004F3A99">
        <w:rPr>
          <w:b/>
          <w:u w:val="single"/>
        </w:rPr>
        <w:t>–</w:t>
      </w:r>
      <w:r w:rsidRPr="00847D2E">
        <w:rPr>
          <w:b/>
          <w:u w:val="single"/>
        </w:rPr>
        <w:t xml:space="preserve"> </w:t>
      </w:r>
      <w:r w:rsidR="00004EF2">
        <w:rPr>
          <w:b/>
          <w:u w:val="single"/>
        </w:rPr>
        <w:t>Submission Verification</w:t>
      </w:r>
    </w:p>
    <w:p w:rsidR="00EF2620" w:rsidRDefault="00EF2620" w:rsidP="00DC541D">
      <w:pPr>
        <w:spacing w:after="0"/>
        <w:rPr>
          <w:b/>
        </w:rPr>
      </w:pPr>
    </w:p>
    <w:p w:rsidR="00E26556" w:rsidRPr="00EF2620" w:rsidRDefault="00E26556" w:rsidP="00DC541D">
      <w:pPr>
        <w:spacing w:after="0"/>
        <w:rPr>
          <w:b/>
        </w:rPr>
      </w:pPr>
      <w:r w:rsidRPr="00EF2620">
        <w:rPr>
          <w:b/>
        </w:rPr>
        <w:t>Program/Department:</w:t>
      </w:r>
      <w:r w:rsidR="00D55E84">
        <w:rPr>
          <w:b/>
        </w:rPr>
        <w:t xml:space="preserve"> </w:t>
      </w:r>
      <w:r w:rsidR="00F84E21">
        <w:rPr>
          <w:b/>
        </w:rPr>
        <w:t xml:space="preserve"> </w:t>
      </w:r>
      <w:r w:rsidR="00D55E84">
        <w:rPr>
          <w:b/>
        </w:rPr>
        <w:t>Sociology &amp; Human Services</w:t>
      </w:r>
    </w:p>
    <w:p w:rsidR="007E7327" w:rsidRDefault="007E7327" w:rsidP="00DC541D">
      <w:pPr>
        <w:spacing w:after="0"/>
        <w:rPr>
          <w:b/>
        </w:rPr>
      </w:pPr>
    </w:p>
    <w:p w:rsidR="00E26556" w:rsidRPr="00EF2620" w:rsidRDefault="00E26556" w:rsidP="00DC541D">
      <w:pPr>
        <w:spacing w:after="0"/>
      </w:pPr>
      <w:r w:rsidRPr="00EF2620">
        <w:rPr>
          <w:b/>
        </w:rPr>
        <w:t xml:space="preserve">Preparer:    </w:t>
      </w:r>
      <w:r w:rsidR="00D55E84">
        <w:rPr>
          <w:b/>
        </w:rPr>
        <w:t xml:space="preserve">Andrea </w:t>
      </w:r>
      <w:proofErr w:type="spellStart"/>
      <w:r w:rsidR="00D55E84">
        <w:rPr>
          <w:b/>
        </w:rPr>
        <w:t>Horigan</w:t>
      </w:r>
      <w:proofErr w:type="spellEnd"/>
      <w:r w:rsidR="00D55E84">
        <w:rPr>
          <w:b/>
        </w:rPr>
        <w:t xml:space="preserve">, </w:t>
      </w:r>
    </w:p>
    <w:p w:rsidR="007E7327" w:rsidRDefault="007E7327" w:rsidP="00DC541D">
      <w:pPr>
        <w:spacing w:after="0"/>
        <w:rPr>
          <w:b/>
        </w:rPr>
      </w:pPr>
    </w:p>
    <w:p w:rsidR="00E26556" w:rsidRDefault="00E26556" w:rsidP="00DC541D">
      <w:pPr>
        <w:spacing w:after="0"/>
        <w:rPr>
          <w:b/>
        </w:rPr>
      </w:pPr>
      <w:r w:rsidRPr="00EF2620">
        <w:rPr>
          <w:b/>
        </w:rPr>
        <w:t xml:space="preserve">Dates met (include email discussions): </w:t>
      </w:r>
      <w:r w:rsidR="00D55E84">
        <w:rPr>
          <w:b/>
        </w:rPr>
        <w:t>1/30/15, 2/8/15</w:t>
      </w:r>
    </w:p>
    <w:p w:rsidR="008D13B2" w:rsidRPr="00F84E21" w:rsidRDefault="00F84E21" w:rsidP="004B3215">
      <w:pPr>
        <w:spacing w:after="0"/>
        <w:rPr>
          <w:color w:val="FF0000"/>
          <w:sz w:val="20"/>
          <w:szCs w:val="20"/>
        </w:rPr>
      </w:pPr>
      <w:r>
        <w:rPr>
          <w:b/>
        </w:rPr>
        <w:tab/>
      </w:r>
    </w:p>
    <w:p w:rsidR="004F3A99" w:rsidRPr="00EF2620" w:rsidRDefault="004F3A99" w:rsidP="00DC541D">
      <w:pPr>
        <w:spacing w:after="0"/>
        <w:rPr>
          <w:b/>
        </w:rPr>
      </w:pPr>
      <w:r w:rsidRPr="00EF2620">
        <w:rPr>
          <w:b/>
        </w:rPr>
        <w:t>List of Faculty who participated in the program Review Process:</w:t>
      </w:r>
    </w:p>
    <w:p w:rsidR="004F3A99" w:rsidRDefault="00F84E21" w:rsidP="00DC541D">
      <w:pPr>
        <w:spacing w:after="0"/>
      </w:pPr>
      <w:r>
        <w:tab/>
      </w:r>
      <w:r w:rsidR="00D55E84">
        <w:t xml:space="preserve">Andrea </w:t>
      </w:r>
      <w:proofErr w:type="spellStart"/>
      <w:r w:rsidR="00D55E84">
        <w:t>Horigan</w:t>
      </w:r>
      <w:proofErr w:type="spellEnd"/>
      <w:r w:rsidR="00D55E84">
        <w:t xml:space="preserve"> &amp; Lauri Moore</w:t>
      </w:r>
    </w:p>
    <w:p w:rsidR="00DD12F5" w:rsidRPr="00F84E21" w:rsidRDefault="00DD12F5" w:rsidP="00DC541D">
      <w:pPr>
        <w:spacing w:after="0"/>
        <w:rPr>
          <w:color w:val="FF0000"/>
        </w:rPr>
      </w:pPr>
    </w:p>
    <w:p w:rsidR="00DD12F5" w:rsidRDefault="00E26556" w:rsidP="00DC541D">
      <w:pPr>
        <w:spacing w:after="0"/>
        <w:rPr>
          <w:b/>
        </w:rPr>
      </w:pPr>
      <w:r w:rsidRPr="00EF2620">
        <w:rPr>
          <w:b/>
        </w:rPr>
        <w:t xml:space="preserve">Preparer </w:t>
      </w:r>
      <w:r w:rsidR="004F3A99" w:rsidRPr="00EF2620">
        <w:rPr>
          <w:b/>
        </w:rPr>
        <w:t xml:space="preserve">Verification: </w:t>
      </w:r>
    </w:p>
    <w:p w:rsidR="00DD12F5" w:rsidRDefault="00DD12F5" w:rsidP="00DC541D">
      <w:pPr>
        <w:spacing w:after="0"/>
        <w:rPr>
          <w:b/>
        </w:rPr>
      </w:pPr>
    </w:p>
    <w:p w:rsidR="00E26556" w:rsidRPr="00EF2620" w:rsidRDefault="004C7B7A" w:rsidP="00DC541D">
      <w:pPr>
        <w:spacing w:after="0"/>
      </w:pPr>
      <w:sdt>
        <w:sdtPr>
          <w:id w:val="1457533634"/>
        </w:sdtPr>
        <w:sdtContent>
          <w:r w:rsidR="00D55E84">
            <w:t>X</w:t>
          </w:r>
        </w:sdtContent>
      </w:sdt>
      <w:r w:rsidR="00DD12F5">
        <w:t xml:space="preserve"> </w:t>
      </w:r>
      <w:r w:rsidR="004F3A99" w:rsidRPr="00EF2620">
        <w:t>I verify that this program document</w:t>
      </w:r>
      <w:r w:rsidR="00032811" w:rsidRPr="00EF2620">
        <w:t xml:space="preserve"> was completed in accordance with the program review process.</w:t>
      </w:r>
      <w:r w:rsidR="00E26556" w:rsidRPr="00EF2620">
        <w:t xml:space="preserve"> </w:t>
      </w:r>
    </w:p>
    <w:p w:rsidR="00EF2620" w:rsidRPr="00EF2620" w:rsidRDefault="00EF2620" w:rsidP="00DC541D">
      <w:pPr>
        <w:spacing w:after="0"/>
        <w:rPr>
          <w:b/>
        </w:rPr>
      </w:pPr>
    </w:p>
    <w:p w:rsidR="00DD12F5" w:rsidRDefault="001747EA" w:rsidP="002A5820">
      <w:pPr>
        <w:spacing w:after="0"/>
        <w:rPr>
          <w:b/>
        </w:rPr>
      </w:pPr>
      <w:r w:rsidRPr="00EF2620">
        <w:rPr>
          <w:b/>
        </w:rPr>
        <w:t xml:space="preserve">Dean </w:t>
      </w:r>
      <w:r w:rsidR="00EF2620">
        <w:rPr>
          <w:b/>
        </w:rPr>
        <w:t>Verification</w:t>
      </w:r>
      <w:r w:rsidR="00032811" w:rsidRPr="00EF2620">
        <w:rPr>
          <w:b/>
        </w:rPr>
        <w:t xml:space="preserve">:  </w:t>
      </w:r>
    </w:p>
    <w:p w:rsidR="00DD12F5" w:rsidRDefault="00DD12F5" w:rsidP="00DD12F5">
      <w:pPr>
        <w:pStyle w:val="ListParagraph"/>
        <w:spacing w:after="0" w:line="240" w:lineRule="auto"/>
        <w:ind w:left="0"/>
      </w:pPr>
    </w:p>
    <w:p w:rsidR="0006522C" w:rsidRPr="00DD12F5" w:rsidRDefault="004C7B7A" w:rsidP="00DD12F5">
      <w:pPr>
        <w:pStyle w:val="ListParagraph"/>
        <w:spacing w:after="0" w:line="240" w:lineRule="auto"/>
        <w:ind w:left="0"/>
        <w:rPr>
          <w:u w:val="single"/>
        </w:rPr>
      </w:pPr>
      <w:sdt>
        <w:sdtPr>
          <w:id w:val="7345687"/>
        </w:sdtPr>
        <w:sdtContent>
          <w:r w:rsidR="00DD12F5" w:rsidRPr="00761F87">
            <w:rPr>
              <w:rFonts w:ascii="MS Gothic" w:eastAsia="MS Gothic" w:hAnsi="MS Gothic" w:hint="eastAsia"/>
            </w:rPr>
            <w:t>☐</w:t>
          </w:r>
        </w:sdtContent>
      </w:sdt>
      <w:r w:rsidR="00DD12F5">
        <w:t xml:space="preserve">  </w:t>
      </w:r>
      <w:r w:rsidR="00EF2620" w:rsidRPr="00EF2620">
        <w:t>I verify that I have reviewed this program review document and find it complete.</w:t>
      </w:r>
      <w:r w:rsidR="006D2D30">
        <w:t xml:space="preserve">  </w:t>
      </w:r>
      <w:r w:rsidR="00DD12F5">
        <w:rPr>
          <w:i/>
        </w:rPr>
        <w:t>The d</w:t>
      </w:r>
      <w:r w:rsidR="006D2D30" w:rsidRPr="00EB3D2C">
        <w:rPr>
          <w:i/>
        </w:rPr>
        <w:t>ean may also provide comments (optional):</w:t>
      </w:r>
    </w:p>
    <w:p w:rsidR="002A5820" w:rsidRDefault="002A5820">
      <w:r>
        <w:br w:type="page"/>
      </w:r>
    </w:p>
    <w:p w:rsidR="002A5820" w:rsidRPr="002A5820" w:rsidRDefault="00356484" w:rsidP="00325367">
      <w:pPr>
        <w:jc w:val="center"/>
        <w:rPr>
          <w:rFonts w:ascii="Tahoma" w:hAnsi="Tahoma" w:cs="Tahoma"/>
          <w:b/>
          <w:color w:val="984806" w:themeColor="accent6" w:themeShade="80"/>
          <w:sz w:val="48"/>
          <w:szCs w:val="48"/>
        </w:rPr>
      </w:pPr>
      <w:r>
        <w:rPr>
          <w:rFonts w:ascii="Tahoma" w:hAnsi="Tahoma" w:cs="Tahoma"/>
          <w:b/>
          <w:noProof/>
          <w:color w:val="984806" w:themeColor="accent6" w:themeShade="80"/>
          <w:sz w:val="48"/>
          <w:szCs w:val="48"/>
        </w:rPr>
        <w:lastRenderedPageBreak/>
        <mc:AlternateContent>
          <mc:Choice Requires="wps">
            <w:drawing>
              <wp:anchor distT="0" distB="0" distL="114300" distR="114300" simplePos="0" relativeHeight="251669504" behindDoc="0" locked="0" layoutInCell="1" allowOverlap="1" wp14:anchorId="32C0E5B9" wp14:editId="2D39A7CD">
                <wp:simplePos x="0" y="0"/>
                <wp:positionH relativeFrom="column">
                  <wp:posOffset>2500065</wp:posOffset>
                </wp:positionH>
                <wp:positionV relativeFrom="paragraph">
                  <wp:posOffset>-270323</wp:posOffset>
                </wp:positionV>
                <wp:extent cx="977826" cy="295991"/>
                <wp:effectExtent l="0" t="0" r="0" b="889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826" cy="295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B7A" w:rsidRDefault="004C7B7A">
                            <w:r w:rsidRPr="00AC7C5E">
                              <w:rPr>
                                <w:sz w:val="24"/>
                              </w:rPr>
                              <w:t>Appendix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6.85pt;margin-top:-21.3pt;width:77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wEgQIAABA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" stroked="f">
                <v:textbox>
                  <w:txbxContent>
                    <w:p w:rsidR="004C7B7A" w:rsidRDefault="004C7B7A">
                      <w:r w:rsidRPr="00AC7C5E">
                        <w:rPr>
                          <w:sz w:val="24"/>
                        </w:rPr>
                        <w:t>Appendix A</w:t>
                      </w:r>
                    </w:p>
                  </w:txbxContent>
                </v:textbox>
              </v:shape>
            </w:pict>
          </mc:Fallback>
        </mc:AlternateContent>
      </w:r>
      <w:r>
        <w:rPr>
          <w:rFonts w:ascii="Tahoma" w:hAnsi="Tahoma" w:cs="Tahoma"/>
          <w:b/>
          <w:noProof/>
          <w:color w:val="984806" w:themeColor="accent6" w:themeShade="80"/>
          <w:sz w:val="48"/>
          <w:szCs w:val="48"/>
        </w:rPr>
        <mc:AlternateContent>
          <mc:Choice Requires="wps">
            <w:drawing>
              <wp:anchor distT="0" distB="0" distL="114300" distR="114300" simplePos="0" relativeHeight="251661312" behindDoc="0" locked="0" layoutInCell="1" allowOverlap="1" wp14:anchorId="17E722CA" wp14:editId="192E6585">
                <wp:simplePos x="0" y="0"/>
                <wp:positionH relativeFrom="column">
                  <wp:posOffset>-492125</wp:posOffset>
                </wp:positionH>
                <wp:positionV relativeFrom="paragraph">
                  <wp:posOffset>467360</wp:posOffset>
                </wp:positionV>
                <wp:extent cx="6878955" cy="446405"/>
                <wp:effectExtent l="19050" t="19050" r="17145" b="1079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446405"/>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Default="004C7B7A" w:rsidP="00325367">
                            <w:pPr>
                              <w:tabs>
                                <w:tab w:val="center" w:pos="5220"/>
                              </w:tabs>
                              <w:spacing w:after="0" w:line="240" w:lineRule="auto"/>
                              <w:rPr>
                                <w:rFonts w:ascii="Tahoma" w:hAnsi="Tahoma" w:cs="Tahoma"/>
                                <w:b/>
                                <w:sz w:val="32"/>
                                <w:szCs w:val="32"/>
                              </w:rPr>
                            </w:pPr>
                            <w:proofErr w:type="gramStart"/>
                            <w:r w:rsidRPr="00F00D6B">
                              <w:rPr>
                                <w:rFonts w:ascii="Tahoma" w:hAnsi="Tahoma" w:cs="Tahoma"/>
                                <w:b/>
                                <w:sz w:val="32"/>
                                <w:szCs w:val="32"/>
                              </w:rPr>
                              <w:t>I</w:t>
                            </w:r>
                            <w:r>
                              <w:rPr>
                                <w:rFonts w:ascii="Tahoma" w:hAnsi="Tahoma" w:cs="Tahoma"/>
                                <w:b/>
                                <w:sz w:val="32"/>
                                <w:szCs w:val="32"/>
                              </w:rPr>
                              <w:t xml:space="preserve"> .</w:t>
                            </w:r>
                            <w:r>
                              <w:rPr>
                                <w:rFonts w:ascii="Tahoma" w:hAnsi="Tahoma" w:cs="Tahoma"/>
                                <w:b/>
                                <w:sz w:val="32"/>
                                <w:szCs w:val="32"/>
                              </w:rPr>
                              <w:tab/>
                            </w:r>
                            <w:proofErr w:type="gramEnd"/>
                            <w:r w:rsidRPr="009726DB">
                              <w:rPr>
                                <w:rFonts w:ascii="Tahoma" w:hAnsi="Tahoma" w:cs="Tahoma"/>
                                <w:b/>
                                <w:sz w:val="28"/>
                                <w:szCs w:val="28"/>
                              </w:rPr>
                              <w:t>Status report and accomplishments from prior year</w:t>
                            </w:r>
                          </w:p>
                          <w:p w:rsidR="004C7B7A" w:rsidRPr="00D759E3" w:rsidRDefault="004C7B7A" w:rsidP="00325367">
                            <w:pPr>
                              <w:jc w:val="center"/>
                              <w:rPr>
                                <w:rFonts w:ascii="Tahoma" w:hAnsi="Tahoma" w:cs="Tahoma"/>
                                <w:b/>
                                <w:sz w:val="20"/>
                                <w:szCs w:val="20"/>
                              </w:rPr>
                            </w:pPr>
                            <w:proofErr w:type="gramStart"/>
                            <w:r>
                              <w:rPr>
                                <w:rFonts w:ascii="Tahoma" w:hAnsi="Tahoma" w:cs="Tahoma"/>
                                <w:b/>
                                <w:sz w:val="32"/>
                                <w:szCs w:val="32"/>
                              </w:rPr>
                              <w:t>o</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left:0;text-align:left;margin-left:-38.75pt;margin-top:36.8pt;width:541.6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" fillcolor="white [3201]" strokecolor="#974706 [1609]" strokeweight="2.5pt">
                <v:shadow color="#868686"/>
                <v:textbox>
                  <w:txbxContent>
                    <w:p w:rsidR="004C7B7A" w:rsidRDefault="004C7B7A" w:rsidP="00325367">
                      <w:pPr>
                        <w:tabs>
                          <w:tab w:val="center" w:pos="5220"/>
                        </w:tabs>
                        <w:spacing w:after="0" w:line="240" w:lineRule="auto"/>
                        <w:rPr>
                          <w:rFonts w:ascii="Tahoma" w:hAnsi="Tahoma" w:cs="Tahoma"/>
                          <w:b/>
                          <w:sz w:val="32"/>
                          <w:szCs w:val="32"/>
                        </w:rPr>
                      </w:pPr>
                      <w:proofErr w:type="gramStart"/>
                      <w:r w:rsidRPr="00F00D6B">
                        <w:rPr>
                          <w:rFonts w:ascii="Tahoma" w:hAnsi="Tahoma" w:cs="Tahoma"/>
                          <w:b/>
                          <w:sz w:val="32"/>
                          <w:szCs w:val="32"/>
                        </w:rPr>
                        <w:t>I</w:t>
                      </w:r>
                      <w:r>
                        <w:rPr>
                          <w:rFonts w:ascii="Tahoma" w:hAnsi="Tahoma" w:cs="Tahoma"/>
                          <w:b/>
                          <w:sz w:val="32"/>
                          <w:szCs w:val="32"/>
                        </w:rPr>
                        <w:t xml:space="preserve"> .</w:t>
                      </w:r>
                      <w:r>
                        <w:rPr>
                          <w:rFonts w:ascii="Tahoma" w:hAnsi="Tahoma" w:cs="Tahoma"/>
                          <w:b/>
                          <w:sz w:val="32"/>
                          <w:szCs w:val="32"/>
                        </w:rPr>
                        <w:tab/>
                      </w:r>
                      <w:proofErr w:type="gramEnd"/>
                      <w:r w:rsidRPr="009726DB">
                        <w:rPr>
                          <w:rFonts w:ascii="Tahoma" w:hAnsi="Tahoma" w:cs="Tahoma"/>
                          <w:b/>
                          <w:sz w:val="28"/>
                          <w:szCs w:val="28"/>
                        </w:rPr>
                        <w:t>Status report and accomplishments from prior year</w:t>
                      </w:r>
                    </w:p>
                    <w:p w:rsidR="004C7B7A" w:rsidRPr="00D759E3" w:rsidRDefault="004C7B7A" w:rsidP="00325367">
                      <w:pPr>
                        <w:jc w:val="center"/>
                        <w:rPr>
                          <w:rFonts w:ascii="Tahoma" w:hAnsi="Tahoma" w:cs="Tahoma"/>
                          <w:b/>
                          <w:sz w:val="20"/>
                          <w:szCs w:val="20"/>
                        </w:rPr>
                      </w:pPr>
                      <w:proofErr w:type="gramStart"/>
                      <w:r>
                        <w:rPr>
                          <w:rFonts w:ascii="Tahoma" w:hAnsi="Tahoma" w:cs="Tahoma"/>
                          <w:b/>
                          <w:sz w:val="32"/>
                          <w:szCs w:val="32"/>
                        </w:rPr>
                        <w:t>o</w:t>
                      </w:r>
                      <w:proofErr w:type="gramEnd"/>
                    </w:p>
                  </w:txbxContent>
                </v:textbox>
              </v:shape>
            </w:pict>
          </mc:Fallback>
        </mc:AlternateContent>
      </w:r>
      <w:r w:rsidR="002A5820" w:rsidRPr="002A5820">
        <w:rPr>
          <w:rFonts w:ascii="Tahoma" w:hAnsi="Tahoma" w:cs="Tahoma"/>
          <w:b/>
          <w:color w:val="984806" w:themeColor="accent6" w:themeShade="80"/>
          <w:sz w:val="48"/>
          <w:szCs w:val="48"/>
        </w:rPr>
        <w:t>Program Review Process Map</w:t>
      </w:r>
    </w:p>
    <w:p w:rsidR="002A5820" w:rsidRDefault="00356484" w:rsidP="00325367">
      <w:pPr>
        <w:jc w:val="center"/>
        <w:rPr>
          <w:rFonts w:ascii="Tahoma" w:hAnsi="Tahoma" w:cs="Tahoma"/>
          <w:b/>
          <w:sz w:val="60"/>
          <w:szCs w:val="60"/>
        </w:rPr>
      </w:pPr>
      <w:r>
        <w:rPr>
          <w:rFonts w:ascii="Tahoma" w:hAnsi="Tahoma" w:cs="Tahoma"/>
          <w:b/>
          <w:noProof/>
          <w:sz w:val="60"/>
          <w:szCs w:val="60"/>
        </w:rPr>
        <mc:AlternateContent>
          <mc:Choice Requires="wps">
            <w:drawing>
              <wp:anchor distT="0" distB="0" distL="114300" distR="114300" simplePos="0" relativeHeight="251696128" behindDoc="1" locked="0" layoutInCell="1" allowOverlap="1" wp14:anchorId="23F95365" wp14:editId="2F010662">
                <wp:simplePos x="0" y="0"/>
                <wp:positionH relativeFrom="column">
                  <wp:posOffset>-515620</wp:posOffset>
                </wp:positionH>
                <wp:positionV relativeFrom="paragraph">
                  <wp:posOffset>1087120</wp:posOffset>
                </wp:positionV>
                <wp:extent cx="6931660" cy="2454275"/>
                <wp:effectExtent l="19050" t="19050" r="21590" b="22225"/>
                <wp:wrapTight wrapText="bothSides">
                  <wp:wrapPolygon edited="0">
                    <wp:start x="831" y="-168"/>
                    <wp:lineTo x="-59" y="-168"/>
                    <wp:lineTo x="-59" y="19784"/>
                    <wp:lineTo x="475" y="21293"/>
                    <wp:lineTo x="772" y="21628"/>
                    <wp:lineTo x="20777" y="21628"/>
                    <wp:lineTo x="21133" y="21293"/>
                    <wp:lineTo x="21608" y="18945"/>
                    <wp:lineTo x="21608" y="1677"/>
                    <wp:lineTo x="21014" y="-168"/>
                    <wp:lineTo x="20717" y="-168"/>
                    <wp:lineTo x="831" y="-168"/>
                  </wp:wrapPolygon>
                </wp:wrapTight>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2454275"/>
                        </a:xfrm>
                        <a:prstGeom prst="flowChartAlternateProcess">
                          <a:avLst/>
                        </a:prstGeom>
                        <a:solidFill>
                          <a:schemeClr val="bg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Pr="006572BC" w:rsidRDefault="004C7B7A" w:rsidP="00C31239">
                            <w:pPr>
                              <w:tabs>
                                <w:tab w:val="center" w:pos="5220"/>
                              </w:tabs>
                              <w:spacing w:after="0"/>
                              <w:rPr>
                                <w:rFonts w:ascii="Tahoma" w:hAnsi="Tahoma" w:cs="Tahoma"/>
                                <w:b/>
                                <w:sz w:val="16"/>
                                <w:szCs w:val="16"/>
                              </w:rPr>
                            </w:pPr>
                            <w:proofErr w:type="gramStart"/>
                            <w:r>
                              <w:rPr>
                                <w:rFonts w:ascii="Tahoma" w:hAnsi="Tahoma" w:cs="Tahoma"/>
                                <w:b/>
                                <w:sz w:val="32"/>
                                <w:szCs w:val="32"/>
                              </w:rPr>
                              <w:t>I</w:t>
                            </w:r>
                            <w:r w:rsidRPr="00F00D6B">
                              <w:rPr>
                                <w:rFonts w:ascii="Tahoma" w:hAnsi="Tahoma" w:cs="Tahoma"/>
                                <w:b/>
                                <w:sz w:val="32"/>
                                <w:szCs w:val="32"/>
                              </w:rPr>
                              <w:t>II</w:t>
                            </w:r>
                            <w:r>
                              <w:rPr>
                                <w:rFonts w:ascii="Tahoma" w:hAnsi="Tahoma" w:cs="Tahoma"/>
                                <w:b/>
                                <w:sz w:val="32"/>
                                <w:szCs w:val="32"/>
                              </w:rPr>
                              <w:t>(</w:t>
                            </w:r>
                            <w:proofErr w:type="gramEnd"/>
                            <w:r>
                              <w:rPr>
                                <w:rFonts w:ascii="Tahoma" w:hAnsi="Tahoma" w:cs="Tahoma"/>
                                <w:b/>
                                <w:sz w:val="32"/>
                                <w:szCs w:val="32"/>
                              </w:rPr>
                              <w:t>a)</w:t>
                            </w:r>
                            <w:r w:rsidRPr="00F00D6B">
                              <w:rPr>
                                <w:rFonts w:ascii="Tahoma" w:hAnsi="Tahoma" w:cs="Tahoma"/>
                                <w:b/>
                                <w:sz w:val="32"/>
                                <w:szCs w:val="32"/>
                              </w:rPr>
                              <w:t>.</w:t>
                            </w:r>
                            <w:r w:rsidRPr="00C41261">
                              <w:rPr>
                                <w:rFonts w:ascii="Tahoma" w:hAnsi="Tahoma" w:cs="Tahoma"/>
                                <w:b/>
                                <w:sz w:val="32"/>
                                <w:szCs w:val="32"/>
                              </w:rPr>
                              <w:tab/>
                            </w:r>
                            <w:r w:rsidRPr="00C41261">
                              <w:rPr>
                                <w:rFonts w:ascii="Tahoma" w:hAnsi="Tahoma" w:cs="Tahoma"/>
                                <w:b/>
                                <w:sz w:val="28"/>
                                <w:szCs w:val="28"/>
                              </w:rPr>
                              <w:t>Data</w:t>
                            </w:r>
                          </w:p>
                          <w:p w:rsidR="004C7B7A" w:rsidRDefault="004C7B7A" w:rsidP="00744726">
                            <w:pPr>
                              <w:pStyle w:val="ListParagraph"/>
                              <w:numPr>
                                <w:ilvl w:val="0"/>
                                <w:numId w:val="22"/>
                              </w:numPr>
                              <w:tabs>
                                <w:tab w:val="center" w:pos="5220"/>
                              </w:tabs>
                              <w:spacing w:after="0"/>
                              <w:ind w:left="4680"/>
                              <w:rPr>
                                <w:rFonts w:ascii="Tahoma" w:hAnsi="Tahoma" w:cs="Tahoma"/>
                                <w:b/>
                                <w:sz w:val="24"/>
                                <w:szCs w:val="24"/>
                              </w:rPr>
                            </w:pPr>
                            <w:r w:rsidRPr="00DC560F">
                              <w:rPr>
                                <w:rFonts w:ascii="Tahoma" w:hAnsi="Tahoma" w:cs="Tahoma"/>
                                <w:b/>
                                <w:sz w:val="24"/>
                                <w:szCs w:val="24"/>
                              </w:rPr>
                              <w:t>Review</w:t>
                            </w:r>
                          </w:p>
                          <w:p w:rsidR="004C7B7A" w:rsidRPr="00DC560F" w:rsidRDefault="004C7B7A" w:rsidP="00744726">
                            <w:pPr>
                              <w:pStyle w:val="ListParagraph"/>
                              <w:numPr>
                                <w:ilvl w:val="0"/>
                                <w:numId w:val="22"/>
                              </w:numPr>
                              <w:tabs>
                                <w:tab w:val="center" w:pos="5220"/>
                              </w:tabs>
                              <w:spacing w:after="0"/>
                              <w:ind w:left="4680"/>
                              <w:rPr>
                                <w:rFonts w:ascii="Tahoma" w:hAnsi="Tahoma" w:cs="Tahoma"/>
                                <w:b/>
                                <w:sz w:val="24"/>
                                <w:szCs w:val="24"/>
                              </w:rPr>
                            </w:pPr>
                            <w:r w:rsidRPr="00DC560F">
                              <w:rPr>
                                <w:rFonts w:ascii="Tahoma" w:hAnsi="Tahoma" w:cs="Tahoma"/>
                                <w:b/>
                                <w:sz w:val="24"/>
                                <w:szCs w:val="24"/>
                              </w:rPr>
                              <w:t>Analysis</w:t>
                            </w:r>
                          </w:p>
                          <w:tbl>
                            <w:tblPr>
                              <w:tblStyle w:val="TableGrid"/>
                              <w:tblW w:w="11322" w:type="dxa"/>
                              <w:tblInd w:w="-162" w:type="dxa"/>
                              <w:tblLayout w:type="fixed"/>
                              <w:tblLook w:val="04A0" w:firstRow="1" w:lastRow="0" w:firstColumn="1" w:lastColumn="0" w:noHBand="0" w:noVBand="1"/>
                            </w:tblPr>
                            <w:tblGrid>
                              <w:gridCol w:w="1620"/>
                              <w:gridCol w:w="2070"/>
                              <w:gridCol w:w="3150"/>
                              <w:gridCol w:w="2700"/>
                              <w:gridCol w:w="1782"/>
                            </w:tblGrid>
                            <w:tr w:rsidR="004C7B7A" w:rsidTr="00AD5196">
                              <w:trPr>
                                <w:trHeight w:val="350"/>
                              </w:trPr>
                              <w:tc>
                                <w:tcPr>
                                  <w:tcW w:w="162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A.  SLO’s</w:t>
                                  </w:r>
                                </w:p>
                              </w:tc>
                              <w:tc>
                                <w:tcPr>
                                  <w:tcW w:w="207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 xml:space="preserve"> B.  Success</w:t>
                                  </w:r>
                                </w:p>
                              </w:tc>
                              <w:tc>
                                <w:tcPr>
                                  <w:tcW w:w="315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 xml:space="preserve"> C.   Operating</w:t>
                                  </w:r>
                                </w:p>
                              </w:tc>
                              <w:tc>
                                <w:tcPr>
                                  <w:tcW w:w="270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D.   Resources</w:t>
                                  </w:r>
                                </w:p>
                              </w:tc>
                              <w:tc>
                                <w:tcPr>
                                  <w:tcW w:w="1782"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 xml:space="preserve"> E.  Other</w:t>
                                  </w:r>
                                </w:p>
                              </w:tc>
                            </w:tr>
                            <w:tr w:rsidR="004C7B7A" w:rsidTr="00AD5196">
                              <w:trPr>
                                <w:trHeight w:val="276"/>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744726">
                                  <w:pPr>
                                    <w:pStyle w:val="ListParagraph"/>
                                    <w:numPr>
                                      <w:ilvl w:val="0"/>
                                      <w:numId w:val="19"/>
                                    </w:numPr>
                                    <w:ind w:left="342" w:hanging="378"/>
                                    <w:rPr>
                                      <w:rFonts w:ascii="Tahoma" w:hAnsi="Tahoma" w:cs="Tahoma"/>
                                      <w:b/>
                                      <w:sz w:val="20"/>
                                      <w:szCs w:val="20"/>
                                    </w:rPr>
                                  </w:pPr>
                                  <w:r w:rsidRPr="00E4586B">
                                    <w:rPr>
                                      <w:rFonts w:ascii="Tahoma" w:hAnsi="Tahoma" w:cs="Tahoma"/>
                                      <w:b/>
                                      <w:sz w:val="20"/>
                                      <w:szCs w:val="20"/>
                                    </w:rPr>
                                    <w:t>Retention</w:t>
                                  </w:r>
                                </w:p>
                              </w:tc>
                              <w:tc>
                                <w:tcPr>
                                  <w:tcW w:w="3150" w:type="dxa"/>
                                </w:tcPr>
                                <w:p w:rsidR="004C7B7A" w:rsidRPr="00E4586B" w:rsidRDefault="004C7B7A" w:rsidP="00744726">
                                  <w:pPr>
                                    <w:pStyle w:val="ListParagraph"/>
                                    <w:numPr>
                                      <w:ilvl w:val="0"/>
                                      <w:numId w:val="19"/>
                                    </w:numPr>
                                    <w:ind w:left="432"/>
                                    <w:rPr>
                                      <w:rFonts w:ascii="Tahoma" w:hAnsi="Tahoma" w:cs="Tahoma"/>
                                      <w:b/>
                                      <w:sz w:val="20"/>
                                      <w:szCs w:val="20"/>
                                    </w:rPr>
                                  </w:pPr>
                                  <w:r w:rsidRPr="00E4586B">
                                    <w:rPr>
                                      <w:rFonts w:ascii="Tahoma" w:hAnsi="Tahoma" w:cs="Tahoma"/>
                                      <w:b/>
                                      <w:sz w:val="20"/>
                                      <w:szCs w:val="20"/>
                                    </w:rPr>
                                    <w:t>Demographic</w:t>
                                  </w:r>
                                </w:p>
                              </w:tc>
                              <w:tc>
                                <w:tcPr>
                                  <w:tcW w:w="2700" w:type="dxa"/>
                                </w:tcPr>
                                <w:p w:rsidR="004C7B7A" w:rsidRPr="00E4586B" w:rsidRDefault="004C7B7A" w:rsidP="00744726">
                                  <w:pPr>
                                    <w:pStyle w:val="ListParagraph"/>
                                    <w:numPr>
                                      <w:ilvl w:val="0"/>
                                      <w:numId w:val="21"/>
                                    </w:numPr>
                                    <w:ind w:left="522"/>
                                    <w:rPr>
                                      <w:rFonts w:ascii="Tahoma" w:hAnsi="Tahoma" w:cs="Tahoma"/>
                                      <w:b/>
                                      <w:sz w:val="20"/>
                                      <w:szCs w:val="20"/>
                                    </w:rPr>
                                  </w:pPr>
                                  <w:r w:rsidRPr="00E4586B">
                                    <w:rPr>
                                      <w:rFonts w:ascii="Tahoma" w:hAnsi="Tahoma" w:cs="Tahoma"/>
                                      <w:b/>
                                      <w:sz w:val="20"/>
                                      <w:szCs w:val="20"/>
                                    </w:rPr>
                                    <w:t>Faculty</w:t>
                                  </w:r>
                                </w:p>
                              </w:tc>
                              <w:tc>
                                <w:tcPr>
                                  <w:tcW w:w="1782" w:type="dxa"/>
                                </w:tcPr>
                                <w:p w:rsidR="004C7B7A" w:rsidRPr="00E4586B" w:rsidRDefault="004C7B7A" w:rsidP="002C4C2F">
                                  <w:pPr>
                                    <w:rPr>
                                      <w:rFonts w:ascii="Tahoma" w:hAnsi="Tahoma" w:cs="Tahoma"/>
                                      <w:b/>
                                      <w:sz w:val="20"/>
                                      <w:szCs w:val="20"/>
                                    </w:rPr>
                                  </w:pPr>
                                  <w:r>
                                    <w:rPr>
                                      <w:rFonts w:ascii="Tahoma" w:hAnsi="Tahoma" w:cs="Tahoma"/>
                                      <w:b/>
                                      <w:sz w:val="20"/>
                                      <w:szCs w:val="20"/>
                                    </w:rPr>
                                    <w:t xml:space="preserve">     Data</w:t>
                                  </w:r>
                                </w:p>
                              </w:tc>
                            </w:tr>
                            <w:tr w:rsidR="004C7B7A" w:rsidTr="00AD5196">
                              <w:trPr>
                                <w:trHeight w:val="293"/>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744726">
                                  <w:pPr>
                                    <w:pStyle w:val="ListParagraph"/>
                                    <w:numPr>
                                      <w:ilvl w:val="0"/>
                                      <w:numId w:val="19"/>
                                    </w:numPr>
                                    <w:ind w:left="342" w:hanging="378"/>
                                    <w:rPr>
                                      <w:rFonts w:ascii="Tahoma" w:hAnsi="Tahoma" w:cs="Tahoma"/>
                                      <w:b/>
                                      <w:sz w:val="20"/>
                                      <w:szCs w:val="20"/>
                                    </w:rPr>
                                  </w:pPr>
                                  <w:r w:rsidRPr="00E4586B">
                                    <w:rPr>
                                      <w:rFonts w:ascii="Tahoma" w:hAnsi="Tahoma" w:cs="Tahoma"/>
                                      <w:b/>
                                      <w:sz w:val="20"/>
                                      <w:szCs w:val="20"/>
                                    </w:rPr>
                                    <w:t>Success</w:t>
                                  </w:r>
                                </w:p>
                              </w:tc>
                              <w:tc>
                                <w:tcPr>
                                  <w:tcW w:w="3150" w:type="dxa"/>
                                </w:tcPr>
                                <w:p w:rsidR="004C7B7A" w:rsidRPr="00E4586B" w:rsidRDefault="004C7B7A" w:rsidP="00744726">
                                  <w:pPr>
                                    <w:pStyle w:val="ListParagraph"/>
                                    <w:numPr>
                                      <w:ilvl w:val="0"/>
                                      <w:numId w:val="19"/>
                                    </w:numPr>
                                    <w:ind w:left="432"/>
                                    <w:rPr>
                                      <w:rFonts w:ascii="Tahoma" w:hAnsi="Tahoma" w:cs="Tahoma"/>
                                      <w:b/>
                                      <w:sz w:val="20"/>
                                      <w:szCs w:val="20"/>
                                    </w:rPr>
                                  </w:pPr>
                                  <w:r w:rsidRPr="00E4586B">
                                    <w:rPr>
                                      <w:rFonts w:ascii="Tahoma" w:hAnsi="Tahoma" w:cs="Tahoma"/>
                                      <w:b/>
                                      <w:sz w:val="20"/>
                                      <w:szCs w:val="20"/>
                                    </w:rPr>
                                    <w:t>Budget</w:t>
                                  </w:r>
                                </w:p>
                              </w:tc>
                              <w:tc>
                                <w:tcPr>
                                  <w:tcW w:w="2700" w:type="dxa"/>
                                </w:tcPr>
                                <w:p w:rsidR="004C7B7A" w:rsidRPr="00E4586B" w:rsidRDefault="004C7B7A" w:rsidP="00744726">
                                  <w:pPr>
                                    <w:pStyle w:val="ListParagraph"/>
                                    <w:numPr>
                                      <w:ilvl w:val="0"/>
                                      <w:numId w:val="21"/>
                                    </w:numPr>
                                    <w:ind w:left="522"/>
                                    <w:rPr>
                                      <w:rFonts w:ascii="Tahoma" w:hAnsi="Tahoma" w:cs="Tahoma"/>
                                      <w:b/>
                                      <w:sz w:val="20"/>
                                      <w:szCs w:val="20"/>
                                    </w:rPr>
                                  </w:pPr>
                                  <w:r w:rsidRPr="00E4586B">
                                    <w:rPr>
                                      <w:rFonts w:ascii="Tahoma" w:hAnsi="Tahoma" w:cs="Tahoma"/>
                                      <w:b/>
                                      <w:sz w:val="20"/>
                                      <w:szCs w:val="20"/>
                                    </w:rPr>
                                    <w:t>Classified</w:t>
                                  </w:r>
                                  <w:r>
                                    <w:rPr>
                                      <w:rFonts w:ascii="Tahoma" w:hAnsi="Tahoma" w:cs="Tahoma"/>
                                      <w:b/>
                                      <w:sz w:val="20"/>
                                      <w:szCs w:val="20"/>
                                    </w:rPr>
                                    <w:t xml:space="preserve"> Staff</w:t>
                                  </w:r>
                                </w:p>
                              </w:tc>
                              <w:tc>
                                <w:tcPr>
                                  <w:tcW w:w="1782" w:type="dxa"/>
                                </w:tcPr>
                                <w:p w:rsidR="004C7B7A" w:rsidRPr="00E4586B" w:rsidRDefault="004C7B7A" w:rsidP="002C4C2F">
                                  <w:pPr>
                                    <w:rPr>
                                      <w:rFonts w:ascii="Tahoma" w:hAnsi="Tahoma" w:cs="Tahoma"/>
                                      <w:b/>
                                      <w:sz w:val="20"/>
                                      <w:szCs w:val="20"/>
                                    </w:rPr>
                                  </w:pPr>
                                </w:p>
                              </w:tc>
                            </w:tr>
                            <w:tr w:rsidR="004C7B7A" w:rsidTr="00AD5196">
                              <w:trPr>
                                <w:trHeight w:val="276"/>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744726">
                                  <w:pPr>
                                    <w:pStyle w:val="ListParagraph"/>
                                    <w:numPr>
                                      <w:ilvl w:val="0"/>
                                      <w:numId w:val="19"/>
                                    </w:numPr>
                                    <w:ind w:left="342" w:hanging="378"/>
                                    <w:rPr>
                                      <w:rFonts w:ascii="Tahoma" w:hAnsi="Tahoma" w:cs="Tahoma"/>
                                      <w:b/>
                                      <w:sz w:val="20"/>
                                      <w:szCs w:val="20"/>
                                    </w:rPr>
                                  </w:pPr>
                                  <w:r w:rsidRPr="00E4586B">
                                    <w:rPr>
                                      <w:rFonts w:ascii="Tahoma" w:hAnsi="Tahoma" w:cs="Tahoma"/>
                                      <w:b/>
                                      <w:sz w:val="20"/>
                                      <w:szCs w:val="20"/>
                                    </w:rPr>
                                    <w:t>Completion</w:t>
                                  </w:r>
                                </w:p>
                              </w:tc>
                              <w:tc>
                                <w:tcPr>
                                  <w:tcW w:w="3150" w:type="dxa"/>
                                </w:tcPr>
                                <w:p w:rsidR="004C7B7A" w:rsidRPr="00E4586B" w:rsidRDefault="004C7B7A" w:rsidP="00744726">
                                  <w:pPr>
                                    <w:pStyle w:val="ListParagraph"/>
                                    <w:numPr>
                                      <w:ilvl w:val="0"/>
                                      <w:numId w:val="19"/>
                                    </w:numPr>
                                    <w:ind w:left="432"/>
                                    <w:rPr>
                                      <w:rFonts w:ascii="Tahoma" w:hAnsi="Tahoma" w:cs="Tahoma"/>
                                      <w:b/>
                                      <w:sz w:val="20"/>
                                      <w:szCs w:val="20"/>
                                    </w:rPr>
                                  </w:pPr>
                                  <w:r w:rsidRPr="00E4586B">
                                    <w:rPr>
                                      <w:rFonts w:ascii="Tahoma" w:hAnsi="Tahoma" w:cs="Tahoma"/>
                                      <w:b/>
                                      <w:sz w:val="20"/>
                                      <w:szCs w:val="20"/>
                                    </w:rPr>
                                    <w:t>Enrollment/Productivity</w:t>
                                  </w:r>
                                </w:p>
                              </w:tc>
                              <w:tc>
                                <w:tcPr>
                                  <w:tcW w:w="2700" w:type="dxa"/>
                                </w:tcPr>
                                <w:p w:rsidR="004C7B7A" w:rsidRPr="003135BD" w:rsidRDefault="004C7B7A" w:rsidP="00744726">
                                  <w:pPr>
                                    <w:pStyle w:val="ListParagraph"/>
                                    <w:numPr>
                                      <w:ilvl w:val="0"/>
                                      <w:numId w:val="21"/>
                                    </w:numPr>
                                    <w:ind w:left="522"/>
                                    <w:rPr>
                                      <w:rFonts w:ascii="Tahoma" w:hAnsi="Tahoma" w:cs="Tahoma"/>
                                      <w:b/>
                                      <w:sz w:val="20"/>
                                      <w:szCs w:val="20"/>
                                    </w:rPr>
                                  </w:pPr>
                                  <w:r w:rsidRPr="00E4586B">
                                    <w:rPr>
                                      <w:rFonts w:ascii="Tahoma" w:hAnsi="Tahoma" w:cs="Tahoma"/>
                                      <w:b/>
                                      <w:sz w:val="20"/>
                                      <w:szCs w:val="20"/>
                                    </w:rPr>
                                    <w:t>Inventory</w:t>
                                  </w:r>
                                </w:p>
                              </w:tc>
                              <w:tc>
                                <w:tcPr>
                                  <w:tcW w:w="1782" w:type="dxa"/>
                                </w:tcPr>
                                <w:p w:rsidR="004C7B7A" w:rsidRPr="00E4586B" w:rsidRDefault="004C7B7A" w:rsidP="002C4C2F">
                                  <w:pPr>
                                    <w:rPr>
                                      <w:rFonts w:ascii="Tahoma" w:hAnsi="Tahoma" w:cs="Tahoma"/>
                                      <w:b/>
                                      <w:sz w:val="20"/>
                                      <w:szCs w:val="20"/>
                                    </w:rPr>
                                  </w:pPr>
                                </w:p>
                              </w:tc>
                            </w:tr>
                            <w:tr w:rsidR="004C7B7A" w:rsidTr="00AD5196">
                              <w:trPr>
                                <w:trHeight w:val="309"/>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2C4C2F">
                                  <w:pPr>
                                    <w:ind w:left="342" w:hanging="378"/>
                                    <w:rPr>
                                      <w:rFonts w:ascii="Tahoma" w:hAnsi="Tahoma" w:cs="Tahoma"/>
                                      <w:b/>
                                      <w:sz w:val="20"/>
                                      <w:szCs w:val="20"/>
                                    </w:rPr>
                                  </w:pPr>
                                </w:p>
                              </w:tc>
                              <w:tc>
                                <w:tcPr>
                                  <w:tcW w:w="3150" w:type="dxa"/>
                                </w:tcPr>
                                <w:p w:rsidR="004C7B7A" w:rsidRPr="00AD5196" w:rsidRDefault="004C7B7A" w:rsidP="00AD5196">
                                  <w:pPr>
                                    <w:rPr>
                                      <w:rFonts w:ascii="Tahoma" w:hAnsi="Tahoma" w:cs="Tahoma"/>
                                      <w:b/>
                                      <w:sz w:val="20"/>
                                      <w:szCs w:val="20"/>
                                    </w:rPr>
                                  </w:pPr>
                                </w:p>
                              </w:tc>
                              <w:tc>
                                <w:tcPr>
                                  <w:tcW w:w="2700" w:type="dxa"/>
                                </w:tcPr>
                                <w:p w:rsidR="004C7B7A" w:rsidRPr="003135BD" w:rsidRDefault="004C7B7A" w:rsidP="00744726">
                                  <w:pPr>
                                    <w:pStyle w:val="ListParagraph"/>
                                    <w:numPr>
                                      <w:ilvl w:val="0"/>
                                      <w:numId w:val="20"/>
                                    </w:numPr>
                                    <w:ind w:left="522"/>
                                    <w:rPr>
                                      <w:rFonts w:ascii="Tahoma" w:hAnsi="Tahoma" w:cs="Tahoma"/>
                                      <w:b/>
                                      <w:sz w:val="20"/>
                                      <w:szCs w:val="20"/>
                                    </w:rPr>
                                  </w:pPr>
                                  <w:r>
                                    <w:rPr>
                                      <w:rFonts w:ascii="Tahoma" w:hAnsi="Tahoma" w:cs="Tahoma"/>
                                      <w:b/>
                                      <w:sz w:val="20"/>
                                      <w:szCs w:val="20"/>
                                    </w:rPr>
                                    <w:t>Facilities or other Resource Requests</w:t>
                                  </w:r>
                                </w:p>
                              </w:tc>
                              <w:tc>
                                <w:tcPr>
                                  <w:tcW w:w="1782" w:type="dxa"/>
                                </w:tcPr>
                                <w:p w:rsidR="004C7B7A" w:rsidRPr="00E4586B" w:rsidRDefault="004C7B7A" w:rsidP="002C4C2F">
                                  <w:pPr>
                                    <w:rPr>
                                      <w:rFonts w:ascii="Tahoma" w:hAnsi="Tahoma" w:cs="Tahoma"/>
                                      <w:b/>
                                      <w:sz w:val="20"/>
                                      <w:szCs w:val="20"/>
                                    </w:rPr>
                                  </w:pPr>
                                </w:p>
                              </w:tc>
                            </w:tr>
                            <w:tr w:rsidR="004C7B7A" w:rsidTr="00AD5196">
                              <w:trPr>
                                <w:trHeight w:val="309"/>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2C4C2F">
                                  <w:pPr>
                                    <w:ind w:left="342" w:hanging="378"/>
                                    <w:rPr>
                                      <w:rFonts w:ascii="Tahoma" w:hAnsi="Tahoma" w:cs="Tahoma"/>
                                      <w:b/>
                                      <w:sz w:val="20"/>
                                      <w:szCs w:val="20"/>
                                    </w:rPr>
                                  </w:pPr>
                                </w:p>
                              </w:tc>
                              <w:tc>
                                <w:tcPr>
                                  <w:tcW w:w="3150" w:type="dxa"/>
                                </w:tcPr>
                                <w:p w:rsidR="004C7B7A" w:rsidRPr="00DC560F" w:rsidRDefault="004C7B7A" w:rsidP="002C4C2F">
                                  <w:pPr>
                                    <w:rPr>
                                      <w:rFonts w:ascii="Tahoma" w:hAnsi="Tahoma" w:cs="Tahoma"/>
                                      <w:b/>
                                      <w:sz w:val="20"/>
                                      <w:szCs w:val="20"/>
                                    </w:rPr>
                                  </w:pPr>
                                </w:p>
                              </w:tc>
                              <w:tc>
                                <w:tcPr>
                                  <w:tcW w:w="2700" w:type="dxa"/>
                                </w:tcPr>
                                <w:p w:rsidR="004C7B7A" w:rsidRDefault="004C7B7A" w:rsidP="00744726">
                                  <w:pPr>
                                    <w:pStyle w:val="ListParagraph"/>
                                    <w:numPr>
                                      <w:ilvl w:val="0"/>
                                      <w:numId w:val="20"/>
                                    </w:numPr>
                                    <w:ind w:left="522"/>
                                    <w:rPr>
                                      <w:rFonts w:ascii="Tahoma" w:hAnsi="Tahoma" w:cs="Tahoma"/>
                                      <w:b/>
                                      <w:sz w:val="20"/>
                                      <w:szCs w:val="20"/>
                                    </w:rPr>
                                  </w:pPr>
                                  <w:r>
                                    <w:rPr>
                                      <w:rFonts w:ascii="Tahoma" w:hAnsi="Tahoma" w:cs="Tahoma"/>
                                      <w:b/>
                                      <w:sz w:val="20"/>
                                      <w:szCs w:val="20"/>
                                    </w:rPr>
                                    <w:t>Combined Initiatives</w:t>
                                  </w:r>
                                </w:p>
                              </w:tc>
                              <w:tc>
                                <w:tcPr>
                                  <w:tcW w:w="1782" w:type="dxa"/>
                                </w:tcPr>
                                <w:p w:rsidR="004C7B7A" w:rsidRPr="00E4586B" w:rsidRDefault="004C7B7A" w:rsidP="002C4C2F">
                                  <w:pPr>
                                    <w:rPr>
                                      <w:rFonts w:ascii="Tahoma" w:hAnsi="Tahoma" w:cs="Tahoma"/>
                                      <w:b/>
                                      <w:sz w:val="20"/>
                                      <w:szCs w:val="20"/>
                                    </w:rPr>
                                  </w:pPr>
                                </w:p>
                              </w:tc>
                            </w:tr>
                          </w:tbl>
                          <w:p w:rsidR="004C7B7A" w:rsidRDefault="004C7B7A" w:rsidP="00C31239">
                            <w:pPr>
                              <w:tabs>
                                <w:tab w:val="center" w:pos="5220"/>
                              </w:tabs>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1" o:spid="_x0000_s1028" type="#_x0000_t176" style="position:absolute;left:0;text-align:left;margin-left:-40.6pt;margin-top:85.6pt;width:545.8pt;height:19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" fillcolor="white [3212]" strokecolor="#974706 [1609]" strokeweight="2.5pt">
                <v:shadow color="#868686"/>
                <v:textbox>
                  <w:txbxContent>
                    <w:p w:rsidR="004C7B7A" w:rsidRPr="006572BC" w:rsidRDefault="004C7B7A" w:rsidP="00C31239">
                      <w:pPr>
                        <w:tabs>
                          <w:tab w:val="center" w:pos="5220"/>
                        </w:tabs>
                        <w:spacing w:after="0"/>
                        <w:rPr>
                          <w:rFonts w:ascii="Tahoma" w:hAnsi="Tahoma" w:cs="Tahoma"/>
                          <w:b/>
                          <w:sz w:val="16"/>
                          <w:szCs w:val="16"/>
                        </w:rPr>
                      </w:pPr>
                      <w:proofErr w:type="gramStart"/>
                      <w:r>
                        <w:rPr>
                          <w:rFonts w:ascii="Tahoma" w:hAnsi="Tahoma" w:cs="Tahoma"/>
                          <w:b/>
                          <w:sz w:val="32"/>
                          <w:szCs w:val="32"/>
                        </w:rPr>
                        <w:t>I</w:t>
                      </w:r>
                      <w:r w:rsidRPr="00F00D6B">
                        <w:rPr>
                          <w:rFonts w:ascii="Tahoma" w:hAnsi="Tahoma" w:cs="Tahoma"/>
                          <w:b/>
                          <w:sz w:val="32"/>
                          <w:szCs w:val="32"/>
                        </w:rPr>
                        <w:t>II</w:t>
                      </w:r>
                      <w:r>
                        <w:rPr>
                          <w:rFonts w:ascii="Tahoma" w:hAnsi="Tahoma" w:cs="Tahoma"/>
                          <w:b/>
                          <w:sz w:val="32"/>
                          <w:szCs w:val="32"/>
                        </w:rPr>
                        <w:t>(</w:t>
                      </w:r>
                      <w:proofErr w:type="gramEnd"/>
                      <w:r>
                        <w:rPr>
                          <w:rFonts w:ascii="Tahoma" w:hAnsi="Tahoma" w:cs="Tahoma"/>
                          <w:b/>
                          <w:sz w:val="32"/>
                          <w:szCs w:val="32"/>
                        </w:rPr>
                        <w:t>a)</w:t>
                      </w:r>
                      <w:r w:rsidRPr="00F00D6B">
                        <w:rPr>
                          <w:rFonts w:ascii="Tahoma" w:hAnsi="Tahoma" w:cs="Tahoma"/>
                          <w:b/>
                          <w:sz w:val="32"/>
                          <w:szCs w:val="32"/>
                        </w:rPr>
                        <w:t>.</w:t>
                      </w:r>
                      <w:r w:rsidRPr="00C41261">
                        <w:rPr>
                          <w:rFonts w:ascii="Tahoma" w:hAnsi="Tahoma" w:cs="Tahoma"/>
                          <w:b/>
                          <w:sz w:val="32"/>
                          <w:szCs w:val="32"/>
                        </w:rPr>
                        <w:tab/>
                      </w:r>
                      <w:r w:rsidRPr="00C41261">
                        <w:rPr>
                          <w:rFonts w:ascii="Tahoma" w:hAnsi="Tahoma" w:cs="Tahoma"/>
                          <w:b/>
                          <w:sz w:val="28"/>
                          <w:szCs w:val="28"/>
                        </w:rPr>
                        <w:t>Data</w:t>
                      </w:r>
                    </w:p>
                    <w:p w:rsidR="004C7B7A" w:rsidRDefault="004C7B7A" w:rsidP="00744726">
                      <w:pPr>
                        <w:pStyle w:val="ListParagraph"/>
                        <w:numPr>
                          <w:ilvl w:val="0"/>
                          <w:numId w:val="22"/>
                        </w:numPr>
                        <w:tabs>
                          <w:tab w:val="center" w:pos="5220"/>
                        </w:tabs>
                        <w:spacing w:after="0"/>
                        <w:ind w:left="4680"/>
                        <w:rPr>
                          <w:rFonts w:ascii="Tahoma" w:hAnsi="Tahoma" w:cs="Tahoma"/>
                          <w:b/>
                          <w:sz w:val="24"/>
                          <w:szCs w:val="24"/>
                        </w:rPr>
                      </w:pPr>
                      <w:r w:rsidRPr="00DC560F">
                        <w:rPr>
                          <w:rFonts w:ascii="Tahoma" w:hAnsi="Tahoma" w:cs="Tahoma"/>
                          <w:b/>
                          <w:sz w:val="24"/>
                          <w:szCs w:val="24"/>
                        </w:rPr>
                        <w:t>Review</w:t>
                      </w:r>
                    </w:p>
                    <w:p w:rsidR="004C7B7A" w:rsidRPr="00DC560F" w:rsidRDefault="004C7B7A" w:rsidP="00744726">
                      <w:pPr>
                        <w:pStyle w:val="ListParagraph"/>
                        <w:numPr>
                          <w:ilvl w:val="0"/>
                          <w:numId w:val="22"/>
                        </w:numPr>
                        <w:tabs>
                          <w:tab w:val="center" w:pos="5220"/>
                        </w:tabs>
                        <w:spacing w:after="0"/>
                        <w:ind w:left="4680"/>
                        <w:rPr>
                          <w:rFonts w:ascii="Tahoma" w:hAnsi="Tahoma" w:cs="Tahoma"/>
                          <w:b/>
                          <w:sz w:val="24"/>
                          <w:szCs w:val="24"/>
                        </w:rPr>
                      </w:pPr>
                      <w:r w:rsidRPr="00DC560F">
                        <w:rPr>
                          <w:rFonts w:ascii="Tahoma" w:hAnsi="Tahoma" w:cs="Tahoma"/>
                          <w:b/>
                          <w:sz w:val="24"/>
                          <w:szCs w:val="24"/>
                        </w:rPr>
                        <w:t>Analysis</w:t>
                      </w:r>
                    </w:p>
                    <w:tbl>
                      <w:tblPr>
                        <w:tblStyle w:val="TableGrid"/>
                        <w:tblW w:w="11322" w:type="dxa"/>
                        <w:tblInd w:w="-162" w:type="dxa"/>
                        <w:tblLayout w:type="fixed"/>
                        <w:tblLook w:val="04A0" w:firstRow="1" w:lastRow="0" w:firstColumn="1" w:lastColumn="0" w:noHBand="0" w:noVBand="1"/>
                      </w:tblPr>
                      <w:tblGrid>
                        <w:gridCol w:w="1620"/>
                        <w:gridCol w:w="2070"/>
                        <w:gridCol w:w="3150"/>
                        <w:gridCol w:w="2700"/>
                        <w:gridCol w:w="1782"/>
                      </w:tblGrid>
                      <w:tr w:rsidR="004C7B7A" w:rsidTr="00AD5196">
                        <w:trPr>
                          <w:trHeight w:val="350"/>
                        </w:trPr>
                        <w:tc>
                          <w:tcPr>
                            <w:tcW w:w="162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A.  SLO’s</w:t>
                            </w:r>
                          </w:p>
                        </w:tc>
                        <w:tc>
                          <w:tcPr>
                            <w:tcW w:w="207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 xml:space="preserve"> B.  Success</w:t>
                            </w:r>
                          </w:p>
                        </w:tc>
                        <w:tc>
                          <w:tcPr>
                            <w:tcW w:w="315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 xml:space="preserve"> C.   Operating</w:t>
                            </w:r>
                          </w:p>
                        </w:tc>
                        <w:tc>
                          <w:tcPr>
                            <w:tcW w:w="2700"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D.   Resources</w:t>
                            </w:r>
                          </w:p>
                        </w:tc>
                        <w:tc>
                          <w:tcPr>
                            <w:tcW w:w="1782" w:type="dxa"/>
                          </w:tcPr>
                          <w:p w:rsidR="004C7B7A" w:rsidRPr="00574C08" w:rsidRDefault="004C7B7A" w:rsidP="00744726">
                            <w:pPr>
                              <w:pStyle w:val="ListParagraph"/>
                              <w:numPr>
                                <w:ilvl w:val="0"/>
                                <w:numId w:val="24"/>
                              </w:numPr>
                              <w:ind w:left="0"/>
                              <w:rPr>
                                <w:rFonts w:ascii="Tahoma" w:hAnsi="Tahoma" w:cs="Tahoma"/>
                                <w:b/>
                                <w:sz w:val="24"/>
                                <w:szCs w:val="24"/>
                              </w:rPr>
                            </w:pPr>
                            <w:r w:rsidRPr="00574C08">
                              <w:rPr>
                                <w:rFonts w:ascii="Tahoma" w:hAnsi="Tahoma" w:cs="Tahoma"/>
                                <w:b/>
                                <w:sz w:val="24"/>
                                <w:szCs w:val="24"/>
                              </w:rPr>
                              <w:t xml:space="preserve"> E.  Other</w:t>
                            </w:r>
                          </w:p>
                        </w:tc>
                      </w:tr>
                      <w:tr w:rsidR="004C7B7A" w:rsidTr="00AD5196">
                        <w:trPr>
                          <w:trHeight w:val="276"/>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744726">
                            <w:pPr>
                              <w:pStyle w:val="ListParagraph"/>
                              <w:numPr>
                                <w:ilvl w:val="0"/>
                                <w:numId w:val="19"/>
                              </w:numPr>
                              <w:ind w:left="342" w:hanging="378"/>
                              <w:rPr>
                                <w:rFonts w:ascii="Tahoma" w:hAnsi="Tahoma" w:cs="Tahoma"/>
                                <w:b/>
                                <w:sz w:val="20"/>
                                <w:szCs w:val="20"/>
                              </w:rPr>
                            </w:pPr>
                            <w:r w:rsidRPr="00E4586B">
                              <w:rPr>
                                <w:rFonts w:ascii="Tahoma" w:hAnsi="Tahoma" w:cs="Tahoma"/>
                                <w:b/>
                                <w:sz w:val="20"/>
                                <w:szCs w:val="20"/>
                              </w:rPr>
                              <w:t>Retention</w:t>
                            </w:r>
                          </w:p>
                        </w:tc>
                        <w:tc>
                          <w:tcPr>
                            <w:tcW w:w="3150" w:type="dxa"/>
                          </w:tcPr>
                          <w:p w:rsidR="004C7B7A" w:rsidRPr="00E4586B" w:rsidRDefault="004C7B7A" w:rsidP="00744726">
                            <w:pPr>
                              <w:pStyle w:val="ListParagraph"/>
                              <w:numPr>
                                <w:ilvl w:val="0"/>
                                <w:numId w:val="19"/>
                              </w:numPr>
                              <w:ind w:left="432"/>
                              <w:rPr>
                                <w:rFonts w:ascii="Tahoma" w:hAnsi="Tahoma" w:cs="Tahoma"/>
                                <w:b/>
                                <w:sz w:val="20"/>
                                <w:szCs w:val="20"/>
                              </w:rPr>
                            </w:pPr>
                            <w:r w:rsidRPr="00E4586B">
                              <w:rPr>
                                <w:rFonts w:ascii="Tahoma" w:hAnsi="Tahoma" w:cs="Tahoma"/>
                                <w:b/>
                                <w:sz w:val="20"/>
                                <w:szCs w:val="20"/>
                              </w:rPr>
                              <w:t>Demographic</w:t>
                            </w:r>
                          </w:p>
                        </w:tc>
                        <w:tc>
                          <w:tcPr>
                            <w:tcW w:w="2700" w:type="dxa"/>
                          </w:tcPr>
                          <w:p w:rsidR="004C7B7A" w:rsidRPr="00E4586B" w:rsidRDefault="004C7B7A" w:rsidP="00744726">
                            <w:pPr>
                              <w:pStyle w:val="ListParagraph"/>
                              <w:numPr>
                                <w:ilvl w:val="0"/>
                                <w:numId w:val="21"/>
                              </w:numPr>
                              <w:ind w:left="522"/>
                              <w:rPr>
                                <w:rFonts w:ascii="Tahoma" w:hAnsi="Tahoma" w:cs="Tahoma"/>
                                <w:b/>
                                <w:sz w:val="20"/>
                                <w:szCs w:val="20"/>
                              </w:rPr>
                            </w:pPr>
                            <w:r w:rsidRPr="00E4586B">
                              <w:rPr>
                                <w:rFonts w:ascii="Tahoma" w:hAnsi="Tahoma" w:cs="Tahoma"/>
                                <w:b/>
                                <w:sz w:val="20"/>
                                <w:szCs w:val="20"/>
                              </w:rPr>
                              <w:t>Faculty</w:t>
                            </w:r>
                          </w:p>
                        </w:tc>
                        <w:tc>
                          <w:tcPr>
                            <w:tcW w:w="1782" w:type="dxa"/>
                          </w:tcPr>
                          <w:p w:rsidR="004C7B7A" w:rsidRPr="00E4586B" w:rsidRDefault="004C7B7A" w:rsidP="002C4C2F">
                            <w:pPr>
                              <w:rPr>
                                <w:rFonts w:ascii="Tahoma" w:hAnsi="Tahoma" w:cs="Tahoma"/>
                                <w:b/>
                                <w:sz w:val="20"/>
                                <w:szCs w:val="20"/>
                              </w:rPr>
                            </w:pPr>
                            <w:r>
                              <w:rPr>
                                <w:rFonts w:ascii="Tahoma" w:hAnsi="Tahoma" w:cs="Tahoma"/>
                                <w:b/>
                                <w:sz w:val="20"/>
                                <w:szCs w:val="20"/>
                              </w:rPr>
                              <w:t xml:space="preserve">     Data</w:t>
                            </w:r>
                          </w:p>
                        </w:tc>
                      </w:tr>
                      <w:tr w:rsidR="004C7B7A" w:rsidTr="00AD5196">
                        <w:trPr>
                          <w:trHeight w:val="293"/>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744726">
                            <w:pPr>
                              <w:pStyle w:val="ListParagraph"/>
                              <w:numPr>
                                <w:ilvl w:val="0"/>
                                <w:numId w:val="19"/>
                              </w:numPr>
                              <w:ind w:left="342" w:hanging="378"/>
                              <w:rPr>
                                <w:rFonts w:ascii="Tahoma" w:hAnsi="Tahoma" w:cs="Tahoma"/>
                                <w:b/>
                                <w:sz w:val="20"/>
                                <w:szCs w:val="20"/>
                              </w:rPr>
                            </w:pPr>
                            <w:r w:rsidRPr="00E4586B">
                              <w:rPr>
                                <w:rFonts w:ascii="Tahoma" w:hAnsi="Tahoma" w:cs="Tahoma"/>
                                <w:b/>
                                <w:sz w:val="20"/>
                                <w:szCs w:val="20"/>
                              </w:rPr>
                              <w:t>Success</w:t>
                            </w:r>
                          </w:p>
                        </w:tc>
                        <w:tc>
                          <w:tcPr>
                            <w:tcW w:w="3150" w:type="dxa"/>
                          </w:tcPr>
                          <w:p w:rsidR="004C7B7A" w:rsidRPr="00E4586B" w:rsidRDefault="004C7B7A" w:rsidP="00744726">
                            <w:pPr>
                              <w:pStyle w:val="ListParagraph"/>
                              <w:numPr>
                                <w:ilvl w:val="0"/>
                                <w:numId w:val="19"/>
                              </w:numPr>
                              <w:ind w:left="432"/>
                              <w:rPr>
                                <w:rFonts w:ascii="Tahoma" w:hAnsi="Tahoma" w:cs="Tahoma"/>
                                <w:b/>
                                <w:sz w:val="20"/>
                                <w:szCs w:val="20"/>
                              </w:rPr>
                            </w:pPr>
                            <w:r w:rsidRPr="00E4586B">
                              <w:rPr>
                                <w:rFonts w:ascii="Tahoma" w:hAnsi="Tahoma" w:cs="Tahoma"/>
                                <w:b/>
                                <w:sz w:val="20"/>
                                <w:szCs w:val="20"/>
                              </w:rPr>
                              <w:t>Budget</w:t>
                            </w:r>
                          </w:p>
                        </w:tc>
                        <w:tc>
                          <w:tcPr>
                            <w:tcW w:w="2700" w:type="dxa"/>
                          </w:tcPr>
                          <w:p w:rsidR="004C7B7A" w:rsidRPr="00E4586B" w:rsidRDefault="004C7B7A" w:rsidP="00744726">
                            <w:pPr>
                              <w:pStyle w:val="ListParagraph"/>
                              <w:numPr>
                                <w:ilvl w:val="0"/>
                                <w:numId w:val="21"/>
                              </w:numPr>
                              <w:ind w:left="522"/>
                              <w:rPr>
                                <w:rFonts w:ascii="Tahoma" w:hAnsi="Tahoma" w:cs="Tahoma"/>
                                <w:b/>
                                <w:sz w:val="20"/>
                                <w:szCs w:val="20"/>
                              </w:rPr>
                            </w:pPr>
                            <w:r w:rsidRPr="00E4586B">
                              <w:rPr>
                                <w:rFonts w:ascii="Tahoma" w:hAnsi="Tahoma" w:cs="Tahoma"/>
                                <w:b/>
                                <w:sz w:val="20"/>
                                <w:szCs w:val="20"/>
                              </w:rPr>
                              <w:t>Classified</w:t>
                            </w:r>
                            <w:r>
                              <w:rPr>
                                <w:rFonts w:ascii="Tahoma" w:hAnsi="Tahoma" w:cs="Tahoma"/>
                                <w:b/>
                                <w:sz w:val="20"/>
                                <w:szCs w:val="20"/>
                              </w:rPr>
                              <w:t xml:space="preserve"> Staff</w:t>
                            </w:r>
                          </w:p>
                        </w:tc>
                        <w:tc>
                          <w:tcPr>
                            <w:tcW w:w="1782" w:type="dxa"/>
                          </w:tcPr>
                          <w:p w:rsidR="004C7B7A" w:rsidRPr="00E4586B" w:rsidRDefault="004C7B7A" w:rsidP="002C4C2F">
                            <w:pPr>
                              <w:rPr>
                                <w:rFonts w:ascii="Tahoma" w:hAnsi="Tahoma" w:cs="Tahoma"/>
                                <w:b/>
                                <w:sz w:val="20"/>
                                <w:szCs w:val="20"/>
                              </w:rPr>
                            </w:pPr>
                          </w:p>
                        </w:tc>
                      </w:tr>
                      <w:tr w:rsidR="004C7B7A" w:rsidTr="00AD5196">
                        <w:trPr>
                          <w:trHeight w:val="276"/>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744726">
                            <w:pPr>
                              <w:pStyle w:val="ListParagraph"/>
                              <w:numPr>
                                <w:ilvl w:val="0"/>
                                <w:numId w:val="19"/>
                              </w:numPr>
                              <w:ind w:left="342" w:hanging="378"/>
                              <w:rPr>
                                <w:rFonts w:ascii="Tahoma" w:hAnsi="Tahoma" w:cs="Tahoma"/>
                                <w:b/>
                                <w:sz w:val="20"/>
                                <w:szCs w:val="20"/>
                              </w:rPr>
                            </w:pPr>
                            <w:r w:rsidRPr="00E4586B">
                              <w:rPr>
                                <w:rFonts w:ascii="Tahoma" w:hAnsi="Tahoma" w:cs="Tahoma"/>
                                <w:b/>
                                <w:sz w:val="20"/>
                                <w:szCs w:val="20"/>
                              </w:rPr>
                              <w:t>Completion</w:t>
                            </w:r>
                          </w:p>
                        </w:tc>
                        <w:tc>
                          <w:tcPr>
                            <w:tcW w:w="3150" w:type="dxa"/>
                          </w:tcPr>
                          <w:p w:rsidR="004C7B7A" w:rsidRPr="00E4586B" w:rsidRDefault="004C7B7A" w:rsidP="00744726">
                            <w:pPr>
                              <w:pStyle w:val="ListParagraph"/>
                              <w:numPr>
                                <w:ilvl w:val="0"/>
                                <w:numId w:val="19"/>
                              </w:numPr>
                              <w:ind w:left="432"/>
                              <w:rPr>
                                <w:rFonts w:ascii="Tahoma" w:hAnsi="Tahoma" w:cs="Tahoma"/>
                                <w:b/>
                                <w:sz w:val="20"/>
                                <w:szCs w:val="20"/>
                              </w:rPr>
                            </w:pPr>
                            <w:r w:rsidRPr="00E4586B">
                              <w:rPr>
                                <w:rFonts w:ascii="Tahoma" w:hAnsi="Tahoma" w:cs="Tahoma"/>
                                <w:b/>
                                <w:sz w:val="20"/>
                                <w:szCs w:val="20"/>
                              </w:rPr>
                              <w:t>Enrollment/Productivity</w:t>
                            </w:r>
                          </w:p>
                        </w:tc>
                        <w:tc>
                          <w:tcPr>
                            <w:tcW w:w="2700" w:type="dxa"/>
                          </w:tcPr>
                          <w:p w:rsidR="004C7B7A" w:rsidRPr="003135BD" w:rsidRDefault="004C7B7A" w:rsidP="00744726">
                            <w:pPr>
                              <w:pStyle w:val="ListParagraph"/>
                              <w:numPr>
                                <w:ilvl w:val="0"/>
                                <w:numId w:val="21"/>
                              </w:numPr>
                              <w:ind w:left="522"/>
                              <w:rPr>
                                <w:rFonts w:ascii="Tahoma" w:hAnsi="Tahoma" w:cs="Tahoma"/>
                                <w:b/>
                                <w:sz w:val="20"/>
                                <w:szCs w:val="20"/>
                              </w:rPr>
                            </w:pPr>
                            <w:r w:rsidRPr="00E4586B">
                              <w:rPr>
                                <w:rFonts w:ascii="Tahoma" w:hAnsi="Tahoma" w:cs="Tahoma"/>
                                <w:b/>
                                <w:sz w:val="20"/>
                                <w:szCs w:val="20"/>
                              </w:rPr>
                              <w:t>Inventory</w:t>
                            </w:r>
                          </w:p>
                        </w:tc>
                        <w:tc>
                          <w:tcPr>
                            <w:tcW w:w="1782" w:type="dxa"/>
                          </w:tcPr>
                          <w:p w:rsidR="004C7B7A" w:rsidRPr="00E4586B" w:rsidRDefault="004C7B7A" w:rsidP="002C4C2F">
                            <w:pPr>
                              <w:rPr>
                                <w:rFonts w:ascii="Tahoma" w:hAnsi="Tahoma" w:cs="Tahoma"/>
                                <w:b/>
                                <w:sz w:val="20"/>
                                <w:szCs w:val="20"/>
                              </w:rPr>
                            </w:pPr>
                          </w:p>
                        </w:tc>
                      </w:tr>
                      <w:tr w:rsidR="004C7B7A" w:rsidTr="00AD5196">
                        <w:trPr>
                          <w:trHeight w:val="309"/>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2C4C2F">
                            <w:pPr>
                              <w:ind w:left="342" w:hanging="378"/>
                              <w:rPr>
                                <w:rFonts w:ascii="Tahoma" w:hAnsi="Tahoma" w:cs="Tahoma"/>
                                <w:b/>
                                <w:sz w:val="20"/>
                                <w:szCs w:val="20"/>
                              </w:rPr>
                            </w:pPr>
                          </w:p>
                        </w:tc>
                        <w:tc>
                          <w:tcPr>
                            <w:tcW w:w="3150" w:type="dxa"/>
                          </w:tcPr>
                          <w:p w:rsidR="004C7B7A" w:rsidRPr="00AD5196" w:rsidRDefault="004C7B7A" w:rsidP="00AD5196">
                            <w:pPr>
                              <w:rPr>
                                <w:rFonts w:ascii="Tahoma" w:hAnsi="Tahoma" w:cs="Tahoma"/>
                                <w:b/>
                                <w:sz w:val="20"/>
                                <w:szCs w:val="20"/>
                              </w:rPr>
                            </w:pPr>
                          </w:p>
                        </w:tc>
                        <w:tc>
                          <w:tcPr>
                            <w:tcW w:w="2700" w:type="dxa"/>
                          </w:tcPr>
                          <w:p w:rsidR="004C7B7A" w:rsidRPr="003135BD" w:rsidRDefault="004C7B7A" w:rsidP="00744726">
                            <w:pPr>
                              <w:pStyle w:val="ListParagraph"/>
                              <w:numPr>
                                <w:ilvl w:val="0"/>
                                <w:numId w:val="20"/>
                              </w:numPr>
                              <w:ind w:left="522"/>
                              <w:rPr>
                                <w:rFonts w:ascii="Tahoma" w:hAnsi="Tahoma" w:cs="Tahoma"/>
                                <w:b/>
                                <w:sz w:val="20"/>
                                <w:szCs w:val="20"/>
                              </w:rPr>
                            </w:pPr>
                            <w:r>
                              <w:rPr>
                                <w:rFonts w:ascii="Tahoma" w:hAnsi="Tahoma" w:cs="Tahoma"/>
                                <w:b/>
                                <w:sz w:val="20"/>
                                <w:szCs w:val="20"/>
                              </w:rPr>
                              <w:t>Facilities or other Resource Requests</w:t>
                            </w:r>
                          </w:p>
                        </w:tc>
                        <w:tc>
                          <w:tcPr>
                            <w:tcW w:w="1782" w:type="dxa"/>
                          </w:tcPr>
                          <w:p w:rsidR="004C7B7A" w:rsidRPr="00E4586B" w:rsidRDefault="004C7B7A" w:rsidP="002C4C2F">
                            <w:pPr>
                              <w:rPr>
                                <w:rFonts w:ascii="Tahoma" w:hAnsi="Tahoma" w:cs="Tahoma"/>
                                <w:b/>
                                <w:sz w:val="20"/>
                                <w:szCs w:val="20"/>
                              </w:rPr>
                            </w:pPr>
                          </w:p>
                        </w:tc>
                      </w:tr>
                      <w:tr w:rsidR="004C7B7A" w:rsidTr="00AD5196">
                        <w:trPr>
                          <w:trHeight w:val="309"/>
                        </w:trPr>
                        <w:tc>
                          <w:tcPr>
                            <w:tcW w:w="1620" w:type="dxa"/>
                          </w:tcPr>
                          <w:p w:rsidR="004C7B7A" w:rsidRPr="00E4586B" w:rsidRDefault="004C7B7A" w:rsidP="002C4C2F">
                            <w:pPr>
                              <w:rPr>
                                <w:rFonts w:ascii="Tahoma" w:hAnsi="Tahoma" w:cs="Tahoma"/>
                                <w:b/>
                                <w:sz w:val="20"/>
                                <w:szCs w:val="20"/>
                              </w:rPr>
                            </w:pPr>
                          </w:p>
                        </w:tc>
                        <w:tc>
                          <w:tcPr>
                            <w:tcW w:w="2070" w:type="dxa"/>
                          </w:tcPr>
                          <w:p w:rsidR="004C7B7A" w:rsidRPr="00E4586B" w:rsidRDefault="004C7B7A" w:rsidP="002C4C2F">
                            <w:pPr>
                              <w:ind w:left="342" w:hanging="378"/>
                              <w:rPr>
                                <w:rFonts w:ascii="Tahoma" w:hAnsi="Tahoma" w:cs="Tahoma"/>
                                <w:b/>
                                <w:sz w:val="20"/>
                                <w:szCs w:val="20"/>
                              </w:rPr>
                            </w:pPr>
                          </w:p>
                        </w:tc>
                        <w:tc>
                          <w:tcPr>
                            <w:tcW w:w="3150" w:type="dxa"/>
                          </w:tcPr>
                          <w:p w:rsidR="004C7B7A" w:rsidRPr="00DC560F" w:rsidRDefault="004C7B7A" w:rsidP="002C4C2F">
                            <w:pPr>
                              <w:rPr>
                                <w:rFonts w:ascii="Tahoma" w:hAnsi="Tahoma" w:cs="Tahoma"/>
                                <w:b/>
                                <w:sz w:val="20"/>
                                <w:szCs w:val="20"/>
                              </w:rPr>
                            </w:pPr>
                          </w:p>
                        </w:tc>
                        <w:tc>
                          <w:tcPr>
                            <w:tcW w:w="2700" w:type="dxa"/>
                          </w:tcPr>
                          <w:p w:rsidR="004C7B7A" w:rsidRDefault="004C7B7A" w:rsidP="00744726">
                            <w:pPr>
                              <w:pStyle w:val="ListParagraph"/>
                              <w:numPr>
                                <w:ilvl w:val="0"/>
                                <w:numId w:val="20"/>
                              </w:numPr>
                              <w:ind w:left="522"/>
                              <w:rPr>
                                <w:rFonts w:ascii="Tahoma" w:hAnsi="Tahoma" w:cs="Tahoma"/>
                                <w:b/>
                                <w:sz w:val="20"/>
                                <w:szCs w:val="20"/>
                              </w:rPr>
                            </w:pPr>
                            <w:r>
                              <w:rPr>
                                <w:rFonts w:ascii="Tahoma" w:hAnsi="Tahoma" w:cs="Tahoma"/>
                                <w:b/>
                                <w:sz w:val="20"/>
                                <w:szCs w:val="20"/>
                              </w:rPr>
                              <w:t>Combined Initiatives</w:t>
                            </w:r>
                          </w:p>
                        </w:tc>
                        <w:tc>
                          <w:tcPr>
                            <w:tcW w:w="1782" w:type="dxa"/>
                          </w:tcPr>
                          <w:p w:rsidR="004C7B7A" w:rsidRPr="00E4586B" w:rsidRDefault="004C7B7A" w:rsidP="002C4C2F">
                            <w:pPr>
                              <w:rPr>
                                <w:rFonts w:ascii="Tahoma" w:hAnsi="Tahoma" w:cs="Tahoma"/>
                                <w:b/>
                                <w:sz w:val="20"/>
                                <w:szCs w:val="20"/>
                              </w:rPr>
                            </w:pPr>
                          </w:p>
                        </w:tc>
                      </w:tr>
                    </w:tbl>
                    <w:p w:rsidR="004C7B7A" w:rsidRDefault="004C7B7A" w:rsidP="00C31239">
                      <w:pPr>
                        <w:tabs>
                          <w:tab w:val="center" w:pos="5220"/>
                        </w:tabs>
                        <w:spacing w:after="0"/>
                      </w:pPr>
                    </w:p>
                  </w:txbxContent>
                </v:textbox>
                <w10:wrap type="tight"/>
              </v:shape>
            </w:pict>
          </mc:Fallback>
        </mc:AlternateContent>
      </w:r>
      <w:r>
        <w:rPr>
          <w:rFonts w:ascii="Tahoma" w:hAnsi="Tahoma" w:cs="Tahoma"/>
          <w:b/>
          <w:noProof/>
          <w:sz w:val="60"/>
          <w:szCs w:val="60"/>
        </w:rPr>
        <mc:AlternateContent>
          <mc:Choice Requires="wps">
            <w:drawing>
              <wp:anchor distT="0" distB="0" distL="114300" distR="114300" simplePos="0" relativeHeight="251662336" behindDoc="0" locked="0" layoutInCell="1" allowOverlap="1" wp14:anchorId="555EBC63" wp14:editId="2E6DF330">
                <wp:simplePos x="0" y="0"/>
                <wp:positionH relativeFrom="column">
                  <wp:posOffset>-492125</wp:posOffset>
                </wp:positionH>
                <wp:positionV relativeFrom="paragraph">
                  <wp:posOffset>521970</wp:posOffset>
                </wp:positionV>
                <wp:extent cx="6878955" cy="438150"/>
                <wp:effectExtent l="19050" t="19050" r="17145" b="1905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43815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Pr="00D759E3" w:rsidRDefault="004C7B7A" w:rsidP="00325367">
                            <w:pPr>
                              <w:tabs>
                                <w:tab w:val="center" w:pos="5220"/>
                              </w:tabs>
                              <w:spacing w:after="0"/>
                              <w:rPr>
                                <w:rFonts w:ascii="Tahoma" w:hAnsi="Tahoma" w:cs="Tahoma"/>
                                <w:b/>
                                <w:sz w:val="20"/>
                                <w:szCs w:val="20"/>
                              </w:rPr>
                            </w:pPr>
                            <w:r w:rsidRPr="00F00D6B">
                              <w:rPr>
                                <w:rFonts w:ascii="Tahoma" w:hAnsi="Tahoma" w:cs="Tahoma"/>
                                <w:b/>
                                <w:sz w:val="32"/>
                                <w:szCs w:val="32"/>
                              </w:rPr>
                              <w:t>II.</w:t>
                            </w:r>
                            <w:r>
                              <w:rPr>
                                <w:rFonts w:ascii="Tahoma" w:hAnsi="Tahoma" w:cs="Tahoma"/>
                                <w:b/>
                                <w:sz w:val="32"/>
                                <w:szCs w:val="32"/>
                              </w:rPr>
                              <w:tab/>
                            </w:r>
                            <w:r w:rsidRPr="009726DB">
                              <w:rPr>
                                <w:rFonts w:ascii="Tahoma" w:hAnsi="Tahoma" w:cs="Tahoma"/>
                                <w:b/>
                                <w:sz w:val="28"/>
                                <w:szCs w:val="28"/>
                              </w:rPr>
                              <w:t>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29" type="#_x0000_t176" style="position:absolute;left:0;text-align:left;margin-left:-38.75pt;margin-top:41.1pt;width:541.6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" fillcolor="white [3201]" strokecolor="#974706 [1609]" strokeweight="2.5pt">
                <v:shadow color="#868686"/>
                <v:textbox>
                  <w:txbxContent>
                    <w:p w:rsidR="004C7B7A" w:rsidRPr="00D759E3" w:rsidRDefault="004C7B7A" w:rsidP="00325367">
                      <w:pPr>
                        <w:tabs>
                          <w:tab w:val="center" w:pos="5220"/>
                        </w:tabs>
                        <w:spacing w:after="0"/>
                        <w:rPr>
                          <w:rFonts w:ascii="Tahoma" w:hAnsi="Tahoma" w:cs="Tahoma"/>
                          <w:b/>
                          <w:sz w:val="20"/>
                          <w:szCs w:val="20"/>
                        </w:rPr>
                      </w:pPr>
                      <w:r w:rsidRPr="00F00D6B">
                        <w:rPr>
                          <w:rFonts w:ascii="Tahoma" w:hAnsi="Tahoma" w:cs="Tahoma"/>
                          <w:b/>
                          <w:sz w:val="32"/>
                          <w:szCs w:val="32"/>
                        </w:rPr>
                        <w:t>II.</w:t>
                      </w:r>
                      <w:r>
                        <w:rPr>
                          <w:rFonts w:ascii="Tahoma" w:hAnsi="Tahoma" w:cs="Tahoma"/>
                          <w:b/>
                          <w:sz w:val="32"/>
                          <w:szCs w:val="32"/>
                        </w:rPr>
                        <w:tab/>
                      </w:r>
                      <w:r w:rsidRPr="009726DB">
                        <w:rPr>
                          <w:rFonts w:ascii="Tahoma" w:hAnsi="Tahoma" w:cs="Tahoma"/>
                          <w:b/>
                          <w:sz w:val="28"/>
                          <w:szCs w:val="28"/>
                        </w:rPr>
                        <w:t>Description</w:t>
                      </w:r>
                    </w:p>
                  </w:txbxContent>
                </v:textbox>
              </v:shape>
            </w:pict>
          </mc:Fallback>
        </mc:AlternateContent>
      </w:r>
      <w:r>
        <w:rPr>
          <w:rFonts w:ascii="Tahoma" w:hAnsi="Tahoma" w:cs="Tahoma"/>
          <w:b/>
          <w:noProof/>
          <w:sz w:val="60"/>
          <w:szCs w:val="60"/>
        </w:rPr>
        <mc:AlternateContent>
          <mc:Choice Requires="wps">
            <w:drawing>
              <wp:anchor distT="0" distB="0" distL="114300" distR="114300" simplePos="0" relativeHeight="251660288" behindDoc="1" locked="0" layoutInCell="1" allowOverlap="1" wp14:anchorId="4B174E61" wp14:editId="5826C630">
                <wp:simplePos x="0" y="0"/>
                <wp:positionH relativeFrom="column">
                  <wp:posOffset>2940685</wp:posOffset>
                </wp:positionH>
                <wp:positionV relativeFrom="paragraph">
                  <wp:posOffset>364490</wp:posOffset>
                </wp:positionV>
                <wp:extent cx="635" cy="6951345"/>
                <wp:effectExtent l="19050" t="0" r="37465" b="190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1345"/>
                        </a:xfrm>
                        <a:prstGeom prst="straightConnector1">
                          <a:avLst/>
                        </a:prstGeom>
                        <a:noFill/>
                        <a:ln w="31750">
                          <a:solidFill>
                            <a:schemeClr val="accent3">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1.55pt;margin-top:28.7pt;width:.05pt;height:54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" strokecolor="#76923c [2406]" strokeweight="2.5pt">
                <v:shadow color="#868686"/>
              </v:shape>
            </w:pict>
          </mc:Fallback>
        </mc:AlternateContent>
      </w:r>
    </w:p>
    <w:p w:rsidR="002A5820" w:rsidRDefault="00356484" w:rsidP="00325367">
      <w:pPr>
        <w:jc w:val="center"/>
        <w:rPr>
          <w:rFonts w:ascii="Tahoma" w:hAnsi="Tahoma" w:cs="Tahoma"/>
          <w:b/>
          <w:sz w:val="60"/>
          <w:szCs w:val="60"/>
        </w:rPr>
      </w:pPr>
      <w:r>
        <w:rPr>
          <w:rFonts w:ascii="Tahoma" w:hAnsi="Tahoma" w:cs="Tahoma"/>
          <w:b/>
          <w:noProof/>
          <w:sz w:val="60"/>
          <w:szCs w:val="60"/>
        </w:rPr>
        <mc:AlternateContent>
          <mc:Choice Requires="wps">
            <w:drawing>
              <wp:anchor distT="0" distB="0" distL="114300" distR="114300" simplePos="0" relativeHeight="251694080" behindDoc="0" locked="0" layoutInCell="1" allowOverlap="1" wp14:anchorId="628E0F4E" wp14:editId="7EEE0471">
                <wp:simplePos x="0" y="0"/>
                <wp:positionH relativeFrom="column">
                  <wp:posOffset>-509905</wp:posOffset>
                </wp:positionH>
                <wp:positionV relativeFrom="paragraph">
                  <wp:posOffset>-156845</wp:posOffset>
                </wp:positionV>
                <wp:extent cx="6942455" cy="1129665"/>
                <wp:effectExtent l="19050" t="19050" r="10795" b="1333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455" cy="1129665"/>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Default="004C7B7A" w:rsidP="00183B9E">
                            <w:pPr>
                              <w:tabs>
                                <w:tab w:val="center" w:pos="5220"/>
                              </w:tabs>
                              <w:spacing w:before="120"/>
                              <w:rPr>
                                <w:rFonts w:ascii="Tahoma" w:hAnsi="Tahoma" w:cs="Tahoma"/>
                                <w:b/>
                                <w:sz w:val="28"/>
                                <w:szCs w:val="28"/>
                              </w:rPr>
                            </w:pPr>
                            <w:proofErr w:type="gramStart"/>
                            <w:r w:rsidRPr="00F00D6B">
                              <w:rPr>
                                <w:rFonts w:ascii="Tahoma" w:hAnsi="Tahoma" w:cs="Tahoma"/>
                                <w:b/>
                                <w:sz w:val="32"/>
                                <w:szCs w:val="32"/>
                              </w:rPr>
                              <w:t>III(</w:t>
                            </w:r>
                            <w:proofErr w:type="gramEnd"/>
                            <w:r w:rsidRPr="00F00D6B">
                              <w:rPr>
                                <w:rFonts w:ascii="Tahoma" w:hAnsi="Tahoma" w:cs="Tahoma"/>
                                <w:b/>
                                <w:sz w:val="32"/>
                                <w:szCs w:val="32"/>
                              </w:rPr>
                              <w:t>b).</w:t>
                            </w:r>
                            <w:r w:rsidRPr="009726DB">
                              <w:rPr>
                                <w:rFonts w:ascii="Tahoma" w:hAnsi="Tahoma" w:cs="Tahoma"/>
                                <w:b/>
                                <w:sz w:val="28"/>
                                <w:szCs w:val="28"/>
                              </w:rPr>
                              <w:tab/>
                              <w:t>Other program goals and initiatives</w:t>
                            </w:r>
                          </w:p>
                          <w:p w:rsidR="004C7B7A" w:rsidRPr="004B61FE" w:rsidRDefault="004C7B7A" w:rsidP="00C31239">
                            <w:pPr>
                              <w:tabs>
                                <w:tab w:val="center" w:pos="5220"/>
                              </w:tabs>
                              <w:spacing w:before="120"/>
                              <w:jc w:val="center"/>
                              <w:rPr>
                                <w:rFonts w:ascii="Tahoma" w:hAnsi="Tahoma" w:cs="Tahoma"/>
                                <w:b/>
                              </w:rPr>
                            </w:pPr>
                            <w:proofErr w:type="gramStart"/>
                            <w:r>
                              <w:rPr>
                                <w:rFonts w:ascii="Tahoma" w:hAnsi="Tahoma" w:cs="Tahoma"/>
                                <w:b/>
                              </w:rPr>
                              <w:t>(Innovations, regulations, legislation, new technology, industry standards, professional development, or advisory committee recommendations, etc.)</w:t>
                            </w:r>
                            <w:proofErr w:type="gramEnd"/>
                          </w:p>
                          <w:p w:rsidR="004C7B7A" w:rsidRPr="004527B6" w:rsidRDefault="004C7B7A" w:rsidP="00183B9E">
                            <w:pPr>
                              <w:tabs>
                                <w:tab w:val="center" w:pos="5220"/>
                              </w:tabs>
                              <w:spacing w:before="120"/>
                              <w:rPr>
                                <w:rFonts w:ascii="Tahoma" w:hAnsi="Tahoma" w:cs="Tahoma"/>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9" o:spid="_x0000_s1030" type="#_x0000_t176" style="position:absolute;left:0;text-align:left;margin-left:-40.15pt;margin-top:-12.35pt;width:546.65pt;height:8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" fillcolor="white [3201]" strokecolor="#974706 [1609]" strokeweight="2.5pt">
                <v:shadow color="#868686"/>
                <v:textbox>
                  <w:txbxContent>
                    <w:p w:rsidR="004C7B7A" w:rsidRDefault="004C7B7A" w:rsidP="00183B9E">
                      <w:pPr>
                        <w:tabs>
                          <w:tab w:val="center" w:pos="5220"/>
                        </w:tabs>
                        <w:spacing w:before="120"/>
                        <w:rPr>
                          <w:rFonts w:ascii="Tahoma" w:hAnsi="Tahoma" w:cs="Tahoma"/>
                          <w:b/>
                          <w:sz w:val="28"/>
                          <w:szCs w:val="28"/>
                        </w:rPr>
                      </w:pPr>
                      <w:proofErr w:type="gramStart"/>
                      <w:r w:rsidRPr="00F00D6B">
                        <w:rPr>
                          <w:rFonts w:ascii="Tahoma" w:hAnsi="Tahoma" w:cs="Tahoma"/>
                          <w:b/>
                          <w:sz w:val="32"/>
                          <w:szCs w:val="32"/>
                        </w:rPr>
                        <w:t>III(</w:t>
                      </w:r>
                      <w:proofErr w:type="gramEnd"/>
                      <w:r w:rsidRPr="00F00D6B">
                        <w:rPr>
                          <w:rFonts w:ascii="Tahoma" w:hAnsi="Tahoma" w:cs="Tahoma"/>
                          <w:b/>
                          <w:sz w:val="32"/>
                          <w:szCs w:val="32"/>
                        </w:rPr>
                        <w:t>b).</w:t>
                      </w:r>
                      <w:r w:rsidRPr="009726DB">
                        <w:rPr>
                          <w:rFonts w:ascii="Tahoma" w:hAnsi="Tahoma" w:cs="Tahoma"/>
                          <w:b/>
                          <w:sz w:val="28"/>
                          <w:szCs w:val="28"/>
                        </w:rPr>
                        <w:tab/>
                        <w:t>Other program goals and initiatives</w:t>
                      </w:r>
                    </w:p>
                    <w:p w:rsidR="004C7B7A" w:rsidRPr="004B61FE" w:rsidRDefault="004C7B7A" w:rsidP="00C31239">
                      <w:pPr>
                        <w:tabs>
                          <w:tab w:val="center" w:pos="5220"/>
                        </w:tabs>
                        <w:spacing w:before="120"/>
                        <w:jc w:val="center"/>
                        <w:rPr>
                          <w:rFonts w:ascii="Tahoma" w:hAnsi="Tahoma" w:cs="Tahoma"/>
                          <w:b/>
                        </w:rPr>
                      </w:pPr>
                      <w:proofErr w:type="gramStart"/>
                      <w:r>
                        <w:rPr>
                          <w:rFonts w:ascii="Tahoma" w:hAnsi="Tahoma" w:cs="Tahoma"/>
                          <w:b/>
                        </w:rPr>
                        <w:t>(Innovations, regulations, legislation, new technology, industry standards, professional development, or advisory committee recommendations, etc.)</w:t>
                      </w:r>
                      <w:proofErr w:type="gramEnd"/>
                    </w:p>
                    <w:p w:rsidR="004C7B7A" w:rsidRPr="004527B6" w:rsidRDefault="004C7B7A" w:rsidP="00183B9E">
                      <w:pPr>
                        <w:tabs>
                          <w:tab w:val="center" w:pos="5220"/>
                        </w:tabs>
                        <w:spacing w:before="120"/>
                        <w:rPr>
                          <w:rFonts w:ascii="Tahoma" w:hAnsi="Tahoma" w:cs="Tahoma"/>
                          <w:b/>
                          <w:sz w:val="32"/>
                          <w:szCs w:val="32"/>
                        </w:rPr>
                      </w:pPr>
                    </w:p>
                  </w:txbxContent>
                </v:textbox>
              </v:shape>
            </w:pict>
          </mc:Fallback>
        </mc:AlternateContent>
      </w:r>
    </w:p>
    <w:p w:rsidR="002A5820" w:rsidRPr="0040598C" w:rsidRDefault="00356484" w:rsidP="00325367">
      <w:pPr>
        <w:rPr>
          <w:rFonts w:ascii="Tahoma" w:hAnsi="Tahoma" w:cs="Tahoma"/>
          <w:b/>
          <w:sz w:val="60"/>
          <w:szCs w:val="60"/>
        </w:rPr>
      </w:pPr>
      <w:r>
        <w:rPr>
          <w:rFonts w:ascii="Tahoma" w:hAnsi="Tahoma" w:cs="Tahoma"/>
          <w:b/>
          <w:noProof/>
          <w:sz w:val="60"/>
          <w:szCs w:val="60"/>
        </w:rPr>
        <mc:AlternateContent>
          <mc:Choice Requires="wps">
            <w:drawing>
              <wp:anchor distT="0" distB="0" distL="114300" distR="114300" simplePos="0" relativeHeight="251695104" behindDoc="0" locked="0" layoutInCell="1" allowOverlap="1" wp14:anchorId="0C2D4C7A" wp14:editId="40DBADAD">
                <wp:simplePos x="0" y="0"/>
                <wp:positionH relativeFrom="column">
                  <wp:posOffset>-520700</wp:posOffset>
                </wp:positionH>
                <wp:positionV relativeFrom="paragraph">
                  <wp:posOffset>485775</wp:posOffset>
                </wp:positionV>
                <wp:extent cx="6942455" cy="510540"/>
                <wp:effectExtent l="19050" t="19050" r="10795" b="2286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455" cy="51054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Pr="004527B6" w:rsidRDefault="004C7B7A" w:rsidP="00C31239">
                            <w:pPr>
                              <w:tabs>
                                <w:tab w:val="center" w:pos="5220"/>
                              </w:tabs>
                              <w:spacing w:before="120"/>
                              <w:rPr>
                                <w:rFonts w:ascii="Tahoma" w:hAnsi="Tahoma" w:cs="Tahoma"/>
                                <w:b/>
                                <w:sz w:val="32"/>
                                <w:szCs w:val="32"/>
                              </w:rPr>
                            </w:pPr>
                            <w:r>
                              <w:rPr>
                                <w:rFonts w:ascii="Tahoma" w:hAnsi="Tahoma" w:cs="Tahoma"/>
                                <w:b/>
                                <w:sz w:val="32"/>
                                <w:szCs w:val="32"/>
                              </w:rPr>
                              <w:t>IV.</w:t>
                            </w:r>
                            <w:r>
                              <w:rPr>
                                <w:rFonts w:ascii="Tahoma" w:hAnsi="Tahoma" w:cs="Tahoma"/>
                                <w:b/>
                                <w:sz w:val="32"/>
                                <w:szCs w:val="32"/>
                              </w:rPr>
                              <w:tab/>
                            </w:r>
                            <w:r>
                              <w:rPr>
                                <w:rFonts w:ascii="Tahoma" w:hAnsi="Tahoma" w:cs="Tahoma"/>
                                <w:b/>
                                <w:sz w:val="28"/>
                                <w:szCs w:val="28"/>
                              </w:rPr>
                              <w:t>Program vitality-(Academic Senate rubric)</w:t>
                            </w:r>
                          </w:p>
                          <w:p w:rsidR="004C7B7A" w:rsidRPr="004527B6" w:rsidRDefault="004C7B7A" w:rsidP="00183B9E">
                            <w:pPr>
                              <w:tabs>
                                <w:tab w:val="center" w:pos="5220"/>
                              </w:tabs>
                              <w:spacing w:before="120"/>
                              <w:rPr>
                                <w:rFonts w:ascii="Tahoma" w:hAnsi="Tahoma" w:cs="Tahoma"/>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0" o:spid="_x0000_s1031" type="#_x0000_t176" style="position:absolute;margin-left:-41pt;margin-top:38.25pt;width:546.65pt;height:4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" fillcolor="white [3201]" strokecolor="#974706 [1609]" strokeweight="2.5pt">
                <v:shadow color="#868686"/>
                <v:textbox>
                  <w:txbxContent>
                    <w:p w:rsidR="004C7B7A" w:rsidRPr="004527B6" w:rsidRDefault="004C7B7A" w:rsidP="00C31239">
                      <w:pPr>
                        <w:tabs>
                          <w:tab w:val="center" w:pos="5220"/>
                        </w:tabs>
                        <w:spacing w:before="120"/>
                        <w:rPr>
                          <w:rFonts w:ascii="Tahoma" w:hAnsi="Tahoma" w:cs="Tahoma"/>
                          <w:b/>
                          <w:sz w:val="32"/>
                          <w:szCs w:val="32"/>
                        </w:rPr>
                      </w:pPr>
                      <w:r>
                        <w:rPr>
                          <w:rFonts w:ascii="Tahoma" w:hAnsi="Tahoma" w:cs="Tahoma"/>
                          <w:b/>
                          <w:sz w:val="32"/>
                          <w:szCs w:val="32"/>
                        </w:rPr>
                        <w:t>IV.</w:t>
                      </w:r>
                      <w:r>
                        <w:rPr>
                          <w:rFonts w:ascii="Tahoma" w:hAnsi="Tahoma" w:cs="Tahoma"/>
                          <w:b/>
                          <w:sz w:val="32"/>
                          <w:szCs w:val="32"/>
                        </w:rPr>
                        <w:tab/>
                      </w:r>
                      <w:r>
                        <w:rPr>
                          <w:rFonts w:ascii="Tahoma" w:hAnsi="Tahoma" w:cs="Tahoma"/>
                          <w:b/>
                          <w:sz w:val="28"/>
                          <w:szCs w:val="28"/>
                        </w:rPr>
                        <w:t>Program vitality-(Academic Senate rubric)</w:t>
                      </w:r>
                    </w:p>
                    <w:p w:rsidR="004C7B7A" w:rsidRPr="004527B6" w:rsidRDefault="004C7B7A" w:rsidP="00183B9E">
                      <w:pPr>
                        <w:tabs>
                          <w:tab w:val="center" w:pos="5220"/>
                        </w:tabs>
                        <w:spacing w:before="120"/>
                        <w:rPr>
                          <w:rFonts w:ascii="Tahoma" w:hAnsi="Tahoma" w:cs="Tahoma"/>
                          <w:b/>
                          <w:sz w:val="32"/>
                          <w:szCs w:val="32"/>
                        </w:rPr>
                      </w:pPr>
                    </w:p>
                  </w:txbxContent>
                </v:textbox>
              </v:shape>
            </w:pict>
          </mc:Fallback>
        </mc:AlternateContent>
      </w:r>
    </w:p>
    <w:p w:rsidR="002A5820" w:rsidRDefault="002A5820" w:rsidP="002A5820">
      <w:pPr>
        <w:spacing w:after="0"/>
      </w:pPr>
    </w:p>
    <w:p w:rsidR="00325367" w:rsidRDefault="00356484">
      <w:pPr>
        <w:rPr>
          <w:i/>
        </w:rPr>
      </w:pPr>
      <w:r>
        <w:rPr>
          <w:rFonts w:ascii="Tahoma" w:hAnsi="Tahoma" w:cs="Tahoma"/>
          <w:b/>
          <w:noProof/>
          <w:sz w:val="60"/>
          <w:szCs w:val="60"/>
        </w:rPr>
        <mc:AlternateContent>
          <mc:Choice Requires="wps">
            <w:drawing>
              <wp:anchor distT="0" distB="0" distL="114300" distR="114300" simplePos="0" relativeHeight="251697152" behindDoc="0" locked="0" layoutInCell="1" allowOverlap="1" wp14:anchorId="46A29905" wp14:editId="66D5201E">
                <wp:simplePos x="0" y="0"/>
                <wp:positionH relativeFrom="column">
                  <wp:posOffset>-477520</wp:posOffset>
                </wp:positionH>
                <wp:positionV relativeFrom="paragraph">
                  <wp:posOffset>1784350</wp:posOffset>
                </wp:positionV>
                <wp:extent cx="6234430" cy="510540"/>
                <wp:effectExtent l="19050" t="19050" r="13970" b="2286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51054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Pr="004527B6" w:rsidRDefault="004C7B7A" w:rsidP="00183B9E">
                            <w:pPr>
                              <w:tabs>
                                <w:tab w:val="center" w:pos="5220"/>
                              </w:tabs>
                              <w:spacing w:before="120"/>
                              <w:rPr>
                                <w:rFonts w:ascii="Tahoma" w:hAnsi="Tahoma" w:cs="Tahoma"/>
                                <w:b/>
                                <w:sz w:val="32"/>
                                <w:szCs w:val="32"/>
                              </w:rPr>
                            </w:pPr>
                            <w:r>
                              <w:rPr>
                                <w:rFonts w:ascii="Tahoma" w:hAnsi="Tahoma" w:cs="Tahoma"/>
                                <w:b/>
                                <w:sz w:val="32"/>
                                <w:szCs w:val="32"/>
                              </w:rPr>
                              <w:t>VII.</w:t>
                            </w:r>
                            <w:r>
                              <w:rPr>
                                <w:rFonts w:ascii="Tahoma" w:hAnsi="Tahoma" w:cs="Tahoma"/>
                                <w:b/>
                                <w:sz w:val="32"/>
                                <w:szCs w:val="32"/>
                              </w:rPr>
                              <w:tab/>
                            </w:r>
                            <w:r>
                              <w:rPr>
                                <w:rFonts w:ascii="Tahoma" w:hAnsi="Tahoma" w:cs="Tahoma"/>
                                <w:b/>
                                <w:sz w:val="28"/>
                                <w:szCs w:val="28"/>
                              </w:rPr>
                              <w:t>Verification of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2" o:spid="_x0000_s1032" type="#_x0000_t176" style="position:absolute;margin-left:-37.6pt;margin-top:140.5pt;width:490.9pt;height:4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" fillcolor="white [3201]" strokecolor="#974706 [1609]" strokeweight="2.5pt">
                <v:shadow color="#868686"/>
                <v:textbox>
                  <w:txbxContent>
                    <w:p w:rsidR="004C7B7A" w:rsidRPr="004527B6" w:rsidRDefault="004C7B7A" w:rsidP="00183B9E">
                      <w:pPr>
                        <w:tabs>
                          <w:tab w:val="center" w:pos="5220"/>
                        </w:tabs>
                        <w:spacing w:before="120"/>
                        <w:rPr>
                          <w:rFonts w:ascii="Tahoma" w:hAnsi="Tahoma" w:cs="Tahoma"/>
                          <w:b/>
                          <w:sz w:val="32"/>
                          <w:szCs w:val="32"/>
                        </w:rPr>
                      </w:pPr>
                      <w:r>
                        <w:rPr>
                          <w:rFonts w:ascii="Tahoma" w:hAnsi="Tahoma" w:cs="Tahoma"/>
                          <w:b/>
                          <w:sz w:val="32"/>
                          <w:szCs w:val="32"/>
                        </w:rPr>
                        <w:t>VII.</w:t>
                      </w:r>
                      <w:r>
                        <w:rPr>
                          <w:rFonts w:ascii="Tahoma" w:hAnsi="Tahoma" w:cs="Tahoma"/>
                          <w:b/>
                          <w:sz w:val="32"/>
                          <w:szCs w:val="32"/>
                        </w:rPr>
                        <w:tab/>
                      </w:r>
                      <w:r>
                        <w:rPr>
                          <w:rFonts w:ascii="Tahoma" w:hAnsi="Tahoma" w:cs="Tahoma"/>
                          <w:b/>
                          <w:sz w:val="28"/>
                          <w:szCs w:val="28"/>
                        </w:rPr>
                        <w:t>Verification of review</w:t>
                      </w:r>
                    </w:p>
                  </w:txbxContent>
                </v:textbox>
              </v:shape>
            </w:pict>
          </mc:Fallback>
        </mc:AlternateContent>
      </w:r>
      <w:r>
        <w:rPr>
          <w:rFonts w:ascii="Tahoma" w:hAnsi="Tahoma" w:cs="Tahoma"/>
          <w:b/>
          <w:noProof/>
          <w:sz w:val="60"/>
          <w:szCs w:val="60"/>
        </w:rPr>
        <mc:AlternateContent>
          <mc:Choice Requires="wps">
            <w:drawing>
              <wp:anchor distT="0" distB="0" distL="114300" distR="114300" simplePos="0" relativeHeight="251693056" behindDoc="0" locked="0" layoutInCell="1" allowOverlap="1" wp14:anchorId="193E0DCC" wp14:editId="7CA3F7FD">
                <wp:simplePos x="0" y="0"/>
                <wp:positionH relativeFrom="column">
                  <wp:posOffset>-509905</wp:posOffset>
                </wp:positionH>
                <wp:positionV relativeFrom="paragraph">
                  <wp:posOffset>1136015</wp:posOffset>
                </wp:positionV>
                <wp:extent cx="6964045" cy="487680"/>
                <wp:effectExtent l="19050" t="19050" r="27305" b="2667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48768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Pr="004527B6" w:rsidRDefault="004C7B7A" w:rsidP="00183B9E">
                            <w:pPr>
                              <w:tabs>
                                <w:tab w:val="center" w:pos="5220"/>
                              </w:tabs>
                              <w:spacing w:before="120"/>
                              <w:rPr>
                                <w:rFonts w:ascii="Tahoma" w:hAnsi="Tahoma" w:cs="Tahoma"/>
                                <w:b/>
                                <w:sz w:val="32"/>
                                <w:szCs w:val="32"/>
                              </w:rPr>
                            </w:pPr>
                            <w:r w:rsidRPr="00F00D6B">
                              <w:rPr>
                                <w:rFonts w:ascii="Tahoma" w:hAnsi="Tahoma" w:cs="Tahoma"/>
                                <w:b/>
                                <w:sz w:val="32"/>
                                <w:szCs w:val="32"/>
                              </w:rPr>
                              <w:t>V</w:t>
                            </w:r>
                            <w:r>
                              <w:rPr>
                                <w:rFonts w:ascii="Tahoma" w:hAnsi="Tahoma" w:cs="Tahoma"/>
                                <w:b/>
                                <w:sz w:val="32"/>
                                <w:szCs w:val="32"/>
                              </w:rPr>
                              <w:t>I</w:t>
                            </w:r>
                            <w:r w:rsidRPr="00F00D6B">
                              <w:rPr>
                                <w:rFonts w:ascii="Tahoma" w:hAnsi="Tahoma" w:cs="Tahoma"/>
                                <w:b/>
                                <w:sz w:val="32"/>
                                <w:szCs w:val="32"/>
                              </w:rPr>
                              <w:t>.</w:t>
                            </w:r>
                            <w:r>
                              <w:rPr>
                                <w:rFonts w:ascii="Tahoma" w:hAnsi="Tahoma" w:cs="Tahoma"/>
                                <w:b/>
                                <w:sz w:val="32"/>
                                <w:szCs w:val="32"/>
                              </w:rPr>
                              <w:tab/>
                            </w:r>
                            <w:r w:rsidRPr="009726DB">
                              <w:rPr>
                                <w:rFonts w:ascii="Tahoma" w:hAnsi="Tahoma" w:cs="Tahoma"/>
                                <w:b/>
                                <w:sz w:val="28"/>
                                <w:szCs w:val="28"/>
                              </w:rPr>
                              <w:t>Process 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33" type="#_x0000_t176" style="position:absolute;margin-left:-40.15pt;margin-top:89.45pt;width:548.35pt;height:3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" fillcolor="white [3201]" strokecolor="#974706 [1609]" strokeweight="2.5pt">
                <v:shadow color="#868686"/>
                <v:textbox>
                  <w:txbxContent>
                    <w:p w:rsidR="004C7B7A" w:rsidRPr="004527B6" w:rsidRDefault="004C7B7A" w:rsidP="00183B9E">
                      <w:pPr>
                        <w:tabs>
                          <w:tab w:val="center" w:pos="5220"/>
                        </w:tabs>
                        <w:spacing w:before="120"/>
                        <w:rPr>
                          <w:rFonts w:ascii="Tahoma" w:hAnsi="Tahoma" w:cs="Tahoma"/>
                          <w:b/>
                          <w:sz w:val="32"/>
                          <w:szCs w:val="32"/>
                        </w:rPr>
                      </w:pPr>
                      <w:r w:rsidRPr="00F00D6B">
                        <w:rPr>
                          <w:rFonts w:ascii="Tahoma" w:hAnsi="Tahoma" w:cs="Tahoma"/>
                          <w:b/>
                          <w:sz w:val="32"/>
                          <w:szCs w:val="32"/>
                        </w:rPr>
                        <w:t>V</w:t>
                      </w:r>
                      <w:r>
                        <w:rPr>
                          <w:rFonts w:ascii="Tahoma" w:hAnsi="Tahoma" w:cs="Tahoma"/>
                          <w:b/>
                          <w:sz w:val="32"/>
                          <w:szCs w:val="32"/>
                        </w:rPr>
                        <w:t>I</w:t>
                      </w:r>
                      <w:r w:rsidRPr="00F00D6B">
                        <w:rPr>
                          <w:rFonts w:ascii="Tahoma" w:hAnsi="Tahoma" w:cs="Tahoma"/>
                          <w:b/>
                          <w:sz w:val="32"/>
                          <w:szCs w:val="32"/>
                        </w:rPr>
                        <w:t>.</w:t>
                      </w:r>
                      <w:r>
                        <w:rPr>
                          <w:rFonts w:ascii="Tahoma" w:hAnsi="Tahoma" w:cs="Tahoma"/>
                          <w:b/>
                          <w:sz w:val="32"/>
                          <w:szCs w:val="32"/>
                        </w:rPr>
                        <w:tab/>
                      </w:r>
                      <w:r w:rsidRPr="009726DB">
                        <w:rPr>
                          <w:rFonts w:ascii="Tahoma" w:hAnsi="Tahoma" w:cs="Tahoma"/>
                          <w:b/>
                          <w:sz w:val="28"/>
                          <w:szCs w:val="28"/>
                        </w:rPr>
                        <w:t>Process assessment</w:t>
                      </w:r>
                    </w:p>
                  </w:txbxContent>
                </v:textbox>
              </v:shape>
            </w:pict>
          </mc:Fallback>
        </mc:AlternateContent>
      </w:r>
      <w:r>
        <w:rPr>
          <w:rFonts w:ascii="Tahoma" w:hAnsi="Tahoma" w:cs="Tahoma"/>
          <w:b/>
          <w:noProof/>
          <w:sz w:val="60"/>
          <w:szCs w:val="60"/>
        </w:rPr>
        <mc:AlternateContent>
          <mc:Choice Requires="wps">
            <w:drawing>
              <wp:anchor distT="0" distB="0" distL="114300" distR="114300" simplePos="0" relativeHeight="251692032" behindDoc="0" locked="0" layoutInCell="1" allowOverlap="1" wp14:anchorId="396D9D8C" wp14:editId="3D41C86B">
                <wp:simplePos x="0" y="0"/>
                <wp:positionH relativeFrom="column">
                  <wp:posOffset>-509905</wp:posOffset>
                </wp:positionH>
                <wp:positionV relativeFrom="paragraph">
                  <wp:posOffset>314325</wp:posOffset>
                </wp:positionV>
                <wp:extent cx="6953250" cy="648335"/>
                <wp:effectExtent l="19050" t="19050" r="19050" b="1841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648335"/>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7B7A" w:rsidRDefault="004C7B7A" w:rsidP="00183B9E">
                            <w:pPr>
                              <w:spacing w:after="0" w:line="240" w:lineRule="auto"/>
                              <w:rPr>
                                <w:rFonts w:ascii="Tahoma" w:hAnsi="Tahoma" w:cs="Tahoma"/>
                                <w:b/>
                                <w:sz w:val="28"/>
                                <w:szCs w:val="28"/>
                              </w:rPr>
                            </w:pPr>
                            <w:r w:rsidRPr="00F00D6B">
                              <w:rPr>
                                <w:rFonts w:ascii="Tahoma" w:hAnsi="Tahoma" w:cs="Tahoma"/>
                                <w:b/>
                                <w:sz w:val="32"/>
                                <w:szCs w:val="32"/>
                              </w:rPr>
                              <w:t>V.</w:t>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sidRPr="009726DB">
                              <w:rPr>
                                <w:rFonts w:ascii="Tahoma" w:hAnsi="Tahoma" w:cs="Tahoma"/>
                                <w:b/>
                                <w:sz w:val="28"/>
                                <w:szCs w:val="28"/>
                              </w:rPr>
                              <w:t>Summary of initiatives and requests</w:t>
                            </w:r>
                          </w:p>
                          <w:p w:rsidR="004C7B7A" w:rsidRPr="009726DB" w:rsidRDefault="004C7B7A" w:rsidP="00183B9E">
                            <w:pPr>
                              <w:spacing w:after="0" w:line="240" w:lineRule="auto"/>
                              <w:jc w:val="center"/>
                              <w:rPr>
                                <w:rFonts w:ascii="Tahoma" w:hAnsi="Tahoma" w:cs="Tahoma"/>
                                <w:b/>
                                <w:sz w:val="28"/>
                                <w:szCs w:val="28"/>
                              </w:rPr>
                            </w:pPr>
                            <w:r w:rsidRPr="009726DB">
                              <w:rPr>
                                <w:rFonts w:ascii="Tahoma" w:hAnsi="Tahoma" w:cs="Tahoma"/>
                                <w:b/>
                                <w:sz w:val="28"/>
                                <w:szCs w:val="28"/>
                              </w:rPr>
                              <w:t>Minority reports if 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 o:spid="_x0000_s1034" type="#_x0000_t176" style="position:absolute;margin-left:-40.15pt;margin-top:24.75pt;width:547.5pt;height:5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" fillcolor="white [3201]" strokecolor="#974706 [1609]" strokeweight="2.5pt">
                <v:shadow color="#868686"/>
                <v:textbox>
                  <w:txbxContent>
                    <w:p w:rsidR="004C7B7A" w:rsidRDefault="004C7B7A" w:rsidP="00183B9E">
                      <w:pPr>
                        <w:spacing w:after="0" w:line="240" w:lineRule="auto"/>
                        <w:rPr>
                          <w:rFonts w:ascii="Tahoma" w:hAnsi="Tahoma" w:cs="Tahoma"/>
                          <w:b/>
                          <w:sz w:val="28"/>
                          <w:szCs w:val="28"/>
                        </w:rPr>
                      </w:pPr>
                      <w:r w:rsidRPr="00F00D6B">
                        <w:rPr>
                          <w:rFonts w:ascii="Tahoma" w:hAnsi="Tahoma" w:cs="Tahoma"/>
                          <w:b/>
                          <w:sz w:val="32"/>
                          <w:szCs w:val="32"/>
                        </w:rPr>
                        <w:t>V.</w:t>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sidRPr="009726DB">
                        <w:rPr>
                          <w:rFonts w:ascii="Tahoma" w:hAnsi="Tahoma" w:cs="Tahoma"/>
                          <w:b/>
                          <w:sz w:val="28"/>
                          <w:szCs w:val="28"/>
                        </w:rPr>
                        <w:t>Summary of initiatives and requests</w:t>
                      </w:r>
                    </w:p>
                    <w:p w:rsidR="004C7B7A" w:rsidRPr="009726DB" w:rsidRDefault="004C7B7A" w:rsidP="00183B9E">
                      <w:pPr>
                        <w:spacing w:after="0" w:line="240" w:lineRule="auto"/>
                        <w:jc w:val="center"/>
                        <w:rPr>
                          <w:rFonts w:ascii="Tahoma" w:hAnsi="Tahoma" w:cs="Tahoma"/>
                          <w:b/>
                          <w:sz w:val="28"/>
                          <w:szCs w:val="28"/>
                        </w:rPr>
                      </w:pPr>
                      <w:r w:rsidRPr="009726DB">
                        <w:rPr>
                          <w:rFonts w:ascii="Tahoma" w:hAnsi="Tahoma" w:cs="Tahoma"/>
                          <w:b/>
                          <w:sz w:val="28"/>
                          <w:szCs w:val="28"/>
                        </w:rPr>
                        <w:t>Minority reports if any</w:t>
                      </w:r>
                    </w:p>
                  </w:txbxContent>
                </v:textbox>
              </v:shape>
            </w:pict>
          </mc:Fallback>
        </mc:AlternateContent>
      </w:r>
      <w:r w:rsidR="00325367">
        <w:rPr>
          <w:i/>
        </w:rPr>
        <w:br w:type="page"/>
      </w:r>
    </w:p>
    <w:p w:rsidR="00AC7C5E" w:rsidRDefault="00AC7C5E" w:rsidP="00325367">
      <w:pPr>
        <w:spacing w:after="0"/>
        <w:jc w:val="center"/>
        <w:rPr>
          <w:sz w:val="24"/>
          <w:szCs w:val="24"/>
        </w:rPr>
      </w:pPr>
      <w:r>
        <w:rPr>
          <w:sz w:val="24"/>
          <w:szCs w:val="24"/>
        </w:rPr>
        <w:lastRenderedPageBreak/>
        <w:t>Appendix B</w:t>
      </w:r>
    </w:p>
    <w:p w:rsidR="00325367" w:rsidRPr="00840D73" w:rsidRDefault="00325367" w:rsidP="00325367">
      <w:pPr>
        <w:spacing w:after="0"/>
        <w:jc w:val="center"/>
        <w:rPr>
          <w:sz w:val="24"/>
          <w:szCs w:val="24"/>
        </w:rPr>
      </w:pPr>
      <w:r w:rsidRPr="00840D73">
        <w:rPr>
          <w:sz w:val="24"/>
          <w:szCs w:val="24"/>
        </w:rPr>
        <w:t>Program Review</w:t>
      </w:r>
      <w:r>
        <w:rPr>
          <w:sz w:val="24"/>
          <w:szCs w:val="24"/>
        </w:rPr>
        <w:t xml:space="preserve"> Resource</w:t>
      </w:r>
      <w:r w:rsidRPr="00840D73">
        <w:rPr>
          <w:sz w:val="24"/>
          <w:szCs w:val="24"/>
        </w:rPr>
        <w:t xml:space="preserve"> </w:t>
      </w:r>
      <w:r>
        <w:rPr>
          <w:sz w:val="24"/>
          <w:szCs w:val="24"/>
        </w:rPr>
        <w:t>Initiatives Guidelines</w:t>
      </w:r>
    </w:p>
    <w:p w:rsidR="00183B9E" w:rsidRDefault="00183B9E" w:rsidP="00183B9E">
      <w:pPr>
        <w:jc w:val="center"/>
        <w:rPr>
          <w:b/>
          <w:u w:val="single"/>
        </w:rPr>
      </w:pPr>
      <w:r>
        <w:rPr>
          <w:b/>
          <w:u w:val="single"/>
        </w:rPr>
        <w:t>WHAT TO LEAVE OUT</w:t>
      </w:r>
    </w:p>
    <w:p w:rsidR="00183B9E" w:rsidRDefault="00325367" w:rsidP="00325367">
      <w:pPr>
        <w:spacing w:after="0"/>
        <w:rPr>
          <w:i/>
        </w:rPr>
      </w:pPr>
      <w:r>
        <w:rPr>
          <w:i/>
        </w:rPr>
        <w:t xml:space="preserve">The purpose of this document is to clarify what kinds of resource requests should </w:t>
      </w:r>
      <w:r w:rsidR="00183B9E" w:rsidRPr="00183B9E">
        <w:rPr>
          <w:i/>
          <w:u w:val="single"/>
        </w:rPr>
        <w:t>NOT</w:t>
      </w:r>
      <w:r w:rsidR="00183B9E">
        <w:rPr>
          <w:i/>
        </w:rPr>
        <w:t xml:space="preserve"> </w:t>
      </w:r>
      <w:r>
        <w:rPr>
          <w:i/>
        </w:rPr>
        <w:t xml:space="preserve">be included in the Program </w:t>
      </w:r>
      <w:r w:rsidR="00AC7C5E">
        <w:rPr>
          <w:i/>
        </w:rPr>
        <w:t>Review Document as initiatives.</w:t>
      </w:r>
    </w:p>
    <w:tbl>
      <w:tblPr>
        <w:tblStyle w:val="TableGrid"/>
        <w:tblW w:w="0" w:type="auto"/>
        <w:tblLook w:val="04A0" w:firstRow="1" w:lastRow="0" w:firstColumn="1" w:lastColumn="0" w:noHBand="0" w:noVBand="1"/>
      </w:tblPr>
      <w:tblGrid>
        <w:gridCol w:w="3528"/>
        <w:gridCol w:w="2700"/>
        <w:gridCol w:w="3348"/>
      </w:tblGrid>
      <w:tr w:rsidR="00325367" w:rsidTr="00325367">
        <w:tc>
          <w:tcPr>
            <w:tcW w:w="9576" w:type="dxa"/>
            <w:gridSpan w:val="3"/>
          </w:tcPr>
          <w:p w:rsidR="00325367" w:rsidRDefault="00325367" w:rsidP="00325367">
            <w:pPr>
              <w:jc w:val="center"/>
              <w:rPr>
                <w:b/>
                <w:u w:val="single"/>
              </w:rPr>
            </w:pPr>
          </w:p>
          <w:p w:rsidR="00325367" w:rsidRDefault="00325367" w:rsidP="00325367">
            <w:pPr>
              <w:rPr>
                <w:sz w:val="18"/>
                <w:szCs w:val="18"/>
              </w:rPr>
            </w:pPr>
            <w:r>
              <w:rPr>
                <w:sz w:val="18"/>
                <w:szCs w:val="18"/>
              </w:rPr>
              <w:t xml:space="preserve">The table below summarizes the types of resources that DO NOT need to be included in the Department Plans.  The “Who to Contact” column lists who to contact when the resources or services are needed. </w:t>
            </w:r>
          </w:p>
          <w:p w:rsidR="00183B9E" w:rsidRPr="008F2CE5" w:rsidRDefault="00183B9E" w:rsidP="00325367">
            <w:pPr>
              <w:rPr>
                <w:sz w:val="18"/>
                <w:szCs w:val="18"/>
              </w:rPr>
            </w:pPr>
          </w:p>
        </w:tc>
      </w:tr>
      <w:tr w:rsidR="00325367" w:rsidTr="00325367">
        <w:tc>
          <w:tcPr>
            <w:tcW w:w="3528" w:type="dxa"/>
          </w:tcPr>
          <w:p w:rsidR="00325367" w:rsidRPr="008F2CE5" w:rsidRDefault="00325367" w:rsidP="00325367">
            <w:pPr>
              <w:rPr>
                <w:b/>
              </w:rPr>
            </w:pPr>
            <w:r>
              <w:rPr>
                <w:b/>
              </w:rPr>
              <w:t>Excluded Items</w:t>
            </w:r>
          </w:p>
        </w:tc>
        <w:tc>
          <w:tcPr>
            <w:tcW w:w="2700" w:type="dxa"/>
          </w:tcPr>
          <w:p w:rsidR="00325367" w:rsidRPr="008F2CE5" w:rsidRDefault="00325367" w:rsidP="00325367">
            <w:pPr>
              <w:rPr>
                <w:b/>
              </w:rPr>
            </w:pPr>
            <w:r>
              <w:rPr>
                <w:b/>
              </w:rPr>
              <w:t>Who to Contact</w:t>
            </w:r>
          </w:p>
        </w:tc>
        <w:tc>
          <w:tcPr>
            <w:tcW w:w="3348" w:type="dxa"/>
          </w:tcPr>
          <w:p w:rsidR="00325367" w:rsidRPr="008F2CE5" w:rsidRDefault="00325367" w:rsidP="00325367">
            <w:pPr>
              <w:rPr>
                <w:b/>
              </w:rPr>
            </w:pPr>
            <w:r w:rsidRPr="008F2CE5">
              <w:rPr>
                <w:b/>
              </w:rPr>
              <w:t>Explanation</w:t>
            </w:r>
          </w:p>
        </w:tc>
      </w:tr>
      <w:tr w:rsidR="00183B9E" w:rsidTr="00325367">
        <w:tc>
          <w:tcPr>
            <w:tcW w:w="3528" w:type="dxa"/>
          </w:tcPr>
          <w:p w:rsidR="00183B9E" w:rsidRDefault="00183B9E" w:rsidP="002C4C2F">
            <w:r>
              <w:t>Safety Issues, including but not limited to broken chairs or desks, etc. that can be resolved through the normal process.</w:t>
            </w:r>
          </w:p>
        </w:tc>
        <w:tc>
          <w:tcPr>
            <w:tcW w:w="2700" w:type="dxa"/>
          </w:tcPr>
          <w:p w:rsidR="00183B9E" w:rsidRDefault="00183B9E" w:rsidP="002C4C2F">
            <w:r>
              <w:t>Dean, M&amp;O or Appropriate Office</w:t>
            </w:r>
          </w:p>
        </w:tc>
        <w:tc>
          <w:tcPr>
            <w:tcW w:w="3348" w:type="dxa"/>
          </w:tcPr>
          <w:p w:rsidR="00183B9E" w:rsidRDefault="00183B9E" w:rsidP="002C4C2F">
            <w:r>
              <w:t>All safety issues should be immediately reported to the Dean, M&amp;O, or appropriate department.</w:t>
            </w:r>
          </w:p>
        </w:tc>
      </w:tr>
      <w:tr w:rsidR="00183B9E" w:rsidTr="00325367">
        <w:tc>
          <w:tcPr>
            <w:tcW w:w="3528" w:type="dxa"/>
          </w:tcPr>
          <w:p w:rsidR="00183B9E" w:rsidRDefault="00183B9E" w:rsidP="002C4C2F">
            <w:r>
              <w:t>EAC Accommodations that can be resolved through the normal process.</w:t>
            </w:r>
          </w:p>
        </w:tc>
        <w:tc>
          <w:tcPr>
            <w:tcW w:w="2700" w:type="dxa"/>
          </w:tcPr>
          <w:p w:rsidR="00183B9E" w:rsidRDefault="00183B9E" w:rsidP="002C4C2F">
            <w:r>
              <w:t>DSPS and Dean</w:t>
            </w:r>
          </w:p>
        </w:tc>
        <w:tc>
          <w:tcPr>
            <w:tcW w:w="3348" w:type="dxa"/>
          </w:tcPr>
          <w:p w:rsidR="00183B9E" w:rsidRDefault="00183B9E" w:rsidP="002C4C2F">
            <w:r>
              <w:t>Any accommodation should have the guidance of the DSPS office.</w:t>
            </w:r>
          </w:p>
        </w:tc>
      </w:tr>
      <w:tr w:rsidR="00183B9E" w:rsidTr="00325367">
        <w:tc>
          <w:tcPr>
            <w:tcW w:w="3528" w:type="dxa"/>
          </w:tcPr>
          <w:p w:rsidR="00183B9E" w:rsidRDefault="00183B9E" w:rsidP="002C4C2F">
            <w:r>
              <w:t>Routine M&amp;O maintenance &amp; repair</w:t>
            </w:r>
          </w:p>
          <w:p w:rsidR="00183B9E" w:rsidRPr="008F2CE5" w:rsidRDefault="00183B9E" w:rsidP="002C4C2F">
            <w:r>
              <w:t>(</w:t>
            </w:r>
            <w:proofErr w:type="gramStart"/>
            <w:r>
              <w:t>light</w:t>
            </w:r>
            <w:proofErr w:type="gramEnd"/>
            <w:r>
              <w:t xml:space="preserve"> fixtures not working, holes in walls, locks, cleaning, broken desks or chairs, etc.) </w:t>
            </w:r>
            <w:proofErr w:type="gramStart"/>
            <w:r>
              <w:t>that</w:t>
            </w:r>
            <w:proofErr w:type="gramEnd"/>
            <w:r>
              <w:t xml:space="preserve"> can be resolved through the normal process.</w:t>
            </w:r>
          </w:p>
        </w:tc>
        <w:tc>
          <w:tcPr>
            <w:tcW w:w="2700" w:type="dxa"/>
          </w:tcPr>
          <w:p w:rsidR="00183B9E" w:rsidRPr="008F2CE5" w:rsidRDefault="00183B9E" w:rsidP="002C4C2F">
            <w:r>
              <w:t>M&amp;O or Division Office</w:t>
            </w:r>
          </w:p>
        </w:tc>
        <w:tc>
          <w:tcPr>
            <w:tcW w:w="3348" w:type="dxa"/>
          </w:tcPr>
          <w:p w:rsidR="00183B9E" w:rsidRPr="008F2CE5" w:rsidRDefault="00183B9E" w:rsidP="002C4C2F">
            <w:r>
              <w:t xml:space="preserve">Complete an email request to </w:t>
            </w:r>
            <w:hyperlink r:id="rId9" w:history="1">
              <w:r w:rsidRPr="00044542">
                <w:rPr>
                  <w:rStyle w:val="Hyperlink"/>
                </w:rPr>
                <w:t>vcmaintenance@vcccd.edu</w:t>
              </w:r>
            </w:hyperlink>
            <w:r>
              <w:t xml:space="preserve"> or notify your division office so they can handle for you.</w:t>
            </w:r>
          </w:p>
        </w:tc>
      </w:tr>
      <w:tr w:rsidR="00183B9E" w:rsidTr="00325367">
        <w:tc>
          <w:tcPr>
            <w:tcW w:w="3528" w:type="dxa"/>
          </w:tcPr>
          <w:p w:rsidR="00183B9E" w:rsidRDefault="00183B9E" w:rsidP="002C4C2F">
            <w:r>
              <w:t>Cyclical Maintenance</w:t>
            </w:r>
          </w:p>
          <w:p w:rsidR="00183B9E" w:rsidRPr="008F2CE5" w:rsidRDefault="00183B9E" w:rsidP="002C4C2F">
            <w:r>
              <w:t>(</w:t>
            </w:r>
            <w:proofErr w:type="gramStart"/>
            <w:r>
              <w:t>painting</w:t>
            </w:r>
            <w:proofErr w:type="gramEnd"/>
            <w:r>
              <w:t xml:space="preserve">, flooring, carpet shampooed, windows, etc.) </w:t>
            </w:r>
            <w:proofErr w:type="gramStart"/>
            <w:r>
              <w:t>that</w:t>
            </w:r>
            <w:proofErr w:type="gramEnd"/>
            <w:r>
              <w:t xml:space="preserve"> can be resolved through the normal process.</w:t>
            </w:r>
          </w:p>
        </w:tc>
        <w:tc>
          <w:tcPr>
            <w:tcW w:w="2700" w:type="dxa"/>
          </w:tcPr>
          <w:p w:rsidR="00183B9E" w:rsidRPr="008F2CE5" w:rsidRDefault="00183B9E" w:rsidP="002C4C2F">
            <w:r>
              <w:t>M&amp;O or Division Office</w:t>
            </w:r>
          </w:p>
        </w:tc>
        <w:tc>
          <w:tcPr>
            <w:tcW w:w="3348" w:type="dxa"/>
          </w:tcPr>
          <w:p w:rsidR="00183B9E" w:rsidRPr="008F2CE5" w:rsidRDefault="00183B9E" w:rsidP="002C4C2F">
            <w:r>
              <w:t xml:space="preserve">Complete an email request to </w:t>
            </w:r>
            <w:hyperlink r:id="rId10" w:history="1">
              <w:r w:rsidRPr="00044542">
                <w:rPr>
                  <w:rStyle w:val="Hyperlink"/>
                </w:rPr>
                <w:t>vcmaintenance@vcccd.edu</w:t>
              </w:r>
            </w:hyperlink>
            <w:r>
              <w:t xml:space="preserve"> or notify your division office so they can handle for you.</w:t>
            </w:r>
          </w:p>
        </w:tc>
      </w:tr>
      <w:tr w:rsidR="00183B9E" w:rsidTr="00325367">
        <w:tc>
          <w:tcPr>
            <w:tcW w:w="3528" w:type="dxa"/>
          </w:tcPr>
          <w:p w:rsidR="00183B9E" w:rsidRPr="008F2CE5" w:rsidRDefault="00183B9E" w:rsidP="002C4C2F">
            <w:r>
              <w:t>Classroom technology equipment repairs (projector light bulb out, video screen not working, computer not working, existing software updates) that can be resolved through the normal process.</w:t>
            </w:r>
          </w:p>
        </w:tc>
        <w:tc>
          <w:tcPr>
            <w:tcW w:w="2700" w:type="dxa"/>
          </w:tcPr>
          <w:p w:rsidR="00183B9E" w:rsidRPr="008F2CE5" w:rsidRDefault="00183B9E" w:rsidP="002C4C2F">
            <w:r>
              <w:t>Campus Technology Center or Division Office</w:t>
            </w:r>
          </w:p>
        </w:tc>
        <w:tc>
          <w:tcPr>
            <w:tcW w:w="3348" w:type="dxa"/>
          </w:tcPr>
          <w:p w:rsidR="00183B9E" w:rsidRPr="008F2CE5" w:rsidRDefault="00183B9E" w:rsidP="002C4C2F">
            <w:r>
              <w:t xml:space="preserve">Complete an email request to </w:t>
            </w:r>
            <w:hyperlink r:id="rId11" w:history="1">
              <w:r w:rsidRPr="00044542">
                <w:rPr>
                  <w:rStyle w:val="Hyperlink"/>
                </w:rPr>
                <w:t>vchelpdesk@vcccd.edu</w:t>
              </w:r>
            </w:hyperlink>
            <w:r>
              <w:t xml:space="preserve"> or notify your division office so they can handle for you.</w:t>
            </w:r>
          </w:p>
        </w:tc>
      </w:tr>
      <w:tr w:rsidR="00183B9E" w:rsidTr="00325367">
        <w:tc>
          <w:tcPr>
            <w:tcW w:w="3528" w:type="dxa"/>
          </w:tcPr>
          <w:p w:rsidR="00183B9E" w:rsidRDefault="00183B9E" w:rsidP="002C4C2F">
            <w:r>
              <w:t>Section Offerings/</w:t>
            </w:r>
          </w:p>
          <w:p w:rsidR="00183B9E" w:rsidRPr="008F2CE5" w:rsidRDefault="00183B9E" w:rsidP="002C4C2F">
            <w:r>
              <w:t>Change of classrooms</w:t>
            </w:r>
          </w:p>
        </w:tc>
        <w:tc>
          <w:tcPr>
            <w:tcW w:w="2700" w:type="dxa"/>
          </w:tcPr>
          <w:p w:rsidR="00183B9E" w:rsidRPr="008F2CE5" w:rsidRDefault="00183B9E" w:rsidP="002C4C2F">
            <w:r>
              <w:t>Dean/Department Chair</w:t>
            </w:r>
          </w:p>
        </w:tc>
        <w:tc>
          <w:tcPr>
            <w:tcW w:w="3348" w:type="dxa"/>
          </w:tcPr>
          <w:p w:rsidR="00183B9E" w:rsidRPr="008F2CE5" w:rsidRDefault="00183B9E" w:rsidP="002C4C2F">
            <w:r>
              <w:t>Dean will take requests through the enrollment management process.</w:t>
            </w:r>
          </w:p>
        </w:tc>
      </w:tr>
      <w:tr w:rsidR="00183B9E" w:rsidTr="00325367">
        <w:tc>
          <w:tcPr>
            <w:tcW w:w="3528" w:type="dxa"/>
          </w:tcPr>
          <w:p w:rsidR="00183B9E" w:rsidRPr="008F2CE5" w:rsidRDefault="00183B9E" w:rsidP="002C4C2F">
            <w:r>
              <w:t>Substitutes</w:t>
            </w:r>
          </w:p>
        </w:tc>
        <w:tc>
          <w:tcPr>
            <w:tcW w:w="2700" w:type="dxa"/>
          </w:tcPr>
          <w:p w:rsidR="00183B9E" w:rsidRPr="008F2CE5" w:rsidRDefault="00183B9E" w:rsidP="002C4C2F">
            <w:r>
              <w:t>Dean</w:t>
            </w:r>
          </w:p>
        </w:tc>
        <w:tc>
          <w:tcPr>
            <w:tcW w:w="3348" w:type="dxa"/>
          </w:tcPr>
          <w:p w:rsidR="00183B9E" w:rsidRPr="008F2CE5" w:rsidRDefault="00183B9E" w:rsidP="002C4C2F">
            <w:r>
              <w:t>Dean will process in accordance with existing guidelines.</w:t>
            </w:r>
          </w:p>
        </w:tc>
      </w:tr>
      <w:tr w:rsidR="00183B9E" w:rsidTr="00325367">
        <w:tc>
          <w:tcPr>
            <w:tcW w:w="3528" w:type="dxa"/>
          </w:tcPr>
          <w:p w:rsidR="00183B9E" w:rsidRDefault="00183B9E" w:rsidP="002C4C2F">
            <w:r>
              <w:t>Conferences, Meetings, Individual Training</w:t>
            </w:r>
          </w:p>
        </w:tc>
        <w:tc>
          <w:tcPr>
            <w:tcW w:w="2700" w:type="dxa"/>
          </w:tcPr>
          <w:p w:rsidR="00183B9E" w:rsidRDefault="00183B9E" w:rsidP="002C4C2F">
            <w:r>
              <w:t>Professional Development Committee</w:t>
            </w:r>
          </w:p>
        </w:tc>
        <w:tc>
          <w:tcPr>
            <w:tcW w:w="3348" w:type="dxa"/>
          </w:tcPr>
          <w:p w:rsidR="00183B9E" w:rsidRDefault="00183B9E" w:rsidP="002C4C2F">
            <w:r>
              <w:t>Requests should first be addressed by the PDC and only go through program review if costs cannot be covered.</w:t>
            </w:r>
          </w:p>
          <w:p w:rsidR="00183B9E" w:rsidRDefault="00183B9E" w:rsidP="002C4C2F"/>
        </w:tc>
      </w:tr>
    </w:tbl>
    <w:p w:rsidR="00AC7C5E" w:rsidRDefault="00AC7C5E">
      <w:pPr>
        <w:rPr>
          <w:sz w:val="24"/>
          <w:szCs w:val="24"/>
        </w:rPr>
      </w:pPr>
      <w:r>
        <w:rPr>
          <w:sz w:val="24"/>
          <w:szCs w:val="24"/>
        </w:rPr>
        <w:br w:type="page"/>
      </w:r>
    </w:p>
    <w:p w:rsidR="00325367" w:rsidRPr="00840D73" w:rsidRDefault="00325367" w:rsidP="00325367">
      <w:pPr>
        <w:spacing w:after="0"/>
        <w:jc w:val="center"/>
        <w:rPr>
          <w:sz w:val="24"/>
          <w:szCs w:val="24"/>
        </w:rPr>
      </w:pPr>
      <w:r w:rsidRPr="00840D73">
        <w:rPr>
          <w:sz w:val="24"/>
          <w:szCs w:val="24"/>
        </w:rPr>
        <w:lastRenderedPageBreak/>
        <w:t xml:space="preserve">Program Review Resource </w:t>
      </w:r>
      <w:r>
        <w:rPr>
          <w:sz w:val="24"/>
          <w:szCs w:val="24"/>
        </w:rPr>
        <w:t>Initiatives Guidelines</w:t>
      </w:r>
    </w:p>
    <w:p w:rsidR="00325367" w:rsidRDefault="00183B9E" w:rsidP="00325367">
      <w:pPr>
        <w:spacing w:after="0"/>
        <w:jc w:val="center"/>
        <w:rPr>
          <w:b/>
          <w:u w:val="single"/>
        </w:rPr>
      </w:pPr>
      <w:r>
        <w:rPr>
          <w:b/>
          <w:u w:val="single"/>
        </w:rPr>
        <w:t>WHAT TO LEAVE IN</w:t>
      </w:r>
    </w:p>
    <w:p w:rsidR="00325367" w:rsidRDefault="00325367" w:rsidP="00325367">
      <w:pPr>
        <w:spacing w:after="0"/>
      </w:pPr>
      <w:r>
        <w:rPr>
          <w:i/>
        </w:rPr>
        <w:t>The purpose of this document is to clarify what kinds of resource requests should be included in the Progra</w:t>
      </w:r>
      <w:r w:rsidR="00183B9E">
        <w:rPr>
          <w:i/>
        </w:rPr>
        <w:t>m Review Document as initiative</w:t>
      </w:r>
      <w:r>
        <w:rPr>
          <w:i/>
        </w:rPr>
        <w:t>.</w:t>
      </w:r>
    </w:p>
    <w:tbl>
      <w:tblPr>
        <w:tblStyle w:val="TableGrid"/>
        <w:tblW w:w="0" w:type="auto"/>
        <w:tblLook w:val="04A0" w:firstRow="1" w:lastRow="0" w:firstColumn="1" w:lastColumn="0" w:noHBand="0" w:noVBand="1"/>
      </w:tblPr>
      <w:tblGrid>
        <w:gridCol w:w="2856"/>
        <w:gridCol w:w="2771"/>
        <w:gridCol w:w="3949"/>
      </w:tblGrid>
      <w:tr w:rsidR="00325367" w:rsidTr="00325367">
        <w:tc>
          <w:tcPr>
            <w:tcW w:w="9576" w:type="dxa"/>
            <w:gridSpan w:val="3"/>
          </w:tcPr>
          <w:p w:rsidR="00325367" w:rsidRDefault="00325367" w:rsidP="00325367">
            <w:pPr>
              <w:rPr>
                <w:sz w:val="18"/>
                <w:szCs w:val="18"/>
              </w:rPr>
            </w:pPr>
          </w:p>
          <w:p w:rsidR="00325367" w:rsidRDefault="00325367" w:rsidP="00325367">
            <w:pPr>
              <w:rPr>
                <w:sz w:val="18"/>
                <w:szCs w:val="18"/>
              </w:rPr>
            </w:pPr>
            <w:r>
              <w:rPr>
                <w:sz w:val="18"/>
                <w:szCs w:val="18"/>
              </w:rPr>
              <w:t>Faculty and Staff from each department will meet as a division to prioritize initiatives resulting from the Program Review process.  The initiatives will then go to each respective governance groups such as Staffing Priorities, Technology Committee, Budget Resource Council, etc., for further prioritization.  Administrative Council and the Executive Team will develop the final prioritized list and distribute for implementation.</w:t>
            </w:r>
          </w:p>
          <w:p w:rsidR="00325367" w:rsidRPr="008F2CE5" w:rsidRDefault="00325367" w:rsidP="00325367">
            <w:pPr>
              <w:rPr>
                <w:sz w:val="18"/>
                <w:szCs w:val="18"/>
              </w:rPr>
            </w:pPr>
          </w:p>
        </w:tc>
      </w:tr>
      <w:tr w:rsidR="00325367" w:rsidTr="00183B9E">
        <w:tc>
          <w:tcPr>
            <w:tcW w:w="2808" w:type="dxa"/>
          </w:tcPr>
          <w:p w:rsidR="00325367" w:rsidRPr="008F2CE5" w:rsidRDefault="00325367" w:rsidP="00325367">
            <w:pPr>
              <w:rPr>
                <w:b/>
              </w:rPr>
            </w:pPr>
            <w:r>
              <w:rPr>
                <w:b/>
              </w:rPr>
              <w:t>Included Items</w:t>
            </w:r>
          </w:p>
        </w:tc>
        <w:tc>
          <w:tcPr>
            <w:tcW w:w="2790" w:type="dxa"/>
          </w:tcPr>
          <w:p w:rsidR="00325367" w:rsidRPr="008F2CE5" w:rsidRDefault="00325367" w:rsidP="00325367">
            <w:pPr>
              <w:rPr>
                <w:b/>
              </w:rPr>
            </w:pPr>
            <w:r>
              <w:rPr>
                <w:b/>
              </w:rPr>
              <w:t>Committee Group</w:t>
            </w:r>
          </w:p>
        </w:tc>
        <w:tc>
          <w:tcPr>
            <w:tcW w:w="3978" w:type="dxa"/>
          </w:tcPr>
          <w:p w:rsidR="00325367" w:rsidRPr="008F2CE5" w:rsidRDefault="00325367" w:rsidP="00325367">
            <w:pPr>
              <w:rPr>
                <w:b/>
              </w:rPr>
            </w:pPr>
            <w:r w:rsidRPr="008F2CE5">
              <w:rPr>
                <w:b/>
              </w:rPr>
              <w:t>Explanation</w:t>
            </w:r>
          </w:p>
        </w:tc>
      </w:tr>
      <w:tr w:rsidR="00183B9E" w:rsidTr="00183B9E">
        <w:tc>
          <w:tcPr>
            <w:tcW w:w="2808" w:type="dxa"/>
          </w:tcPr>
          <w:p w:rsidR="00183B9E" w:rsidRDefault="00183B9E" w:rsidP="002C4C2F">
            <w:r>
              <w:t>Replacement of classroom furniture</w:t>
            </w:r>
          </w:p>
        </w:tc>
        <w:tc>
          <w:tcPr>
            <w:tcW w:w="2790" w:type="dxa"/>
          </w:tcPr>
          <w:p w:rsidR="00183B9E" w:rsidRDefault="00183B9E" w:rsidP="002C4C2F">
            <w:r>
              <w:t>Facilities Oversight Group</w:t>
            </w:r>
          </w:p>
        </w:tc>
        <w:tc>
          <w:tcPr>
            <w:tcW w:w="3978" w:type="dxa"/>
          </w:tcPr>
          <w:p w:rsidR="00183B9E" w:rsidRDefault="00183B9E" w:rsidP="002C4C2F">
            <w:r>
              <w:t>Only when it is an entire classroom/lab/office at a time or a safety or disability issue that has not been resolve through the normal process.</w:t>
            </w:r>
          </w:p>
        </w:tc>
      </w:tr>
      <w:tr w:rsidR="00183B9E" w:rsidTr="00183B9E">
        <w:tc>
          <w:tcPr>
            <w:tcW w:w="2808" w:type="dxa"/>
          </w:tcPr>
          <w:p w:rsidR="00183B9E" w:rsidRDefault="00183B9E" w:rsidP="002C4C2F">
            <w:r>
              <w:t>Upgrade and/or replacement of computer and other technological equipment</w:t>
            </w:r>
          </w:p>
        </w:tc>
        <w:tc>
          <w:tcPr>
            <w:tcW w:w="2790" w:type="dxa"/>
          </w:tcPr>
          <w:p w:rsidR="00183B9E" w:rsidRDefault="00183B9E" w:rsidP="002C4C2F">
            <w:r>
              <w:t>Technology Committee</w:t>
            </w:r>
          </w:p>
        </w:tc>
        <w:tc>
          <w:tcPr>
            <w:tcW w:w="3978" w:type="dxa"/>
          </w:tcPr>
          <w:p w:rsidR="00183B9E" w:rsidRDefault="00183B9E" w:rsidP="002C4C2F">
            <w:r>
              <w:t>These items will go on to a list for replacement or upgrade per the technology plan.</w:t>
            </w:r>
          </w:p>
        </w:tc>
      </w:tr>
      <w:tr w:rsidR="00183B9E" w:rsidTr="00183B9E">
        <w:tc>
          <w:tcPr>
            <w:tcW w:w="2808" w:type="dxa"/>
          </w:tcPr>
          <w:p w:rsidR="00183B9E" w:rsidRDefault="00183B9E" w:rsidP="002C4C2F">
            <w:r>
              <w:t>New Equipment/Furniture/ classroom items (i.e. microscope, etc.)</w:t>
            </w:r>
          </w:p>
        </w:tc>
        <w:tc>
          <w:tcPr>
            <w:tcW w:w="2790" w:type="dxa"/>
          </w:tcPr>
          <w:p w:rsidR="00183B9E" w:rsidRDefault="00183B9E" w:rsidP="002C4C2F">
            <w:r>
              <w:t>Budget Resource Council</w:t>
            </w:r>
          </w:p>
        </w:tc>
        <w:tc>
          <w:tcPr>
            <w:tcW w:w="3978" w:type="dxa"/>
          </w:tcPr>
          <w:p w:rsidR="00183B9E" w:rsidRDefault="00183B9E" w:rsidP="002C4C2F">
            <w:r>
              <w:t>These items must be approved included in a plan to improve student learning and/or services.</w:t>
            </w:r>
          </w:p>
        </w:tc>
      </w:tr>
      <w:tr w:rsidR="00183B9E" w:rsidTr="00183B9E">
        <w:tc>
          <w:tcPr>
            <w:tcW w:w="2808" w:type="dxa"/>
          </w:tcPr>
          <w:p w:rsidR="00183B9E" w:rsidRDefault="00183B9E" w:rsidP="002C4C2F">
            <w:r>
              <w:t>Buildings/Office Space</w:t>
            </w:r>
          </w:p>
          <w:p w:rsidR="00183B9E" w:rsidRPr="008F2CE5" w:rsidRDefault="00183B9E" w:rsidP="002C4C2F">
            <w:r>
              <w:t>(new renovation, modernization)</w:t>
            </w:r>
          </w:p>
        </w:tc>
        <w:tc>
          <w:tcPr>
            <w:tcW w:w="2790" w:type="dxa"/>
          </w:tcPr>
          <w:p w:rsidR="00183B9E" w:rsidRPr="008F2CE5" w:rsidRDefault="00183B9E" w:rsidP="002C4C2F">
            <w:r>
              <w:t>Division Dean</w:t>
            </w:r>
          </w:p>
        </w:tc>
        <w:tc>
          <w:tcPr>
            <w:tcW w:w="3978" w:type="dxa"/>
          </w:tcPr>
          <w:p w:rsidR="00183B9E" w:rsidRPr="008F2CE5" w:rsidRDefault="00183B9E" w:rsidP="002C4C2F">
            <w:r>
              <w:t>The division dean will work with Administrative Council and the Fog Committee to pursue the projects.</w:t>
            </w:r>
          </w:p>
        </w:tc>
      </w:tr>
      <w:tr w:rsidR="00183B9E" w:rsidTr="00183B9E">
        <w:tc>
          <w:tcPr>
            <w:tcW w:w="2808" w:type="dxa"/>
          </w:tcPr>
          <w:p w:rsidR="00183B9E" w:rsidRDefault="00183B9E" w:rsidP="002C4C2F">
            <w:r>
              <w:t>New Software</w:t>
            </w:r>
          </w:p>
        </w:tc>
        <w:tc>
          <w:tcPr>
            <w:tcW w:w="2790" w:type="dxa"/>
          </w:tcPr>
          <w:p w:rsidR="00183B9E" w:rsidRDefault="00183B9E" w:rsidP="002C4C2F">
            <w:r>
              <w:t>Technology Committee</w:t>
            </w:r>
          </w:p>
        </w:tc>
        <w:tc>
          <w:tcPr>
            <w:tcW w:w="3978" w:type="dxa"/>
          </w:tcPr>
          <w:p w:rsidR="00183B9E" w:rsidRDefault="00183B9E" w:rsidP="002C4C2F">
            <w:r>
              <w:t>These items must be approved included in a plan to improve student learning and/or services.</w:t>
            </w:r>
          </w:p>
        </w:tc>
      </w:tr>
      <w:tr w:rsidR="00183B9E" w:rsidTr="00183B9E">
        <w:tc>
          <w:tcPr>
            <w:tcW w:w="2808" w:type="dxa"/>
          </w:tcPr>
          <w:p w:rsidR="00183B9E" w:rsidRDefault="00183B9E" w:rsidP="002C4C2F">
            <w:r>
              <w:t>New Faculty Positions</w:t>
            </w:r>
          </w:p>
        </w:tc>
        <w:tc>
          <w:tcPr>
            <w:tcW w:w="2790" w:type="dxa"/>
          </w:tcPr>
          <w:p w:rsidR="00183B9E" w:rsidRDefault="00183B9E" w:rsidP="002C4C2F">
            <w:r>
              <w:t>Faculty Staffing Priorities</w:t>
            </w:r>
          </w:p>
        </w:tc>
        <w:tc>
          <w:tcPr>
            <w:tcW w:w="3978" w:type="dxa"/>
          </w:tcPr>
          <w:p w:rsidR="00183B9E" w:rsidRDefault="00183B9E" w:rsidP="002C4C2F">
            <w:r>
              <w:t>Requests for new positions will compiled on a list and sent to the FSP committee.</w:t>
            </w:r>
          </w:p>
        </w:tc>
      </w:tr>
      <w:tr w:rsidR="00183B9E" w:rsidTr="00183B9E">
        <w:tc>
          <w:tcPr>
            <w:tcW w:w="2808" w:type="dxa"/>
          </w:tcPr>
          <w:p w:rsidR="00183B9E" w:rsidRDefault="00183B9E" w:rsidP="002C4C2F">
            <w:r>
              <w:t>New Classified Positions/or increase in percentage of existing positions.</w:t>
            </w:r>
          </w:p>
        </w:tc>
        <w:tc>
          <w:tcPr>
            <w:tcW w:w="2790" w:type="dxa"/>
          </w:tcPr>
          <w:p w:rsidR="00183B9E" w:rsidRDefault="00183B9E" w:rsidP="002C4C2F">
            <w:r>
              <w:t>Classified Staffing Priorities</w:t>
            </w:r>
          </w:p>
        </w:tc>
        <w:tc>
          <w:tcPr>
            <w:tcW w:w="3978" w:type="dxa"/>
          </w:tcPr>
          <w:p w:rsidR="00183B9E" w:rsidRDefault="00183B9E" w:rsidP="002C4C2F">
            <w:r>
              <w:t>Requests for classified positions will compiled on a list and sent to the CSP committee.</w:t>
            </w:r>
          </w:p>
        </w:tc>
      </w:tr>
      <w:tr w:rsidR="00183B9E" w:rsidTr="00183B9E">
        <w:tc>
          <w:tcPr>
            <w:tcW w:w="2808" w:type="dxa"/>
          </w:tcPr>
          <w:p w:rsidR="00183B9E" w:rsidRDefault="00183B9E" w:rsidP="002C4C2F">
            <w:r>
              <w:t>New Programs/certificates</w:t>
            </w:r>
          </w:p>
        </w:tc>
        <w:tc>
          <w:tcPr>
            <w:tcW w:w="2790" w:type="dxa"/>
          </w:tcPr>
          <w:p w:rsidR="00183B9E" w:rsidRDefault="00183B9E" w:rsidP="002C4C2F">
            <w:r>
              <w:t>Curriculum Committee</w:t>
            </w:r>
          </w:p>
        </w:tc>
        <w:tc>
          <w:tcPr>
            <w:tcW w:w="3978" w:type="dxa"/>
          </w:tcPr>
          <w:p w:rsidR="00183B9E" w:rsidRDefault="00183B9E" w:rsidP="002C4C2F">
            <w:r>
              <w:t>These program/certificates must be approved by the curriculum committee.</w:t>
            </w:r>
          </w:p>
        </w:tc>
      </w:tr>
      <w:tr w:rsidR="00183B9E" w:rsidTr="00183B9E">
        <w:tc>
          <w:tcPr>
            <w:tcW w:w="2808" w:type="dxa"/>
          </w:tcPr>
          <w:p w:rsidR="00183B9E" w:rsidRDefault="00183B9E" w:rsidP="002C4C2F">
            <w:r>
              <w:t>Training and Professional Development above normal</w:t>
            </w:r>
          </w:p>
        </w:tc>
        <w:tc>
          <w:tcPr>
            <w:tcW w:w="2790" w:type="dxa"/>
          </w:tcPr>
          <w:p w:rsidR="00183B9E" w:rsidRDefault="00183B9E" w:rsidP="002C4C2F">
            <w:r>
              <w:t>Professional Development/ Budget Resource Council</w:t>
            </w:r>
          </w:p>
        </w:tc>
        <w:tc>
          <w:tcPr>
            <w:tcW w:w="3978" w:type="dxa"/>
          </w:tcPr>
          <w:p w:rsidR="00183B9E" w:rsidRDefault="00183B9E" w:rsidP="002C4C2F">
            <w:r>
              <w:t>These are items over and above what the PDC can provide.</w:t>
            </w:r>
          </w:p>
        </w:tc>
      </w:tr>
      <w:tr w:rsidR="00183B9E" w:rsidTr="00183B9E">
        <w:tc>
          <w:tcPr>
            <w:tcW w:w="2808" w:type="dxa"/>
          </w:tcPr>
          <w:p w:rsidR="00183B9E" w:rsidRDefault="00183B9E" w:rsidP="002C4C2F">
            <w:r>
              <w:t>Expansion/Conversion to Distance Learning</w:t>
            </w:r>
          </w:p>
        </w:tc>
        <w:tc>
          <w:tcPr>
            <w:tcW w:w="2790" w:type="dxa"/>
          </w:tcPr>
          <w:p w:rsidR="00183B9E" w:rsidRDefault="00183B9E" w:rsidP="002C4C2F">
            <w:r>
              <w:t>Dean of Distance Learning and Distance Learning Committee</w:t>
            </w:r>
          </w:p>
        </w:tc>
        <w:tc>
          <w:tcPr>
            <w:tcW w:w="3978" w:type="dxa"/>
          </w:tcPr>
          <w:p w:rsidR="00183B9E" w:rsidRDefault="00183B9E" w:rsidP="002C4C2F">
            <w:r>
              <w:t>Requests will be compiled and sent to the committee process for discussion.</w:t>
            </w:r>
          </w:p>
        </w:tc>
      </w:tr>
      <w:tr w:rsidR="00183B9E" w:rsidTr="00183B9E">
        <w:tc>
          <w:tcPr>
            <w:tcW w:w="2808" w:type="dxa"/>
          </w:tcPr>
          <w:p w:rsidR="00183B9E" w:rsidRDefault="00183B9E" w:rsidP="002C4C2F">
            <w:r>
              <w:t>Service Agreements</w:t>
            </w:r>
          </w:p>
        </w:tc>
        <w:tc>
          <w:tcPr>
            <w:tcW w:w="2790" w:type="dxa"/>
          </w:tcPr>
          <w:p w:rsidR="00183B9E" w:rsidRDefault="00183B9E" w:rsidP="002C4C2F">
            <w:r>
              <w:t>Budget Resource Council</w:t>
            </w:r>
          </w:p>
        </w:tc>
        <w:tc>
          <w:tcPr>
            <w:tcW w:w="3978" w:type="dxa"/>
          </w:tcPr>
          <w:p w:rsidR="00183B9E" w:rsidRDefault="00183B9E" w:rsidP="002C4C2F">
            <w:r>
              <w:t>Requests must include justification.</w:t>
            </w:r>
          </w:p>
        </w:tc>
      </w:tr>
      <w:tr w:rsidR="00183B9E" w:rsidTr="00183B9E">
        <w:tc>
          <w:tcPr>
            <w:tcW w:w="2808" w:type="dxa"/>
          </w:tcPr>
          <w:p w:rsidR="00183B9E" w:rsidRDefault="00183B9E" w:rsidP="002C4C2F">
            <w:r>
              <w:t>Instructional Materials and Office Supplies/ Advertising/Student Workers/Printing/Duplicating</w:t>
            </w:r>
          </w:p>
        </w:tc>
        <w:tc>
          <w:tcPr>
            <w:tcW w:w="2790" w:type="dxa"/>
          </w:tcPr>
          <w:p w:rsidR="00183B9E" w:rsidRDefault="00183B9E" w:rsidP="002C4C2F">
            <w:r>
              <w:t>Budget Resource Council/Dean</w:t>
            </w:r>
          </w:p>
        </w:tc>
        <w:tc>
          <w:tcPr>
            <w:tcW w:w="3978" w:type="dxa"/>
          </w:tcPr>
          <w:p w:rsidR="00183B9E" w:rsidRDefault="00183B9E" w:rsidP="002C4C2F">
            <w:r>
              <w:t>These items must include a compelling reason and be above what the normal budget will allow.</w:t>
            </w:r>
          </w:p>
          <w:p w:rsidR="00183B9E" w:rsidRDefault="00183B9E" w:rsidP="002C4C2F"/>
          <w:p w:rsidR="00183B9E" w:rsidRDefault="00183B9E" w:rsidP="002C4C2F"/>
        </w:tc>
      </w:tr>
    </w:tbl>
    <w:p w:rsidR="00076417" w:rsidRPr="00AC7C5E" w:rsidRDefault="00076417" w:rsidP="00325367">
      <w:pPr>
        <w:jc w:val="center"/>
      </w:pPr>
      <w:r w:rsidRPr="00AC7C5E">
        <w:t>Appendix C</w:t>
      </w:r>
    </w:p>
    <w:p w:rsidR="00325367" w:rsidRPr="0073302D" w:rsidRDefault="00325367" w:rsidP="00325367">
      <w:pPr>
        <w:jc w:val="center"/>
        <w:rPr>
          <w:b/>
        </w:rPr>
      </w:pPr>
      <w:r w:rsidRPr="00AC7C5E">
        <w:t>Rubric for Instructional Program Vitality-Academic (non-CTE)</w:t>
      </w:r>
    </w:p>
    <w:p w:rsidR="00325367" w:rsidRPr="00ED5982" w:rsidRDefault="00325367">
      <w:pPr>
        <w:rPr>
          <w:sz w:val="20"/>
          <w:szCs w:val="20"/>
        </w:rPr>
      </w:pPr>
      <w:r w:rsidRPr="00ED5982">
        <w:rPr>
          <w:sz w:val="20"/>
          <w:szCs w:val="20"/>
        </w:rPr>
        <w:lastRenderedPageBreak/>
        <w:t>The purpose of this rubric is to aid a program in thoughtful, meaningful and reflective self-evaluation. This rubric is also a defensible and objective way at looking at program viability and efficacy. This rubric should not be used as the mechanism to justify funding requests or for resource allocation.  Lastly, a low score on this rubric does not preclude a program from requesting documented and necessary resource requests in other parts of this program review document.</w:t>
      </w:r>
    </w:p>
    <w:p w:rsidR="00325367" w:rsidRPr="003D59D0" w:rsidRDefault="00325367">
      <w:pPr>
        <w:rPr>
          <w:u w:val="single"/>
        </w:rPr>
      </w:pPr>
      <w:r w:rsidRPr="0073302D">
        <w:rPr>
          <w:b/>
        </w:rPr>
        <w:t>Academic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7003"/>
        <w:gridCol w:w="1217"/>
      </w:tblGrid>
      <w:tr w:rsidR="00325367" w:rsidRPr="005E7672" w:rsidTr="00325367">
        <w:tc>
          <w:tcPr>
            <w:tcW w:w="1368" w:type="dxa"/>
          </w:tcPr>
          <w:p w:rsidR="00325367" w:rsidRPr="00165E5C" w:rsidRDefault="00325367" w:rsidP="00325367">
            <w:pPr>
              <w:spacing w:after="0" w:line="240" w:lineRule="auto"/>
              <w:rPr>
                <w:b/>
              </w:rPr>
            </w:pPr>
            <w:r w:rsidRPr="00165E5C">
              <w:rPr>
                <w:b/>
              </w:rPr>
              <w:t>Point Value</w:t>
            </w:r>
          </w:p>
        </w:tc>
        <w:tc>
          <w:tcPr>
            <w:tcW w:w="7110" w:type="dxa"/>
          </w:tcPr>
          <w:p w:rsidR="00325367" w:rsidRPr="00165E5C" w:rsidRDefault="00325367" w:rsidP="00325367">
            <w:pPr>
              <w:spacing w:after="0" w:line="240" w:lineRule="auto"/>
              <w:rPr>
                <w:b/>
              </w:rPr>
            </w:pPr>
            <w:r w:rsidRPr="00165E5C">
              <w:rPr>
                <w:b/>
              </w:rPr>
              <w:t>Element</w:t>
            </w:r>
          </w:p>
        </w:tc>
        <w:tc>
          <w:tcPr>
            <w:tcW w:w="1098" w:type="dxa"/>
            <w:tcBorders>
              <w:bottom w:val="single" w:sz="4" w:space="0" w:color="auto"/>
            </w:tcBorders>
          </w:tcPr>
          <w:p w:rsidR="00325367" w:rsidRPr="00165E5C" w:rsidRDefault="00325367" w:rsidP="00325367">
            <w:pPr>
              <w:spacing w:after="0" w:line="240" w:lineRule="auto"/>
              <w:rPr>
                <w:b/>
              </w:rPr>
            </w:pPr>
            <w:r w:rsidRPr="00165E5C">
              <w:rPr>
                <w:b/>
              </w:rPr>
              <w:t>Score</w:t>
            </w:r>
          </w:p>
        </w:tc>
      </w:tr>
      <w:tr w:rsidR="00325367" w:rsidRPr="005E7672" w:rsidTr="00325367">
        <w:tc>
          <w:tcPr>
            <w:tcW w:w="1368" w:type="dxa"/>
            <w:tcBorders>
              <w:bottom w:val="single" w:sz="4" w:space="0" w:color="auto"/>
            </w:tcBorders>
          </w:tcPr>
          <w:p w:rsidR="00325367" w:rsidRPr="00F930F6" w:rsidRDefault="00325367" w:rsidP="00325367">
            <w:pPr>
              <w:spacing w:after="0" w:line="240" w:lineRule="auto"/>
              <w:rPr>
                <w:b/>
              </w:rPr>
            </w:pPr>
            <w:r w:rsidRPr="00F930F6">
              <w:rPr>
                <w:b/>
              </w:rPr>
              <w:t>Up to 6</w:t>
            </w:r>
          </w:p>
        </w:tc>
        <w:tc>
          <w:tcPr>
            <w:tcW w:w="7110" w:type="dxa"/>
          </w:tcPr>
          <w:p w:rsidR="00325367" w:rsidRPr="005E7672" w:rsidRDefault="00325367" w:rsidP="00325367">
            <w:pPr>
              <w:spacing w:after="0" w:line="240" w:lineRule="auto"/>
            </w:pPr>
            <w:r w:rsidRPr="00F930F6">
              <w:rPr>
                <w:b/>
              </w:rPr>
              <w:t>Enrollment demand</w:t>
            </w:r>
            <w:r>
              <w:t xml:space="preserve"> </w:t>
            </w:r>
            <w:r>
              <w:rPr>
                <w:rStyle w:val="FootnoteReference"/>
              </w:rPr>
              <w:footnoteReference w:id="1"/>
            </w:r>
          </w:p>
        </w:tc>
        <w:tc>
          <w:tcPr>
            <w:tcW w:w="1098" w:type="dxa"/>
            <w:tcBorders>
              <w:right w:val="nil"/>
            </w:tcBorders>
          </w:tcPr>
          <w:p w:rsidR="00325367" w:rsidRPr="005E7672" w:rsidRDefault="007101C0" w:rsidP="007101C0">
            <w:pPr>
              <w:spacing w:after="0" w:line="240" w:lineRule="auto"/>
            </w:pPr>
            <w:r>
              <w:t>SOC/</w:t>
            </w:r>
            <w:r w:rsidRPr="007101C0">
              <w:rPr>
                <w:color w:val="FF0000"/>
              </w:rPr>
              <w:t>HMSV</w:t>
            </w: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sz w:val="16"/>
                <w:szCs w:val="16"/>
              </w:rPr>
              <w:t>A “6” would be the ability to fill 100% of sections prior to the start of the semester.</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“5” would be the ability to fill 95% or greater of class sections prior to the start of the semester for the past two terms.</w:t>
            </w:r>
          </w:p>
        </w:tc>
        <w:tc>
          <w:tcPr>
            <w:tcW w:w="1098" w:type="dxa"/>
          </w:tcPr>
          <w:p w:rsidR="00325367" w:rsidRPr="005E7672" w:rsidRDefault="007101C0" w:rsidP="00325367">
            <w:pPr>
              <w:spacing w:after="0" w:line="240" w:lineRule="auto"/>
            </w:pPr>
            <w:r>
              <w:t>5</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“4” would be the ability to fill 90% or greater of class sections prior to the start of a semester for the past two terms.</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“3” would be the ability to fill 85% or greater of class sections prior to the start of a semester for the past two terms.</w:t>
            </w:r>
          </w:p>
        </w:tc>
        <w:tc>
          <w:tcPr>
            <w:tcW w:w="1098" w:type="dxa"/>
          </w:tcPr>
          <w:p w:rsidR="00325367" w:rsidRPr="005E7672" w:rsidRDefault="007101C0" w:rsidP="00325367">
            <w:pPr>
              <w:spacing w:after="0" w:line="240" w:lineRule="auto"/>
            </w:pPr>
            <w:r>
              <w:t xml:space="preserve">               </w:t>
            </w:r>
            <w:r w:rsidRPr="007101C0">
              <w:rPr>
                <w:color w:val="FF0000"/>
              </w:rPr>
              <w:t>3</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“2” would be the ability to fill 80% or greater of class sections prior to the start of a semester for the past two terms.</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“1” would be the ability to fill 75% or greater of class sections prior to the start of a semester for the past two terms.</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Pr>
                <w:sz w:val="16"/>
                <w:szCs w:val="16"/>
              </w:rPr>
              <w:t xml:space="preserve">A </w:t>
            </w:r>
            <w:r w:rsidRPr="00DA46E2">
              <w:rPr>
                <w:sz w:val="16"/>
                <w:szCs w:val="16"/>
              </w:rPr>
              <w:t>“0” wo</w:t>
            </w:r>
            <w:r>
              <w:rPr>
                <w:sz w:val="16"/>
                <w:szCs w:val="16"/>
              </w:rPr>
              <w:t>uld be the ability to fill less than 75% of class sections prior to the start of a semester for the past two terms</w:t>
            </w:r>
            <w:r w:rsidRPr="00DA46E2">
              <w:rPr>
                <w:sz w:val="16"/>
                <w:szCs w:val="16"/>
              </w:rPr>
              <w:t>.</w:t>
            </w:r>
          </w:p>
        </w:tc>
        <w:tc>
          <w:tcPr>
            <w:tcW w:w="1098" w:type="dxa"/>
            <w:tcBorders>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right w:val="nil"/>
            </w:tcBorders>
          </w:tcPr>
          <w:p w:rsidR="00325367" w:rsidRPr="005E7672" w:rsidRDefault="00325367" w:rsidP="00325367">
            <w:pPr>
              <w:spacing w:after="0" w:line="240" w:lineRule="auto"/>
            </w:pPr>
          </w:p>
        </w:tc>
        <w:tc>
          <w:tcPr>
            <w:tcW w:w="7110" w:type="dxa"/>
            <w:tcBorders>
              <w:left w:val="nil"/>
              <w:right w:val="nil"/>
            </w:tcBorders>
          </w:tcPr>
          <w:p w:rsidR="00325367" w:rsidRPr="005E7672" w:rsidRDefault="00325367" w:rsidP="00325367">
            <w:pPr>
              <w:spacing w:after="0" w:line="240" w:lineRule="auto"/>
            </w:pPr>
          </w:p>
        </w:tc>
        <w:tc>
          <w:tcPr>
            <w:tcW w:w="1098" w:type="dxa"/>
            <w:tcBorders>
              <w:left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top w:val="nil"/>
              <w:left w:val="nil"/>
            </w:tcBorders>
          </w:tcPr>
          <w:p w:rsidR="00325367" w:rsidRPr="005E7672" w:rsidRDefault="00325367" w:rsidP="00325367">
            <w:pPr>
              <w:spacing w:after="0" w:line="240" w:lineRule="auto"/>
            </w:pPr>
          </w:p>
        </w:tc>
        <w:tc>
          <w:tcPr>
            <w:tcW w:w="7110" w:type="dxa"/>
          </w:tcPr>
          <w:p w:rsidR="00325367" w:rsidRPr="00F930F6" w:rsidRDefault="00325367" w:rsidP="00325367">
            <w:pPr>
              <w:spacing w:after="0" w:line="240" w:lineRule="auto"/>
              <w:rPr>
                <w:b/>
                <w:sz w:val="20"/>
                <w:szCs w:val="20"/>
              </w:rPr>
            </w:pPr>
            <w:r w:rsidRPr="00F930F6">
              <w:rPr>
                <w:b/>
                <w:sz w:val="20"/>
                <w:szCs w:val="20"/>
              </w:rPr>
              <w:t>Sufficient capital / human resources to maintain the program, as defined by:</w:t>
            </w:r>
          </w:p>
        </w:tc>
        <w:tc>
          <w:tcPr>
            <w:tcW w:w="1098" w:type="dxa"/>
            <w:tcBorders>
              <w:top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bottom w:val="single" w:sz="4" w:space="0" w:color="auto"/>
            </w:tcBorders>
          </w:tcPr>
          <w:p w:rsidR="00325367" w:rsidRPr="00F930F6" w:rsidRDefault="00325367" w:rsidP="00325367">
            <w:pPr>
              <w:spacing w:after="0" w:line="240" w:lineRule="auto"/>
              <w:rPr>
                <w:b/>
              </w:rPr>
            </w:pPr>
            <w:r w:rsidRPr="00F930F6">
              <w:rPr>
                <w:b/>
              </w:rPr>
              <w:t>Up to 3</w:t>
            </w:r>
          </w:p>
        </w:tc>
        <w:tc>
          <w:tcPr>
            <w:tcW w:w="7110" w:type="dxa"/>
          </w:tcPr>
          <w:p w:rsidR="00325367" w:rsidRPr="00F930F6" w:rsidRDefault="00325367" w:rsidP="00325367">
            <w:pPr>
              <w:spacing w:after="0" w:line="240" w:lineRule="auto"/>
              <w:rPr>
                <w:b/>
              </w:rPr>
            </w:pPr>
            <w:r>
              <w:t xml:space="preserve">        </w:t>
            </w:r>
            <w:r w:rsidRPr="00F930F6">
              <w:rPr>
                <w:b/>
              </w:rPr>
              <w:t>Ability to find qualified instructors</w:t>
            </w:r>
          </w:p>
        </w:tc>
        <w:tc>
          <w:tcPr>
            <w:tcW w:w="1098" w:type="dxa"/>
            <w:tcBorders>
              <w:top w:val="nil"/>
              <w:right w:val="nil"/>
            </w:tcBorders>
          </w:tcPr>
          <w:p w:rsidR="00325367" w:rsidRDefault="00325367" w:rsidP="00325367">
            <w:pPr>
              <w:spacing w:after="0" w:line="240" w:lineRule="auto"/>
            </w:pPr>
          </w:p>
        </w:tc>
      </w:tr>
      <w:tr w:rsidR="00325367" w:rsidRPr="005E7672" w:rsidTr="00325367">
        <w:tc>
          <w:tcPr>
            <w:tcW w:w="1368" w:type="dxa"/>
            <w:tcBorders>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rPr>
                <w:sz w:val="16"/>
                <w:szCs w:val="16"/>
              </w:rPr>
              <w:t xml:space="preserve">  </w:t>
            </w:r>
            <w:r w:rsidRPr="00DA46E2">
              <w:rPr>
                <w:sz w:val="16"/>
                <w:szCs w:val="16"/>
              </w:rPr>
              <w:t>A “3” would indicate that no classes have been canceled due to the inability to find qualified instructors.</w:t>
            </w:r>
          </w:p>
        </w:tc>
        <w:tc>
          <w:tcPr>
            <w:tcW w:w="1098" w:type="dxa"/>
          </w:tcPr>
          <w:p w:rsidR="00325367" w:rsidRDefault="007101C0" w:rsidP="00325367">
            <w:pPr>
              <w:spacing w:after="0" w:line="240" w:lineRule="auto"/>
            </w:pPr>
            <w:r>
              <w:t xml:space="preserve">3     </w:t>
            </w: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rPr>
                <w:sz w:val="16"/>
                <w:szCs w:val="16"/>
              </w:rPr>
            </w:pPr>
            <w:r>
              <w:rPr>
                <w:sz w:val="16"/>
                <w:szCs w:val="16"/>
              </w:rPr>
              <w:t xml:space="preserve">  A “2” would indicate that rarely but occasionally have classes been canceled due to the inability to find qualified instructors.</w:t>
            </w:r>
          </w:p>
        </w:tc>
        <w:tc>
          <w:tcPr>
            <w:tcW w:w="1098" w:type="dxa"/>
          </w:tcPr>
          <w:p w:rsidR="00325367" w:rsidRDefault="007101C0" w:rsidP="00325367">
            <w:pPr>
              <w:spacing w:after="0" w:line="240" w:lineRule="auto"/>
            </w:pPr>
            <w:r>
              <w:t xml:space="preserve">              </w:t>
            </w:r>
            <w:r w:rsidRPr="007101C0">
              <w:rPr>
                <w:color w:val="FF0000"/>
              </w:rPr>
              <w:t>2</w:t>
            </w: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rPr>
                <w:sz w:val="16"/>
                <w:szCs w:val="16"/>
              </w:rPr>
            </w:pPr>
            <w:r>
              <w:rPr>
                <w:sz w:val="16"/>
                <w:szCs w:val="16"/>
              </w:rPr>
              <w:t xml:space="preserve">  </w:t>
            </w:r>
            <w:r w:rsidRPr="00DA46E2">
              <w:rPr>
                <w:sz w:val="16"/>
                <w:szCs w:val="16"/>
              </w:rPr>
              <w:t>A “1” would indicate that a significant number of sections in the past year have been canceled due to the inability to find qualified instructors.</w:t>
            </w:r>
          </w:p>
        </w:tc>
        <w:tc>
          <w:tcPr>
            <w:tcW w:w="1098" w:type="dxa"/>
          </w:tcPr>
          <w:p w:rsidR="00325367" w:rsidRDefault="00325367" w:rsidP="00325367">
            <w:pPr>
              <w:spacing w:after="0" w:line="240" w:lineRule="auto"/>
            </w:pPr>
          </w:p>
        </w:tc>
      </w:tr>
      <w:tr w:rsidR="00325367" w:rsidRPr="005E7672" w:rsidTr="00325367">
        <w:tc>
          <w:tcPr>
            <w:tcW w:w="1368" w:type="dxa"/>
            <w:tcBorders>
              <w:top w:val="nil"/>
              <w:left w:val="nil"/>
              <w:bottom w:val="single" w:sz="4" w:space="0" w:color="auto"/>
            </w:tcBorders>
          </w:tcPr>
          <w:p w:rsidR="00325367" w:rsidRDefault="00325367" w:rsidP="00325367">
            <w:pPr>
              <w:spacing w:after="0" w:line="240" w:lineRule="auto"/>
            </w:pPr>
          </w:p>
        </w:tc>
        <w:tc>
          <w:tcPr>
            <w:tcW w:w="7110" w:type="dxa"/>
          </w:tcPr>
          <w:p w:rsidR="00325367" w:rsidRDefault="00325367" w:rsidP="00325367">
            <w:pPr>
              <w:spacing w:after="0" w:line="240" w:lineRule="auto"/>
              <w:rPr>
                <w:sz w:val="16"/>
                <w:szCs w:val="16"/>
              </w:rPr>
            </w:pPr>
            <w:r>
              <w:rPr>
                <w:sz w:val="16"/>
                <w:szCs w:val="16"/>
              </w:rPr>
              <w:t xml:space="preserve">  A “0” would indicate that classes are not even scheduled due to the inability to find qualified instructors.</w:t>
            </w:r>
          </w:p>
        </w:tc>
        <w:tc>
          <w:tcPr>
            <w:tcW w:w="1098" w:type="dxa"/>
            <w:tcBorders>
              <w:bottom w:val="single" w:sz="4" w:space="0" w:color="auto"/>
            </w:tcBorders>
          </w:tcPr>
          <w:p w:rsidR="00325367" w:rsidRDefault="00325367" w:rsidP="00325367">
            <w:pPr>
              <w:spacing w:after="0" w:line="240" w:lineRule="auto"/>
            </w:pPr>
          </w:p>
        </w:tc>
      </w:tr>
      <w:tr w:rsidR="00325367" w:rsidRPr="005E7672" w:rsidTr="00325367">
        <w:tc>
          <w:tcPr>
            <w:tcW w:w="1368" w:type="dxa"/>
            <w:tcBorders>
              <w:top w:val="single" w:sz="4" w:space="0" w:color="auto"/>
              <w:bottom w:val="single" w:sz="4" w:space="0" w:color="auto"/>
            </w:tcBorders>
          </w:tcPr>
          <w:p w:rsidR="00325367" w:rsidRPr="00F930F6" w:rsidRDefault="00325367" w:rsidP="00325367">
            <w:pPr>
              <w:spacing w:after="0" w:line="240" w:lineRule="auto"/>
              <w:rPr>
                <w:b/>
              </w:rPr>
            </w:pPr>
            <w:r w:rsidRPr="00F930F6">
              <w:rPr>
                <w:b/>
              </w:rPr>
              <w:t>Up to 3</w:t>
            </w:r>
          </w:p>
        </w:tc>
        <w:tc>
          <w:tcPr>
            <w:tcW w:w="7110" w:type="dxa"/>
          </w:tcPr>
          <w:p w:rsidR="00325367" w:rsidRDefault="00325367" w:rsidP="00325367">
            <w:pPr>
              <w:spacing w:after="0" w:line="240" w:lineRule="auto"/>
            </w:pPr>
            <w:r>
              <w:t xml:space="preserve">        </w:t>
            </w:r>
            <w:r w:rsidRPr="00F930F6">
              <w:rPr>
                <w:b/>
              </w:rPr>
              <w:t>Financial resources, equipment, space</w:t>
            </w:r>
          </w:p>
        </w:tc>
        <w:tc>
          <w:tcPr>
            <w:tcW w:w="1098" w:type="dxa"/>
            <w:tcBorders>
              <w:right w:val="nil"/>
            </w:tcBorders>
          </w:tcPr>
          <w:p w:rsidR="00325367" w:rsidRDefault="00325367" w:rsidP="00325367">
            <w:pPr>
              <w:spacing w:after="0" w:line="240" w:lineRule="auto"/>
            </w:pPr>
          </w:p>
        </w:tc>
      </w:tr>
      <w:tr w:rsidR="00325367" w:rsidRPr="005E7672" w:rsidTr="00325367">
        <w:tc>
          <w:tcPr>
            <w:tcW w:w="1368" w:type="dxa"/>
            <w:tcBorders>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A “3” would indicate that the program is fully supported with regards to dedicated class / lab space, supplies and equipment.</w:t>
            </w:r>
          </w:p>
        </w:tc>
        <w:tc>
          <w:tcPr>
            <w:tcW w:w="1098" w:type="dxa"/>
          </w:tcPr>
          <w:p w:rsidR="00325367" w:rsidRPr="007101C0" w:rsidRDefault="007101C0" w:rsidP="00325367">
            <w:pPr>
              <w:spacing w:after="0" w:line="240" w:lineRule="auto"/>
              <w:rPr>
                <w:color w:val="FF0000"/>
              </w:rPr>
            </w:pPr>
            <w:r>
              <w:t xml:space="preserve">3             </w:t>
            </w:r>
            <w:r>
              <w:rPr>
                <w:color w:val="FF0000"/>
              </w:rPr>
              <w:t>3</w:t>
            </w: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t xml:space="preserve">  </w:t>
            </w:r>
            <w:r>
              <w:rPr>
                <w:sz w:val="16"/>
                <w:szCs w:val="16"/>
              </w:rPr>
              <w:t>A “2” would indicate that the program is partially supported with regards to dedicated class / lab space, supplies and equipment</w:t>
            </w:r>
          </w:p>
        </w:tc>
        <w:tc>
          <w:tcPr>
            <w:tcW w:w="1098" w:type="dxa"/>
          </w:tcPr>
          <w:p w:rsidR="00325367" w:rsidRDefault="00325367" w:rsidP="00325367">
            <w:pPr>
              <w:spacing w:after="0" w:line="240" w:lineRule="auto"/>
            </w:pP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A “1” would indicate that the program is minimally supported with regards to dedicate class / lab space, supplies and equipment.</w:t>
            </w:r>
          </w:p>
        </w:tc>
        <w:tc>
          <w:tcPr>
            <w:tcW w:w="1098" w:type="dxa"/>
          </w:tcPr>
          <w:p w:rsidR="00325367" w:rsidRDefault="00325367" w:rsidP="00325367">
            <w:pPr>
              <w:spacing w:after="0" w:line="240" w:lineRule="auto"/>
            </w:pP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Pr>
                <w:sz w:val="16"/>
                <w:szCs w:val="16"/>
              </w:rPr>
              <w:t>A “0” would indicate that there is no college support with regards to class / lab space, supplies and equipment.</w:t>
            </w:r>
          </w:p>
        </w:tc>
        <w:tc>
          <w:tcPr>
            <w:tcW w:w="1098" w:type="dxa"/>
            <w:tcBorders>
              <w:bottom w:val="single" w:sz="4" w:space="0" w:color="auto"/>
            </w:tcBorders>
          </w:tcPr>
          <w:p w:rsidR="00325367" w:rsidRDefault="00325367" w:rsidP="00325367">
            <w:pPr>
              <w:spacing w:after="0" w:line="240" w:lineRule="auto"/>
            </w:pPr>
          </w:p>
        </w:tc>
      </w:tr>
      <w:tr w:rsidR="00325367" w:rsidRPr="005E7672" w:rsidTr="00325367">
        <w:tc>
          <w:tcPr>
            <w:tcW w:w="1368" w:type="dxa"/>
            <w:tcBorders>
              <w:top w:val="nil"/>
              <w:left w:val="nil"/>
              <w:right w:val="nil"/>
            </w:tcBorders>
          </w:tcPr>
          <w:p w:rsidR="00325367" w:rsidRDefault="00325367" w:rsidP="00325367">
            <w:pPr>
              <w:spacing w:after="0" w:line="240" w:lineRule="auto"/>
            </w:pPr>
          </w:p>
          <w:p w:rsidR="00AC7C5E" w:rsidRDefault="00AC7C5E" w:rsidP="00325367">
            <w:pPr>
              <w:spacing w:after="0" w:line="240" w:lineRule="auto"/>
            </w:pPr>
          </w:p>
          <w:p w:rsidR="00AC7C5E" w:rsidRDefault="00AC7C5E" w:rsidP="00325367">
            <w:pPr>
              <w:spacing w:after="0" w:line="240" w:lineRule="auto"/>
            </w:pPr>
          </w:p>
          <w:p w:rsidR="00AC7C5E" w:rsidRDefault="00AC7C5E" w:rsidP="00325367">
            <w:pPr>
              <w:spacing w:after="0" w:line="240" w:lineRule="auto"/>
            </w:pPr>
          </w:p>
          <w:p w:rsidR="00AC7C5E" w:rsidRDefault="00AC7C5E" w:rsidP="00325367">
            <w:pPr>
              <w:spacing w:after="0" w:line="240" w:lineRule="auto"/>
            </w:pPr>
          </w:p>
          <w:p w:rsidR="00AC7C5E" w:rsidRDefault="00AC7C5E" w:rsidP="00325367">
            <w:pPr>
              <w:spacing w:after="0" w:line="240" w:lineRule="auto"/>
            </w:pPr>
          </w:p>
          <w:p w:rsidR="00AC7C5E" w:rsidRDefault="00AC7C5E" w:rsidP="00325367">
            <w:pPr>
              <w:spacing w:after="0" w:line="240" w:lineRule="auto"/>
            </w:pPr>
          </w:p>
        </w:tc>
        <w:tc>
          <w:tcPr>
            <w:tcW w:w="7110" w:type="dxa"/>
            <w:tcBorders>
              <w:left w:val="nil"/>
              <w:right w:val="nil"/>
            </w:tcBorders>
          </w:tcPr>
          <w:p w:rsidR="00325367" w:rsidRDefault="00325367" w:rsidP="00325367">
            <w:pPr>
              <w:spacing w:after="0" w:line="240" w:lineRule="auto"/>
            </w:pPr>
          </w:p>
          <w:p w:rsidR="00AC7C5E" w:rsidRDefault="00AC7C5E" w:rsidP="00325367">
            <w:pPr>
              <w:spacing w:after="0" w:line="240" w:lineRule="auto"/>
            </w:pPr>
          </w:p>
        </w:tc>
        <w:tc>
          <w:tcPr>
            <w:tcW w:w="1098" w:type="dxa"/>
            <w:tcBorders>
              <w:left w:val="nil"/>
              <w:bottom w:val="nil"/>
              <w:right w:val="nil"/>
            </w:tcBorders>
          </w:tcPr>
          <w:p w:rsidR="00325367" w:rsidRDefault="00325367" w:rsidP="00325367">
            <w:pPr>
              <w:spacing w:after="0" w:line="240" w:lineRule="auto"/>
            </w:pPr>
          </w:p>
        </w:tc>
      </w:tr>
      <w:tr w:rsidR="00325367" w:rsidRPr="005E7672" w:rsidTr="00325367">
        <w:tc>
          <w:tcPr>
            <w:tcW w:w="1368" w:type="dxa"/>
            <w:tcBorders>
              <w:bottom w:val="single" w:sz="4" w:space="0" w:color="auto"/>
            </w:tcBorders>
          </w:tcPr>
          <w:p w:rsidR="00325367" w:rsidRPr="00F930F6" w:rsidRDefault="00325367" w:rsidP="00325367">
            <w:pPr>
              <w:spacing w:after="0" w:line="240" w:lineRule="auto"/>
              <w:rPr>
                <w:b/>
              </w:rPr>
            </w:pPr>
            <w:r w:rsidRPr="00F930F6">
              <w:rPr>
                <w:b/>
              </w:rPr>
              <w:t>Up to 4</w:t>
            </w:r>
          </w:p>
        </w:tc>
        <w:tc>
          <w:tcPr>
            <w:tcW w:w="7110" w:type="dxa"/>
          </w:tcPr>
          <w:p w:rsidR="00325367" w:rsidRPr="005E7672" w:rsidRDefault="00325367" w:rsidP="00325367">
            <w:pPr>
              <w:spacing w:after="0" w:line="240" w:lineRule="auto"/>
            </w:pPr>
            <w:r w:rsidRPr="00F930F6">
              <w:rPr>
                <w:b/>
              </w:rPr>
              <w:t>Agreed-upon productivity rate</w:t>
            </w:r>
            <w:r>
              <w:t xml:space="preserve"> </w:t>
            </w:r>
            <w:r>
              <w:rPr>
                <w:rStyle w:val="FootnoteReference"/>
              </w:rPr>
              <w:footnoteReference w:id="2"/>
            </w:r>
            <w:r>
              <w:t xml:space="preserve"> </w:t>
            </w:r>
          </w:p>
        </w:tc>
        <w:tc>
          <w:tcPr>
            <w:tcW w:w="1098" w:type="dxa"/>
            <w:tcBorders>
              <w:top w:val="nil"/>
              <w:right w:val="nil"/>
            </w:tcBorders>
          </w:tcPr>
          <w:p w:rsidR="00325367" w:rsidRPr="005E7672" w:rsidRDefault="00325367" w:rsidP="00325367">
            <w:pPr>
              <w:spacing w:after="0" w:line="240" w:lineRule="auto"/>
            </w:pP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A “4” would indicate that a program has met or exceeded its productivity rate.</w:t>
            </w:r>
          </w:p>
        </w:tc>
        <w:tc>
          <w:tcPr>
            <w:tcW w:w="1098" w:type="dxa"/>
          </w:tcPr>
          <w:p w:rsidR="00325367" w:rsidRPr="007101C0" w:rsidRDefault="007101C0" w:rsidP="00325367">
            <w:pPr>
              <w:spacing w:after="0" w:line="240" w:lineRule="auto"/>
              <w:rPr>
                <w:color w:val="FF0000"/>
              </w:rPr>
            </w:pPr>
            <w:r>
              <w:t xml:space="preserve">4              </w:t>
            </w:r>
            <w:r>
              <w:rPr>
                <w:color w:val="FF0000"/>
              </w:rPr>
              <w:t>4</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 xml:space="preserve">A “3” would </w:t>
            </w:r>
            <w:r>
              <w:rPr>
                <w:sz w:val="16"/>
                <w:szCs w:val="16"/>
              </w:rPr>
              <w:t>indicate that a program is at 90</w:t>
            </w:r>
            <w:r w:rsidRPr="00DA46E2">
              <w:rPr>
                <w:sz w:val="16"/>
                <w:szCs w:val="16"/>
              </w:rPr>
              <w:t>% or greater of its productivity rate.</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 xml:space="preserve">A “2” would </w:t>
            </w:r>
            <w:r>
              <w:rPr>
                <w:sz w:val="16"/>
                <w:szCs w:val="16"/>
              </w:rPr>
              <w:t>indicate that a program is at 80</w:t>
            </w:r>
            <w:r w:rsidRPr="00DA46E2">
              <w:rPr>
                <w:sz w:val="16"/>
                <w:szCs w:val="16"/>
              </w:rPr>
              <w:t>% or greater of its productivity rate.</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sidRPr="00DA46E2">
              <w:rPr>
                <w:sz w:val="16"/>
                <w:szCs w:val="16"/>
              </w:rPr>
              <w:t xml:space="preserve">A “1” would </w:t>
            </w:r>
            <w:r>
              <w:rPr>
                <w:sz w:val="16"/>
                <w:szCs w:val="16"/>
              </w:rPr>
              <w:t>indicate that a program is at 70</w:t>
            </w:r>
            <w:r w:rsidRPr="00DA46E2">
              <w:rPr>
                <w:sz w:val="16"/>
                <w:szCs w:val="16"/>
              </w:rPr>
              <w:t>% or greater of its productivity rate.</w:t>
            </w:r>
          </w:p>
        </w:tc>
        <w:tc>
          <w:tcPr>
            <w:tcW w:w="1098" w:type="dxa"/>
            <w:tcBorders>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sidRPr="00DA46E2">
              <w:rPr>
                <w:sz w:val="16"/>
                <w:szCs w:val="16"/>
              </w:rPr>
              <w:t>A “0” would indicate t</w:t>
            </w:r>
            <w:r>
              <w:rPr>
                <w:sz w:val="16"/>
                <w:szCs w:val="16"/>
              </w:rPr>
              <w:t>hat a program is at less than 70</w:t>
            </w:r>
            <w:r w:rsidRPr="00DA46E2">
              <w:rPr>
                <w:sz w:val="16"/>
                <w:szCs w:val="16"/>
              </w:rPr>
              <w:t>% of its productivity rate.</w:t>
            </w:r>
          </w:p>
        </w:tc>
        <w:tc>
          <w:tcPr>
            <w:tcW w:w="1098" w:type="dxa"/>
            <w:tcBorders>
              <w:bottom w:val="single" w:sz="4" w:space="0" w:color="auto"/>
            </w:tcBorders>
          </w:tcPr>
          <w:p w:rsidR="00325367" w:rsidRPr="005E7672" w:rsidRDefault="00325367" w:rsidP="00325367">
            <w:pPr>
              <w:spacing w:after="0" w:line="240" w:lineRule="auto"/>
            </w:pPr>
          </w:p>
        </w:tc>
      </w:tr>
      <w:tr w:rsidR="00325367" w:rsidRPr="005E7672" w:rsidTr="00325367">
        <w:tc>
          <w:tcPr>
            <w:tcW w:w="9576" w:type="dxa"/>
            <w:gridSpan w:val="3"/>
            <w:tcBorders>
              <w:top w:val="nil"/>
              <w:left w:val="nil"/>
              <w:bottom w:val="nil"/>
              <w:right w:val="nil"/>
            </w:tcBorders>
          </w:tcPr>
          <w:p w:rsidR="00325367" w:rsidRDefault="00325367" w:rsidP="00325367">
            <w:pPr>
              <w:spacing w:after="0" w:line="240" w:lineRule="auto"/>
              <w:jc w:val="center"/>
              <w:rPr>
                <w:b/>
              </w:rPr>
            </w:pPr>
          </w:p>
        </w:tc>
      </w:tr>
      <w:tr w:rsidR="00325367" w:rsidRPr="005E7672" w:rsidTr="00325367">
        <w:tc>
          <w:tcPr>
            <w:tcW w:w="1368" w:type="dxa"/>
            <w:tcBorders>
              <w:top w:val="single" w:sz="4" w:space="0" w:color="auto"/>
              <w:bottom w:val="single" w:sz="4" w:space="0" w:color="auto"/>
            </w:tcBorders>
          </w:tcPr>
          <w:p w:rsidR="00325367" w:rsidRPr="00914FD0" w:rsidRDefault="00325367" w:rsidP="00325367">
            <w:pPr>
              <w:spacing w:after="0" w:line="240" w:lineRule="auto"/>
              <w:rPr>
                <w:b/>
              </w:rPr>
            </w:pPr>
            <w:r w:rsidRPr="00914FD0">
              <w:rPr>
                <w:b/>
              </w:rPr>
              <w:t>Up to 4</w:t>
            </w:r>
          </w:p>
        </w:tc>
        <w:tc>
          <w:tcPr>
            <w:tcW w:w="7110" w:type="dxa"/>
            <w:tcBorders>
              <w:top w:val="single" w:sz="4" w:space="0" w:color="auto"/>
              <w:right w:val="single" w:sz="4" w:space="0" w:color="auto"/>
            </w:tcBorders>
          </w:tcPr>
          <w:p w:rsidR="00325367" w:rsidRPr="00914FD0" w:rsidRDefault="00325367" w:rsidP="00325367">
            <w:pPr>
              <w:spacing w:after="0" w:line="240" w:lineRule="auto"/>
              <w:rPr>
                <w:b/>
              </w:rPr>
            </w:pPr>
            <w:r w:rsidRPr="00914FD0">
              <w:rPr>
                <w:b/>
              </w:rPr>
              <w:t>Course completion rate</w:t>
            </w:r>
            <w:r>
              <w:rPr>
                <w:b/>
              </w:rPr>
              <w:t xml:space="preserve"> </w:t>
            </w:r>
            <w:r w:rsidRPr="00914FD0">
              <w:rPr>
                <w:rStyle w:val="FootnoteReference"/>
              </w:rPr>
              <w:footnoteReference w:id="3"/>
            </w:r>
          </w:p>
        </w:tc>
        <w:tc>
          <w:tcPr>
            <w:tcW w:w="1098" w:type="dxa"/>
            <w:tcBorders>
              <w:top w:val="nil"/>
              <w:left w:val="single" w:sz="4" w:space="0" w:color="auto"/>
              <w:bottom w:val="single" w:sz="4" w:space="0" w:color="auto"/>
              <w:right w:val="nil"/>
            </w:tcBorders>
          </w:tcPr>
          <w:p w:rsidR="00325367" w:rsidRPr="005E7672" w:rsidRDefault="00325367" w:rsidP="00325367">
            <w:pPr>
              <w:spacing w:after="0" w:line="240" w:lineRule="auto"/>
            </w:pPr>
          </w:p>
        </w:tc>
      </w:tr>
      <w:tr w:rsidR="00325367" w:rsidRPr="005E7672" w:rsidTr="00325367">
        <w:tc>
          <w:tcPr>
            <w:tcW w:w="1368" w:type="dxa"/>
            <w:tcBorders>
              <w:top w:val="single" w:sz="4" w:space="0" w:color="auto"/>
              <w:left w:val="nil"/>
              <w:bottom w:val="nil"/>
            </w:tcBorders>
          </w:tcPr>
          <w:p w:rsidR="00325367" w:rsidRPr="005E7672" w:rsidRDefault="00325367" w:rsidP="00325367">
            <w:pPr>
              <w:spacing w:after="0" w:line="240" w:lineRule="auto"/>
            </w:pPr>
          </w:p>
        </w:tc>
        <w:tc>
          <w:tcPr>
            <w:tcW w:w="7110" w:type="dxa"/>
            <w:tcBorders>
              <w:top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A “4” would indicate that the program’s course completion rate is greater than 5 percentage points or greater than most recent college-wide course completion rate metric found in the annual “VC Ins</w:t>
            </w:r>
            <w:r>
              <w:rPr>
                <w:rFonts w:eastAsia="MS Mincho"/>
                <w:sz w:val="16"/>
                <w:szCs w:val="16"/>
                <w:lang w:eastAsia="ja-JP"/>
              </w:rPr>
              <w:t>titutional Effectiveness Report</w:t>
            </w:r>
            <w:r w:rsidRPr="00DA46E2">
              <w:rPr>
                <w:rFonts w:eastAsia="MS Mincho"/>
                <w:sz w:val="16"/>
                <w:szCs w:val="16"/>
                <w:lang w:eastAsia="ja-JP"/>
              </w:rPr>
              <w:t>.</w:t>
            </w:r>
            <w:r>
              <w:rPr>
                <w:rFonts w:eastAsia="MS Mincho"/>
                <w:sz w:val="16"/>
                <w:szCs w:val="16"/>
                <w:lang w:eastAsia="ja-JP"/>
              </w:rPr>
              <w:t>”</w:t>
            </w:r>
          </w:p>
        </w:tc>
        <w:tc>
          <w:tcPr>
            <w:tcW w:w="1098" w:type="dxa"/>
            <w:tcBorders>
              <w:top w:val="single" w:sz="4" w:space="0" w:color="auto"/>
            </w:tcBorders>
          </w:tcPr>
          <w:p w:rsidR="00325367" w:rsidRPr="007101C0" w:rsidRDefault="007101C0" w:rsidP="00325367">
            <w:pPr>
              <w:spacing w:after="0" w:line="240" w:lineRule="auto"/>
              <w:rPr>
                <w:color w:val="FF0000"/>
              </w:rPr>
            </w:pPr>
            <w:r>
              <w:t xml:space="preserve">4             </w:t>
            </w:r>
            <w:r>
              <w:rPr>
                <w:color w:val="FF0000"/>
              </w:rPr>
              <w:t>4</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 xml:space="preserve">A “3” would indicate the program’s course completion rate is equal to or greater than the most recent college-wide course completion rate metric found in the annual “VC Institutional Effectiveness Report.”  </w:t>
            </w:r>
          </w:p>
        </w:tc>
        <w:tc>
          <w:tcPr>
            <w:tcW w:w="1098" w:type="dxa"/>
            <w:tcBorders>
              <w:top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A “2” would indicate that a program’s course completion rate is up to 2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bottom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A “1” would indicate that a program’s course completion rate is up to 5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bottom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 xml:space="preserve">A “0” would indicate that a program’s course completion rate </w:t>
            </w:r>
            <w:proofErr w:type="gramStart"/>
            <w:r w:rsidRPr="00DA46E2">
              <w:rPr>
                <w:rFonts w:eastAsia="MS Mincho"/>
                <w:sz w:val="16"/>
                <w:szCs w:val="16"/>
                <w:lang w:eastAsia="ja-JP"/>
              </w:rPr>
              <w:t>is  greater</w:t>
            </w:r>
            <w:proofErr w:type="gramEnd"/>
            <w:r w:rsidRPr="00DA46E2">
              <w:rPr>
                <w:rFonts w:eastAsia="MS Mincho"/>
                <w:sz w:val="16"/>
                <w:szCs w:val="16"/>
                <w:lang w:eastAsia="ja-JP"/>
              </w:rPr>
              <w:t xml:space="preserve"> than 5 percentage points less </w:t>
            </w:r>
            <w:r w:rsidRPr="00F930F6">
              <w:rPr>
                <w:rFonts w:eastAsia="MS Mincho"/>
                <w:sz w:val="16"/>
                <w:szCs w:val="16"/>
                <w:lang w:eastAsia="ja-JP"/>
              </w:rPr>
              <w:t>than most recent college-wide course completion rate metric found in the annual “VC Institutional Effectiveness Report.”</w:t>
            </w:r>
          </w:p>
        </w:tc>
        <w:tc>
          <w:tcPr>
            <w:tcW w:w="1098" w:type="dxa"/>
            <w:tcBorders>
              <w:top w:val="single" w:sz="4" w:space="0" w:color="auto"/>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single" w:sz="4" w:space="0" w:color="auto"/>
              <w:right w:val="nil"/>
            </w:tcBorders>
          </w:tcPr>
          <w:p w:rsidR="00325367" w:rsidRPr="005E7672" w:rsidRDefault="00325367" w:rsidP="00325367">
            <w:pPr>
              <w:spacing w:after="0" w:line="240" w:lineRule="auto"/>
            </w:pPr>
          </w:p>
        </w:tc>
        <w:tc>
          <w:tcPr>
            <w:tcW w:w="7110" w:type="dxa"/>
            <w:tcBorders>
              <w:top w:val="single" w:sz="4" w:space="0" w:color="auto"/>
              <w:left w:val="nil"/>
              <w:bottom w:val="single" w:sz="4" w:space="0" w:color="auto"/>
              <w:right w:val="nil"/>
            </w:tcBorders>
          </w:tcPr>
          <w:p w:rsidR="00325367" w:rsidRDefault="00325367" w:rsidP="00325367">
            <w:pPr>
              <w:spacing w:after="0" w:line="240" w:lineRule="auto"/>
            </w:pPr>
          </w:p>
        </w:tc>
        <w:tc>
          <w:tcPr>
            <w:tcW w:w="1098" w:type="dxa"/>
            <w:tcBorders>
              <w:top w:val="single" w:sz="4" w:space="0" w:color="auto"/>
              <w:left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top w:val="single" w:sz="4" w:space="0" w:color="auto"/>
              <w:bottom w:val="single" w:sz="4" w:space="0" w:color="auto"/>
            </w:tcBorders>
          </w:tcPr>
          <w:p w:rsidR="00325367" w:rsidRPr="00914FD0" w:rsidRDefault="00325367" w:rsidP="00325367">
            <w:pPr>
              <w:spacing w:after="0" w:line="240" w:lineRule="auto"/>
              <w:rPr>
                <w:b/>
              </w:rPr>
            </w:pPr>
            <w:r w:rsidRPr="00914FD0">
              <w:rPr>
                <w:b/>
              </w:rPr>
              <w:t>Up to 3</w:t>
            </w:r>
          </w:p>
        </w:tc>
        <w:tc>
          <w:tcPr>
            <w:tcW w:w="7110" w:type="dxa"/>
            <w:tcBorders>
              <w:top w:val="single" w:sz="4" w:space="0" w:color="auto"/>
            </w:tcBorders>
          </w:tcPr>
          <w:p w:rsidR="00325367" w:rsidRPr="00914FD0" w:rsidRDefault="00325367" w:rsidP="00325367">
            <w:pPr>
              <w:spacing w:after="0" w:line="240" w:lineRule="auto"/>
              <w:rPr>
                <w:b/>
              </w:rPr>
            </w:pPr>
            <w:r w:rsidRPr="00914FD0">
              <w:rPr>
                <w:b/>
              </w:rPr>
              <w:t xml:space="preserve">Success rate </w:t>
            </w:r>
            <w:r w:rsidRPr="00914FD0">
              <w:rPr>
                <w:rStyle w:val="FootnoteReference"/>
              </w:rPr>
              <w:footnoteReference w:id="4"/>
            </w:r>
            <w:r w:rsidRPr="00914FD0">
              <w:t xml:space="preserve"> </w:t>
            </w:r>
          </w:p>
        </w:tc>
        <w:tc>
          <w:tcPr>
            <w:tcW w:w="1098" w:type="dxa"/>
            <w:tcBorders>
              <w:top w:val="nil"/>
              <w:right w:val="nil"/>
            </w:tcBorders>
          </w:tcPr>
          <w:p w:rsidR="00325367" w:rsidRPr="005E7672" w:rsidRDefault="00325367" w:rsidP="00325367">
            <w:pPr>
              <w:spacing w:after="0" w:line="240" w:lineRule="auto"/>
            </w:pP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rFonts w:eastAsia="MS Mincho"/>
                <w:sz w:val="16"/>
                <w:szCs w:val="16"/>
                <w:lang w:eastAsia="ja-JP"/>
              </w:rPr>
              <w:t>A “</w:t>
            </w:r>
            <w:r>
              <w:rPr>
                <w:rFonts w:eastAsia="MS Mincho"/>
                <w:sz w:val="16"/>
                <w:szCs w:val="16"/>
                <w:lang w:eastAsia="ja-JP"/>
              </w:rPr>
              <w:t>3</w:t>
            </w:r>
            <w:r w:rsidRPr="00DA46E2">
              <w:rPr>
                <w:rFonts w:eastAsia="MS Mincho"/>
                <w:sz w:val="16"/>
                <w:szCs w:val="16"/>
                <w:lang w:eastAsia="ja-JP"/>
              </w:rPr>
              <w:t xml:space="preserve">” would indicate that the </w:t>
            </w:r>
            <w:r>
              <w:rPr>
                <w:rFonts w:eastAsia="MS Mincho"/>
                <w:sz w:val="16"/>
                <w:szCs w:val="16"/>
                <w:lang w:eastAsia="ja-JP"/>
              </w:rPr>
              <w:t xml:space="preserve">sum of the </w:t>
            </w:r>
            <w:r w:rsidRPr="00DA46E2">
              <w:rPr>
                <w:rFonts w:eastAsia="MS Mincho"/>
                <w:sz w:val="16"/>
                <w:szCs w:val="16"/>
                <w:lang w:eastAsia="ja-JP"/>
              </w:rPr>
              <w:t>program’</w:t>
            </w:r>
            <w:r>
              <w:rPr>
                <w:rFonts w:eastAsia="MS Mincho"/>
                <w:sz w:val="16"/>
                <w:szCs w:val="16"/>
                <w:lang w:eastAsia="ja-JP"/>
              </w:rPr>
              <w:t xml:space="preserve">s course success </w:t>
            </w:r>
            <w:r w:rsidRPr="00DA46E2">
              <w:rPr>
                <w:rFonts w:eastAsia="MS Mincho"/>
                <w:sz w:val="16"/>
                <w:szCs w:val="16"/>
                <w:lang w:eastAsia="ja-JP"/>
              </w:rPr>
              <w:t>rate</w:t>
            </w:r>
            <w:r>
              <w:rPr>
                <w:rFonts w:eastAsia="MS Mincho"/>
                <w:sz w:val="16"/>
                <w:szCs w:val="16"/>
                <w:lang w:eastAsia="ja-JP"/>
              </w:rPr>
              <w:t>s</w:t>
            </w:r>
            <w:r w:rsidRPr="00DA46E2">
              <w:rPr>
                <w:rFonts w:eastAsia="MS Mincho"/>
                <w:sz w:val="16"/>
                <w:szCs w:val="16"/>
                <w:lang w:eastAsia="ja-JP"/>
              </w:rPr>
              <w:t xml:space="preserve"> </w:t>
            </w:r>
            <w:r>
              <w:rPr>
                <w:rFonts w:eastAsia="MS Mincho"/>
                <w:sz w:val="16"/>
                <w:szCs w:val="16"/>
                <w:lang w:eastAsia="ja-JP"/>
              </w:rPr>
              <w:t xml:space="preserve">for the past academic year </w:t>
            </w:r>
            <w:r w:rsidRPr="00DA46E2">
              <w:rPr>
                <w:rFonts w:eastAsia="MS Mincho"/>
                <w:sz w:val="16"/>
                <w:szCs w:val="16"/>
                <w:lang w:eastAsia="ja-JP"/>
              </w:rPr>
              <w:t xml:space="preserve">is </w:t>
            </w:r>
            <w:r>
              <w:rPr>
                <w:rFonts w:eastAsia="MS Mincho"/>
                <w:sz w:val="16"/>
                <w:szCs w:val="16"/>
                <w:lang w:eastAsia="ja-JP"/>
              </w:rPr>
              <w:t xml:space="preserve">greater </w:t>
            </w:r>
            <w:r w:rsidRPr="00DA46E2">
              <w:rPr>
                <w:rFonts w:eastAsia="MS Mincho"/>
                <w:sz w:val="16"/>
                <w:szCs w:val="16"/>
                <w:lang w:eastAsia="ja-JP"/>
              </w:rPr>
              <w:t xml:space="preserve">than </w:t>
            </w:r>
            <w:r>
              <w:rPr>
                <w:rFonts w:eastAsia="MS Mincho"/>
                <w:sz w:val="16"/>
                <w:szCs w:val="16"/>
                <w:lang w:eastAsia="ja-JP"/>
              </w:rPr>
              <w:t xml:space="preserve">the </w:t>
            </w:r>
            <w:r w:rsidRPr="00DA46E2">
              <w:rPr>
                <w:rFonts w:eastAsia="MS Mincho"/>
                <w:sz w:val="16"/>
                <w:szCs w:val="16"/>
                <w:lang w:eastAsia="ja-JP"/>
              </w:rPr>
              <w:t xml:space="preserve">most recent college-wide </w:t>
            </w:r>
            <w:r>
              <w:rPr>
                <w:rFonts w:eastAsia="MS Mincho"/>
                <w:sz w:val="16"/>
                <w:szCs w:val="16"/>
                <w:lang w:eastAsia="ja-JP"/>
              </w:rPr>
              <w:t>course success</w:t>
            </w:r>
            <w:r w:rsidRPr="00DA46E2">
              <w:rPr>
                <w:rFonts w:eastAsia="MS Mincho"/>
                <w:sz w:val="16"/>
                <w:szCs w:val="16"/>
                <w:lang w:eastAsia="ja-JP"/>
              </w:rPr>
              <w:t xml:space="preserve"> rate metric found in the annual “VC Inst</w:t>
            </w:r>
            <w:r>
              <w:rPr>
                <w:rFonts w:eastAsia="MS Mincho"/>
                <w:sz w:val="16"/>
                <w:szCs w:val="16"/>
                <w:lang w:eastAsia="ja-JP"/>
              </w:rPr>
              <w:t>itutional Effectiveness Report.”</w:t>
            </w:r>
          </w:p>
        </w:tc>
        <w:tc>
          <w:tcPr>
            <w:tcW w:w="1098" w:type="dxa"/>
          </w:tcPr>
          <w:p w:rsidR="00325367" w:rsidRPr="007101C0" w:rsidRDefault="007101C0" w:rsidP="00325367">
            <w:pPr>
              <w:spacing w:after="0" w:line="240" w:lineRule="auto"/>
              <w:rPr>
                <w:color w:val="FF0000"/>
              </w:rPr>
            </w:pPr>
            <w:r>
              <w:t xml:space="preserve">3             </w:t>
            </w:r>
            <w:r>
              <w:rPr>
                <w:color w:val="FF0000"/>
              </w:rPr>
              <w:t>3</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rFonts w:eastAsia="MS Mincho"/>
                <w:sz w:val="16"/>
                <w:szCs w:val="16"/>
                <w:lang w:eastAsia="ja-JP"/>
              </w:rPr>
              <w:t>A “</w:t>
            </w:r>
            <w:r>
              <w:rPr>
                <w:rFonts w:eastAsia="MS Mincho"/>
                <w:sz w:val="16"/>
                <w:szCs w:val="16"/>
                <w:lang w:eastAsia="ja-JP"/>
              </w:rPr>
              <w:t>2</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4 percentage points of the most recent college-wide course success rate metric found </w:t>
            </w:r>
            <w:r w:rsidRPr="00DA46E2">
              <w:rPr>
                <w:rFonts w:eastAsia="MS Mincho"/>
                <w:sz w:val="16"/>
                <w:szCs w:val="16"/>
                <w:lang w:eastAsia="ja-JP"/>
              </w:rPr>
              <w:t>in the annual “VC Institutional Effectiveness Report</w:t>
            </w:r>
            <w:r>
              <w:rPr>
                <w:rFonts w:eastAsia="MS Mincho"/>
                <w:sz w:val="16"/>
                <w:szCs w:val="16"/>
                <w:lang w:eastAsia="ja-JP"/>
              </w:rPr>
              <w:t>.</w:t>
            </w:r>
            <w:r w:rsidRPr="00DA46E2">
              <w:rPr>
                <w:rFonts w:eastAsia="MS Mincho"/>
                <w:sz w:val="16"/>
                <w:szCs w:val="16"/>
                <w:lang w:eastAsia="ja-JP"/>
              </w:rPr>
              <w:t xml:space="preserve">” </w:t>
            </w:r>
            <w:r>
              <w:rPr>
                <w:rFonts w:eastAsia="MS Mincho"/>
                <w:sz w:val="16"/>
                <w:szCs w:val="16"/>
                <w:lang w:eastAsia="ja-JP"/>
              </w:rPr>
              <w:t xml:space="preserve"> </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rFonts w:eastAsia="MS Mincho"/>
                <w:sz w:val="16"/>
                <w:szCs w:val="16"/>
                <w:lang w:eastAsia="ja-JP"/>
              </w:rPr>
              <w:t>A “</w:t>
            </w:r>
            <w:r>
              <w:rPr>
                <w:rFonts w:eastAsia="MS Mincho"/>
                <w:sz w:val="16"/>
                <w:szCs w:val="16"/>
                <w:lang w:eastAsia="ja-JP"/>
              </w:rPr>
              <w:t>1</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8 percentage points of the most recent college-wide course success rate metric found </w:t>
            </w:r>
            <w:r w:rsidRPr="00DA46E2">
              <w:rPr>
                <w:rFonts w:eastAsia="MS Mincho"/>
                <w:sz w:val="16"/>
                <w:szCs w:val="16"/>
                <w:lang w:eastAsia="ja-JP"/>
              </w:rPr>
              <w:t xml:space="preserve">in the annual “VC Institutional </w:t>
            </w:r>
            <w:r w:rsidRPr="003D59D0">
              <w:rPr>
                <w:rFonts w:eastAsia="MS Mincho"/>
                <w:sz w:val="16"/>
                <w:szCs w:val="16"/>
                <w:lang w:eastAsia="ja-JP"/>
              </w:rPr>
              <w:t>Effectiveness Report.”</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rPr>
                <w:rFonts w:eastAsia="MS Mincho"/>
                <w:sz w:val="16"/>
                <w:szCs w:val="16"/>
                <w:lang w:eastAsia="ja-JP"/>
              </w:rPr>
              <w:t xml:space="preserve">  </w:t>
            </w:r>
            <w:r w:rsidRPr="003D59D0">
              <w:rPr>
                <w:rFonts w:eastAsia="MS Mincho"/>
                <w:sz w:val="16"/>
                <w:szCs w:val="16"/>
                <w:lang w:eastAsia="ja-JP"/>
              </w:rPr>
              <w:t xml:space="preserve">A “0” would indicate that the sum of the program’s success rates for the past academic year is lesser than 8 percentage points of the most recent college-wide course success rate metric found in the annual “VC Institutional Effectiveness Report.”   </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single" w:sz="4" w:space="0" w:color="auto"/>
              <w:right w:val="nil"/>
            </w:tcBorders>
          </w:tcPr>
          <w:p w:rsidR="00325367" w:rsidRPr="005E7672" w:rsidRDefault="00325367" w:rsidP="00325367">
            <w:pPr>
              <w:spacing w:after="0" w:line="240" w:lineRule="auto"/>
            </w:pPr>
          </w:p>
        </w:tc>
        <w:tc>
          <w:tcPr>
            <w:tcW w:w="7110" w:type="dxa"/>
            <w:tcBorders>
              <w:left w:val="nil"/>
              <w:right w:val="nil"/>
            </w:tcBorders>
          </w:tcPr>
          <w:p w:rsidR="00325367" w:rsidRPr="005E7672" w:rsidRDefault="00325367" w:rsidP="00325367">
            <w:pPr>
              <w:spacing w:after="0" w:line="240" w:lineRule="auto"/>
            </w:pPr>
          </w:p>
        </w:tc>
        <w:tc>
          <w:tcPr>
            <w:tcW w:w="1098" w:type="dxa"/>
            <w:tcBorders>
              <w:left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top w:val="single" w:sz="4" w:space="0" w:color="auto"/>
              <w:bottom w:val="single" w:sz="4" w:space="0" w:color="auto"/>
            </w:tcBorders>
          </w:tcPr>
          <w:p w:rsidR="00325367" w:rsidRPr="00914FD0" w:rsidRDefault="00325367" w:rsidP="00325367">
            <w:pPr>
              <w:spacing w:after="0" w:line="240" w:lineRule="auto"/>
              <w:rPr>
                <w:b/>
              </w:rPr>
            </w:pPr>
            <w:r w:rsidRPr="00914FD0">
              <w:rPr>
                <w:b/>
              </w:rPr>
              <w:t>Up to 3</w:t>
            </w:r>
          </w:p>
        </w:tc>
        <w:tc>
          <w:tcPr>
            <w:tcW w:w="7110" w:type="dxa"/>
          </w:tcPr>
          <w:p w:rsidR="00325367" w:rsidRPr="00914FD0" w:rsidRDefault="00325367" w:rsidP="00325367">
            <w:pPr>
              <w:spacing w:after="0" w:line="240" w:lineRule="auto"/>
              <w:rPr>
                <w:b/>
              </w:rPr>
            </w:pPr>
            <w:r w:rsidRPr="00914FD0">
              <w:rPr>
                <w:b/>
              </w:rPr>
              <w:t>Ongoing and active participation in SLO assessment process</w:t>
            </w:r>
          </w:p>
        </w:tc>
        <w:tc>
          <w:tcPr>
            <w:tcW w:w="1098" w:type="dxa"/>
            <w:tcBorders>
              <w:top w:val="nil"/>
              <w:right w:val="nil"/>
            </w:tcBorders>
          </w:tcPr>
          <w:p w:rsidR="00325367" w:rsidRPr="005E7672" w:rsidRDefault="00325367" w:rsidP="00325367">
            <w:pPr>
              <w:spacing w:after="0" w:line="240" w:lineRule="auto"/>
            </w:pP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3D59D0">
              <w:rPr>
                <w:sz w:val="16"/>
                <w:szCs w:val="16"/>
              </w:rPr>
              <w:t xml:space="preserve">A “3” would indicate that all required courses, programs and institutional level SLOs as indicated by the programs SLO mapping document found in </w:t>
            </w:r>
            <w:proofErr w:type="spellStart"/>
            <w:r w:rsidRPr="003D59D0">
              <w:rPr>
                <w:sz w:val="16"/>
                <w:szCs w:val="16"/>
              </w:rPr>
              <w:t>TracDat</w:t>
            </w:r>
            <w:proofErr w:type="spellEnd"/>
            <w:r w:rsidRPr="003D59D0">
              <w:rPr>
                <w:sz w:val="16"/>
                <w:szCs w:val="16"/>
              </w:rPr>
              <w:t xml:space="preserve"> have been assessed on a regular and robust manner within the past academic year.</w:t>
            </w:r>
          </w:p>
        </w:tc>
        <w:tc>
          <w:tcPr>
            <w:tcW w:w="1098" w:type="dxa"/>
          </w:tcPr>
          <w:p w:rsidR="00325367" w:rsidRPr="007101C0" w:rsidRDefault="007101C0" w:rsidP="00325367">
            <w:pPr>
              <w:spacing w:after="0" w:line="240" w:lineRule="auto"/>
              <w:rPr>
                <w:color w:val="FF0000"/>
              </w:rPr>
            </w:pPr>
            <w:r>
              <w:t xml:space="preserve">3             </w:t>
            </w:r>
            <w:r>
              <w:rPr>
                <w:color w:val="FF0000"/>
              </w:rPr>
              <w:t>3</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3D59D0">
              <w:rPr>
                <w:sz w:val="16"/>
                <w:szCs w:val="16"/>
              </w:rPr>
              <w:t>A “2”</w:t>
            </w:r>
            <w:r>
              <w:rPr>
                <w:sz w:val="16"/>
                <w:szCs w:val="16"/>
              </w:rPr>
              <w:t xml:space="preserve"> would indicate that 95</w:t>
            </w:r>
            <w:r w:rsidRPr="003D59D0">
              <w:rPr>
                <w:sz w:val="16"/>
                <w:szCs w:val="16"/>
              </w:rPr>
              <w:t>% of all required courses, programs and institutional level SLOs as indicated by the program’s SLO ma</w:t>
            </w:r>
            <w:r>
              <w:rPr>
                <w:sz w:val="16"/>
                <w:szCs w:val="16"/>
              </w:rPr>
              <w:t xml:space="preserve">pping document </w:t>
            </w:r>
            <w:r w:rsidRPr="003D59D0">
              <w:rPr>
                <w:sz w:val="16"/>
                <w:szCs w:val="16"/>
              </w:rPr>
              <w:t>have been</w:t>
            </w:r>
            <w:r>
              <w:rPr>
                <w:sz w:val="16"/>
                <w:szCs w:val="16"/>
              </w:rPr>
              <w:t xml:space="preserve"> assessed on a regular and robust manner within the past academic year.</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 xml:space="preserve">A “1” would indicate that 90% of all required courses, programs and institutional level SLOs as indicated by the program’s SLO mapping </w:t>
            </w:r>
            <w:proofErr w:type="gramStart"/>
            <w:r>
              <w:rPr>
                <w:sz w:val="16"/>
                <w:szCs w:val="16"/>
              </w:rPr>
              <w:t>document  have</w:t>
            </w:r>
            <w:proofErr w:type="gramEnd"/>
            <w:r>
              <w:rPr>
                <w:sz w:val="16"/>
                <w:szCs w:val="16"/>
              </w:rPr>
              <w:t xml:space="preserve"> been assessed on a regular and robust manner within the past academic year.</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 xml:space="preserve">A “0” would indicate than less than 90% of all required courses, programs and institutional level SLOs as indicated by the program’s SLO mapping document have been assessed on a regular and robust manner within the past academic year.   </w:t>
            </w:r>
          </w:p>
        </w:tc>
        <w:tc>
          <w:tcPr>
            <w:tcW w:w="1098" w:type="dxa"/>
          </w:tcPr>
          <w:p w:rsidR="00325367" w:rsidRPr="005E7672" w:rsidRDefault="00325367" w:rsidP="00325367">
            <w:pPr>
              <w:spacing w:after="0" w:line="240" w:lineRule="auto"/>
            </w:pPr>
          </w:p>
        </w:tc>
      </w:tr>
    </w:tbl>
    <w:p w:rsidR="003823B4" w:rsidRDefault="003823B4" w:rsidP="00325367">
      <w:pPr>
        <w:pStyle w:val="NoSpacing"/>
      </w:pPr>
    </w:p>
    <w:p w:rsidR="00325367" w:rsidRDefault="00325367" w:rsidP="00325367">
      <w:pPr>
        <w:pStyle w:val="NoSpacing"/>
      </w:pPr>
      <w:r>
        <w:t>In no more than two to three sentences, supply a narrative explanation, rationale or justification for the score you provided, especially for programs with a score of less than 22:</w:t>
      </w:r>
    </w:p>
    <w:p w:rsidR="00AC7C5E" w:rsidRDefault="00AC7C5E" w:rsidP="00325367">
      <w:pPr>
        <w:pStyle w:val="NoSpacing"/>
      </w:pPr>
    </w:p>
    <w:p w:rsidR="003823B4" w:rsidRDefault="003823B4" w:rsidP="00325367">
      <w:pPr>
        <w:pStyle w:val="NoSpacing"/>
      </w:pPr>
    </w:p>
    <w:p w:rsidR="00AC7C5E" w:rsidRDefault="00AC7C5E" w:rsidP="00325367">
      <w:pPr>
        <w:pStyle w:val="NoSpacing"/>
      </w:pPr>
    </w:p>
    <w:p w:rsidR="00325367" w:rsidRDefault="00325367" w:rsidP="00325367"/>
    <w:p w:rsidR="00325367" w:rsidRDefault="00325367">
      <w:r>
        <w:t>Score interpretation, academic programs:</w:t>
      </w:r>
    </w:p>
    <w:p w:rsidR="00325367" w:rsidRDefault="00325367" w:rsidP="00325367">
      <w:pPr>
        <w:pStyle w:val="NoSpacing"/>
      </w:pPr>
      <w:r w:rsidRPr="00914FD0">
        <w:rPr>
          <w:b/>
        </w:rPr>
        <w:t>22-26</w:t>
      </w:r>
      <w:r>
        <w:tab/>
      </w:r>
      <w:r>
        <w:tab/>
      </w:r>
      <w:proofErr w:type="gramStart"/>
      <w:r>
        <w:t>Program</w:t>
      </w:r>
      <w:proofErr w:type="gramEnd"/>
      <w:r>
        <w:t xml:space="preserve"> is current and vibrant with no further action recommended</w:t>
      </w:r>
    </w:p>
    <w:p w:rsidR="00325367" w:rsidRDefault="00325367" w:rsidP="00325367">
      <w:pPr>
        <w:pStyle w:val="NoSpacing"/>
      </w:pPr>
      <w:r w:rsidRPr="00914FD0">
        <w:rPr>
          <w:b/>
        </w:rPr>
        <w:t>18-21</w:t>
      </w:r>
      <w:r>
        <w:tab/>
      </w:r>
      <w:r>
        <w:tab/>
        <w:t>Recommendation to attempt to strengthen program</w:t>
      </w:r>
    </w:p>
    <w:p w:rsidR="00325367" w:rsidRDefault="00325367" w:rsidP="00325367">
      <w:pPr>
        <w:pStyle w:val="NoSpacing"/>
      </w:pPr>
      <w:r w:rsidRPr="00914FD0">
        <w:rPr>
          <w:b/>
        </w:rPr>
        <w:t>Below 18</w:t>
      </w:r>
      <w:r>
        <w:tab/>
        <w:t>Recommendation to consider discontinuation of the program</w:t>
      </w:r>
    </w:p>
    <w:p w:rsidR="003823B4" w:rsidRDefault="003823B4">
      <w:pPr>
        <w:rPr>
          <w:b/>
        </w:rPr>
      </w:pPr>
      <w:r>
        <w:rPr>
          <w:b/>
        </w:rPr>
        <w:br w:type="page"/>
      </w:r>
    </w:p>
    <w:p w:rsidR="00076417" w:rsidRDefault="00076417" w:rsidP="00761F87">
      <w:pPr>
        <w:jc w:val="center"/>
        <w:rPr>
          <w:b/>
        </w:rPr>
      </w:pPr>
      <w:r>
        <w:rPr>
          <w:b/>
        </w:rPr>
        <w:lastRenderedPageBreak/>
        <w:t>Appendix D</w:t>
      </w:r>
    </w:p>
    <w:p w:rsidR="003823B4" w:rsidRPr="0073302D" w:rsidRDefault="003823B4" w:rsidP="00761F87">
      <w:pPr>
        <w:jc w:val="center"/>
        <w:rPr>
          <w:b/>
        </w:rPr>
      </w:pPr>
      <w:r>
        <w:rPr>
          <w:b/>
        </w:rPr>
        <w:t>Rubric for Instructional Program Vitality-CTE</w:t>
      </w:r>
    </w:p>
    <w:p w:rsidR="003823B4" w:rsidRPr="00ED5982" w:rsidRDefault="003823B4">
      <w:pPr>
        <w:rPr>
          <w:sz w:val="20"/>
          <w:szCs w:val="20"/>
        </w:rPr>
      </w:pPr>
      <w:r w:rsidRPr="00ED5982">
        <w:rPr>
          <w:sz w:val="20"/>
          <w:szCs w:val="20"/>
        </w:rPr>
        <w:t>The purpose of this rubric is to aid a program in thoughtful, meaningful and reflective self-evaluation. This rubric is also a defensible and objective way at looking at program viability and efficacy. This rubric should not be used as the mechanism to justify funding requests or for resource allocation.  Lastly, a low score on this rubric does not preclude a program from requesting documented and necessary resource requests in other parts of this program review document.</w:t>
      </w:r>
    </w:p>
    <w:p w:rsidR="003823B4" w:rsidRPr="003D59D0" w:rsidRDefault="003823B4">
      <w:pPr>
        <w:rPr>
          <w:u w:val="single"/>
        </w:rPr>
      </w:pPr>
      <w:r>
        <w:rPr>
          <w:b/>
        </w:rPr>
        <w:t xml:space="preserve">CTE </w:t>
      </w:r>
      <w:r w:rsidRPr="0073302D">
        <w:rPr>
          <w:b/>
        </w:rPr>
        <w:t>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7110"/>
        <w:gridCol w:w="1098"/>
      </w:tblGrid>
      <w:tr w:rsidR="003823B4" w:rsidRPr="005E7672" w:rsidTr="00761F87">
        <w:tc>
          <w:tcPr>
            <w:tcW w:w="1368" w:type="dxa"/>
          </w:tcPr>
          <w:p w:rsidR="003823B4" w:rsidRPr="00B3232C" w:rsidRDefault="003823B4" w:rsidP="00761F87">
            <w:pPr>
              <w:spacing w:after="0" w:line="240" w:lineRule="auto"/>
              <w:rPr>
                <w:b/>
                <w:sz w:val="24"/>
                <w:szCs w:val="24"/>
              </w:rPr>
            </w:pPr>
            <w:r w:rsidRPr="00B3232C">
              <w:rPr>
                <w:b/>
                <w:sz w:val="24"/>
                <w:szCs w:val="24"/>
              </w:rPr>
              <w:t>Point Value</w:t>
            </w:r>
          </w:p>
        </w:tc>
        <w:tc>
          <w:tcPr>
            <w:tcW w:w="7110" w:type="dxa"/>
          </w:tcPr>
          <w:p w:rsidR="003823B4" w:rsidRPr="00B3232C" w:rsidRDefault="003823B4" w:rsidP="00761F87">
            <w:pPr>
              <w:spacing w:after="0" w:line="240" w:lineRule="auto"/>
              <w:rPr>
                <w:b/>
                <w:sz w:val="24"/>
                <w:szCs w:val="24"/>
              </w:rPr>
            </w:pPr>
            <w:r w:rsidRPr="00B3232C">
              <w:rPr>
                <w:b/>
                <w:sz w:val="24"/>
                <w:szCs w:val="24"/>
              </w:rPr>
              <w:t>Element</w:t>
            </w:r>
          </w:p>
        </w:tc>
        <w:tc>
          <w:tcPr>
            <w:tcW w:w="1098" w:type="dxa"/>
            <w:tcBorders>
              <w:bottom w:val="single" w:sz="4" w:space="0" w:color="auto"/>
            </w:tcBorders>
          </w:tcPr>
          <w:p w:rsidR="003823B4" w:rsidRPr="00B3232C" w:rsidRDefault="003823B4" w:rsidP="00761F87">
            <w:pPr>
              <w:spacing w:after="0" w:line="240" w:lineRule="auto"/>
              <w:rPr>
                <w:b/>
                <w:sz w:val="24"/>
                <w:szCs w:val="24"/>
              </w:rPr>
            </w:pPr>
            <w:r w:rsidRPr="00B3232C">
              <w:rPr>
                <w:b/>
                <w:sz w:val="24"/>
                <w:szCs w:val="24"/>
              </w:rPr>
              <w:t>Score</w:t>
            </w:r>
          </w:p>
        </w:tc>
      </w:tr>
      <w:tr w:rsidR="003823B4" w:rsidRPr="005E7672" w:rsidTr="00761F87">
        <w:tc>
          <w:tcPr>
            <w:tcW w:w="1368" w:type="dxa"/>
            <w:tcBorders>
              <w:bottom w:val="single" w:sz="4" w:space="0" w:color="auto"/>
            </w:tcBorders>
          </w:tcPr>
          <w:p w:rsidR="003823B4" w:rsidRPr="00F930F6" w:rsidRDefault="003823B4" w:rsidP="00761F87">
            <w:pPr>
              <w:spacing w:after="0" w:line="240" w:lineRule="auto"/>
              <w:rPr>
                <w:b/>
              </w:rPr>
            </w:pPr>
            <w:r w:rsidRPr="00F930F6">
              <w:rPr>
                <w:b/>
              </w:rPr>
              <w:t>Up to 6</w:t>
            </w:r>
          </w:p>
        </w:tc>
        <w:tc>
          <w:tcPr>
            <w:tcW w:w="7110" w:type="dxa"/>
          </w:tcPr>
          <w:p w:rsidR="003823B4" w:rsidRPr="005E7672" w:rsidRDefault="003823B4" w:rsidP="00761F87">
            <w:pPr>
              <w:spacing w:after="0" w:line="240" w:lineRule="auto"/>
            </w:pPr>
            <w:r w:rsidRPr="00F930F6">
              <w:rPr>
                <w:b/>
              </w:rPr>
              <w:t>Enrollment demand</w:t>
            </w:r>
            <w:r>
              <w:rPr>
                <w:b/>
              </w:rPr>
              <w:t xml:space="preserve"> / Fill rate</w:t>
            </w:r>
            <w:r>
              <w:t xml:space="preserve"> </w:t>
            </w:r>
            <w:r>
              <w:rPr>
                <w:rStyle w:val="FootnoteReference"/>
              </w:rPr>
              <w:footnoteReference w:id="5"/>
            </w:r>
          </w:p>
        </w:tc>
        <w:tc>
          <w:tcPr>
            <w:tcW w:w="1098" w:type="dxa"/>
            <w:tcBorders>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DA46E2">
              <w:rPr>
                <w:sz w:val="16"/>
                <w:szCs w:val="16"/>
              </w:rPr>
              <w:t>A “6” would be the ability to fill 100% of sections prior to the start of the semester.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“5” would be the ability to fill 95% or greater of class sections prior to the start of the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“4” would be the ability to fill 90%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“3” would be the ability to fill 85%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“2” would be the ability to fill 80%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“1” would be the ability to fill 75%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Pr>
                <w:sz w:val="16"/>
                <w:szCs w:val="16"/>
              </w:rPr>
              <w:t xml:space="preserve">A </w:t>
            </w:r>
            <w:r w:rsidRPr="00DA46E2">
              <w:rPr>
                <w:sz w:val="16"/>
                <w:szCs w:val="16"/>
              </w:rPr>
              <w:t>“0” wo</w:t>
            </w:r>
            <w:r>
              <w:rPr>
                <w:sz w:val="16"/>
                <w:szCs w:val="16"/>
              </w:rPr>
              <w:t>uld be the ability to fill less than 75% of class sections prior to the start of a semester for the past two terms</w:t>
            </w:r>
            <w:r w:rsidRPr="00DA46E2">
              <w:rPr>
                <w:sz w:val="16"/>
                <w:szCs w:val="16"/>
              </w:rPr>
              <w:t>.</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right w:val="nil"/>
            </w:tcBorders>
          </w:tcPr>
          <w:p w:rsidR="003823B4" w:rsidRPr="005E7672" w:rsidRDefault="003823B4" w:rsidP="00761F87">
            <w:pPr>
              <w:spacing w:after="0" w:line="240" w:lineRule="auto"/>
            </w:pPr>
          </w:p>
        </w:tc>
        <w:tc>
          <w:tcPr>
            <w:tcW w:w="7110" w:type="dxa"/>
            <w:tcBorders>
              <w:left w:val="nil"/>
              <w:right w:val="nil"/>
            </w:tcBorders>
          </w:tcPr>
          <w:p w:rsidR="003823B4" w:rsidRPr="005E7672" w:rsidRDefault="003823B4" w:rsidP="00761F87">
            <w:pPr>
              <w:spacing w:after="0" w:line="240" w:lineRule="auto"/>
            </w:pPr>
          </w:p>
        </w:tc>
        <w:tc>
          <w:tcPr>
            <w:tcW w:w="1098" w:type="dxa"/>
            <w:tcBorders>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nil"/>
              <w:left w:val="nil"/>
            </w:tcBorders>
          </w:tcPr>
          <w:p w:rsidR="003823B4" w:rsidRPr="005E7672" w:rsidRDefault="003823B4" w:rsidP="00761F87">
            <w:pPr>
              <w:spacing w:after="0" w:line="240" w:lineRule="auto"/>
            </w:pPr>
          </w:p>
        </w:tc>
        <w:tc>
          <w:tcPr>
            <w:tcW w:w="7110" w:type="dxa"/>
          </w:tcPr>
          <w:p w:rsidR="003823B4" w:rsidRPr="00F930F6" w:rsidRDefault="003823B4" w:rsidP="00761F87">
            <w:pPr>
              <w:spacing w:after="0" w:line="240" w:lineRule="auto"/>
              <w:rPr>
                <w:b/>
                <w:sz w:val="20"/>
                <w:szCs w:val="20"/>
              </w:rPr>
            </w:pPr>
            <w:r w:rsidRPr="00F930F6">
              <w:rPr>
                <w:b/>
                <w:sz w:val="20"/>
                <w:szCs w:val="20"/>
              </w:rPr>
              <w:t>Sufficient capital / human resources to maintain the program, as defined by:</w:t>
            </w:r>
          </w:p>
        </w:tc>
        <w:tc>
          <w:tcPr>
            <w:tcW w:w="1098" w:type="dxa"/>
            <w:tcBorders>
              <w:top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bottom w:val="single" w:sz="4" w:space="0" w:color="auto"/>
            </w:tcBorders>
          </w:tcPr>
          <w:p w:rsidR="003823B4" w:rsidRPr="00F930F6" w:rsidRDefault="003823B4" w:rsidP="00761F87">
            <w:pPr>
              <w:spacing w:after="0" w:line="240" w:lineRule="auto"/>
              <w:rPr>
                <w:b/>
              </w:rPr>
            </w:pPr>
            <w:r w:rsidRPr="00F930F6">
              <w:rPr>
                <w:b/>
              </w:rPr>
              <w:t>Up to 3</w:t>
            </w:r>
          </w:p>
        </w:tc>
        <w:tc>
          <w:tcPr>
            <w:tcW w:w="7110" w:type="dxa"/>
          </w:tcPr>
          <w:p w:rsidR="003823B4" w:rsidRPr="00F930F6" w:rsidRDefault="003823B4" w:rsidP="00761F87">
            <w:pPr>
              <w:spacing w:after="0" w:line="240" w:lineRule="auto"/>
              <w:rPr>
                <w:b/>
              </w:rPr>
            </w:pPr>
            <w:r>
              <w:t xml:space="preserve">        </w:t>
            </w:r>
            <w:r w:rsidRPr="00F930F6">
              <w:rPr>
                <w:b/>
              </w:rPr>
              <w:t>Ability to find qualified instructors</w:t>
            </w:r>
          </w:p>
        </w:tc>
        <w:tc>
          <w:tcPr>
            <w:tcW w:w="1098" w:type="dxa"/>
            <w:tcBorders>
              <w:top w:val="nil"/>
              <w:right w:val="nil"/>
            </w:tcBorders>
          </w:tcPr>
          <w:p w:rsidR="003823B4" w:rsidRDefault="003823B4" w:rsidP="00761F87">
            <w:pPr>
              <w:spacing w:after="0" w:line="240" w:lineRule="auto"/>
            </w:pPr>
          </w:p>
        </w:tc>
      </w:tr>
      <w:tr w:rsidR="003823B4" w:rsidRPr="005E7672" w:rsidTr="00761F87">
        <w:tc>
          <w:tcPr>
            <w:tcW w:w="1368" w:type="dxa"/>
            <w:tcBorders>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rPr>
                <w:sz w:val="16"/>
                <w:szCs w:val="16"/>
              </w:rPr>
              <w:t xml:space="preserve">  </w:t>
            </w:r>
            <w:r w:rsidRPr="00DA46E2">
              <w:rPr>
                <w:sz w:val="16"/>
                <w:szCs w:val="16"/>
              </w:rPr>
              <w:t>A “3” would indicate that no classes have been canceled due to the inability to find qualified instructors.</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rPr>
                <w:sz w:val="16"/>
                <w:szCs w:val="16"/>
              </w:rPr>
            </w:pPr>
            <w:r>
              <w:rPr>
                <w:sz w:val="16"/>
                <w:szCs w:val="16"/>
              </w:rPr>
              <w:t xml:space="preserve">  A “2” would indicate that rarely but occasionally have classes been canceled due to the inability to find qualified instructors.</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rPr>
                <w:sz w:val="16"/>
                <w:szCs w:val="16"/>
              </w:rPr>
            </w:pPr>
            <w:r>
              <w:rPr>
                <w:sz w:val="16"/>
                <w:szCs w:val="16"/>
              </w:rPr>
              <w:t xml:space="preserve">  </w:t>
            </w:r>
            <w:r w:rsidRPr="00DA46E2">
              <w:rPr>
                <w:sz w:val="16"/>
                <w:szCs w:val="16"/>
              </w:rPr>
              <w:t>A “1” would indicate that a significant number of sections in the past year have been canceled due to the inability to find qualified instructors.</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single" w:sz="4" w:space="0" w:color="auto"/>
            </w:tcBorders>
          </w:tcPr>
          <w:p w:rsidR="003823B4" w:rsidRDefault="003823B4" w:rsidP="00761F87">
            <w:pPr>
              <w:spacing w:after="0" w:line="240" w:lineRule="auto"/>
            </w:pPr>
          </w:p>
        </w:tc>
        <w:tc>
          <w:tcPr>
            <w:tcW w:w="7110" w:type="dxa"/>
          </w:tcPr>
          <w:p w:rsidR="003823B4" w:rsidRDefault="003823B4" w:rsidP="00761F87">
            <w:pPr>
              <w:spacing w:after="0" w:line="240" w:lineRule="auto"/>
              <w:rPr>
                <w:sz w:val="16"/>
                <w:szCs w:val="16"/>
              </w:rPr>
            </w:pPr>
            <w:r>
              <w:rPr>
                <w:sz w:val="16"/>
                <w:szCs w:val="16"/>
              </w:rPr>
              <w:t xml:space="preserve">  A “0” would indicate that classes are not even scheduled due to the inability to find qualified instructors.</w:t>
            </w:r>
          </w:p>
        </w:tc>
        <w:tc>
          <w:tcPr>
            <w:tcW w:w="1098" w:type="dxa"/>
            <w:tcBorders>
              <w:bottom w:val="single" w:sz="4" w:space="0" w:color="auto"/>
            </w:tcBorders>
          </w:tcPr>
          <w:p w:rsidR="003823B4"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F930F6" w:rsidRDefault="003823B4" w:rsidP="00761F87">
            <w:pPr>
              <w:spacing w:after="0" w:line="240" w:lineRule="auto"/>
              <w:rPr>
                <w:b/>
              </w:rPr>
            </w:pPr>
            <w:r w:rsidRPr="00F930F6">
              <w:rPr>
                <w:b/>
              </w:rPr>
              <w:t>Up to 3</w:t>
            </w:r>
          </w:p>
        </w:tc>
        <w:tc>
          <w:tcPr>
            <w:tcW w:w="7110" w:type="dxa"/>
          </w:tcPr>
          <w:p w:rsidR="003823B4" w:rsidRDefault="003823B4" w:rsidP="00761F87">
            <w:pPr>
              <w:spacing w:after="0" w:line="240" w:lineRule="auto"/>
            </w:pPr>
            <w:r>
              <w:t xml:space="preserve">        </w:t>
            </w:r>
            <w:r w:rsidRPr="00F930F6">
              <w:rPr>
                <w:b/>
              </w:rPr>
              <w:t>Financial resources, equipment, space</w:t>
            </w:r>
          </w:p>
        </w:tc>
        <w:tc>
          <w:tcPr>
            <w:tcW w:w="1098" w:type="dxa"/>
            <w:tcBorders>
              <w:right w:val="nil"/>
            </w:tcBorders>
          </w:tcPr>
          <w:p w:rsidR="003823B4" w:rsidRDefault="003823B4" w:rsidP="00761F87">
            <w:pPr>
              <w:spacing w:after="0" w:line="240" w:lineRule="auto"/>
            </w:pPr>
          </w:p>
        </w:tc>
      </w:tr>
      <w:tr w:rsidR="003823B4" w:rsidRPr="005E7672" w:rsidTr="00761F87">
        <w:tc>
          <w:tcPr>
            <w:tcW w:w="1368" w:type="dxa"/>
            <w:tcBorders>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A “3” would indicate that the program is fully supported with regards to dedicated class / lab space, supplies and equipment.</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t xml:space="preserve">  </w:t>
            </w:r>
            <w:r>
              <w:rPr>
                <w:sz w:val="16"/>
                <w:szCs w:val="16"/>
              </w:rPr>
              <w:t>A “2” would indicate that the program is partially supported with regards to dedicated class / lab space, supplies and equipment</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A “1” would indicate that the program is minimally supported with regards to dedicate class / lab space, supplies and equipment.</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Pr>
                <w:sz w:val="16"/>
                <w:szCs w:val="16"/>
              </w:rPr>
              <w:t>A “0” would indicate that there is no college support with regards to class / lab space, supplies and equipment.</w:t>
            </w:r>
          </w:p>
        </w:tc>
        <w:tc>
          <w:tcPr>
            <w:tcW w:w="1098" w:type="dxa"/>
            <w:tcBorders>
              <w:bottom w:val="single" w:sz="4" w:space="0" w:color="auto"/>
            </w:tcBorders>
          </w:tcPr>
          <w:p w:rsidR="003823B4" w:rsidRDefault="003823B4" w:rsidP="00761F87">
            <w:pPr>
              <w:spacing w:after="0" w:line="240" w:lineRule="auto"/>
            </w:pPr>
          </w:p>
        </w:tc>
      </w:tr>
      <w:tr w:rsidR="003823B4" w:rsidRPr="005E7672" w:rsidTr="00761F87">
        <w:tc>
          <w:tcPr>
            <w:tcW w:w="1368" w:type="dxa"/>
            <w:tcBorders>
              <w:top w:val="nil"/>
              <w:left w:val="nil"/>
              <w:right w:val="nil"/>
            </w:tcBorders>
          </w:tcPr>
          <w:p w:rsidR="003823B4" w:rsidRDefault="003823B4" w:rsidP="00761F87">
            <w:pPr>
              <w:spacing w:after="0" w:line="240" w:lineRule="auto"/>
            </w:pPr>
          </w:p>
        </w:tc>
        <w:tc>
          <w:tcPr>
            <w:tcW w:w="7110" w:type="dxa"/>
            <w:tcBorders>
              <w:left w:val="nil"/>
              <w:right w:val="nil"/>
            </w:tcBorders>
          </w:tcPr>
          <w:p w:rsidR="003823B4" w:rsidRDefault="003823B4" w:rsidP="00761F87">
            <w:pPr>
              <w:spacing w:after="0" w:line="240" w:lineRule="auto"/>
            </w:pPr>
          </w:p>
        </w:tc>
        <w:tc>
          <w:tcPr>
            <w:tcW w:w="1098" w:type="dxa"/>
            <w:tcBorders>
              <w:left w:val="nil"/>
              <w:bottom w:val="nil"/>
              <w:right w:val="nil"/>
            </w:tcBorders>
          </w:tcPr>
          <w:p w:rsidR="003823B4" w:rsidRDefault="003823B4" w:rsidP="00761F87">
            <w:pPr>
              <w:spacing w:after="0" w:line="240" w:lineRule="auto"/>
            </w:pPr>
          </w:p>
        </w:tc>
      </w:tr>
      <w:tr w:rsidR="003823B4" w:rsidRPr="005E7672" w:rsidTr="00761F87">
        <w:tc>
          <w:tcPr>
            <w:tcW w:w="1368" w:type="dxa"/>
            <w:tcBorders>
              <w:bottom w:val="single" w:sz="4" w:space="0" w:color="auto"/>
            </w:tcBorders>
          </w:tcPr>
          <w:p w:rsidR="003823B4" w:rsidRPr="00F930F6" w:rsidRDefault="003823B4" w:rsidP="00761F87">
            <w:pPr>
              <w:spacing w:after="0" w:line="240" w:lineRule="auto"/>
              <w:rPr>
                <w:b/>
              </w:rPr>
            </w:pPr>
            <w:r w:rsidRPr="00F930F6">
              <w:rPr>
                <w:b/>
              </w:rPr>
              <w:t>Up to 4</w:t>
            </w:r>
          </w:p>
        </w:tc>
        <w:tc>
          <w:tcPr>
            <w:tcW w:w="7110" w:type="dxa"/>
          </w:tcPr>
          <w:p w:rsidR="003823B4" w:rsidRPr="005E7672" w:rsidRDefault="003823B4" w:rsidP="00761F87">
            <w:pPr>
              <w:spacing w:after="0" w:line="240" w:lineRule="auto"/>
            </w:pPr>
            <w:r w:rsidRPr="00F930F6">
              <w:rPr>
                <w:b/>
              </w:rPr>
              <w:t>Agreed-upon productivity rate</w:t>
            </w:r>
            <w:r>
              <w:t xml:space="preserve"> </w:t>
            </w:r>
            <w:r>
              <w:rPr>
                <w:rStyle w:val="FootnoteReference"/>
              </w:rPr>
              <w:footnoteReference w:id="6"/>
            </w:r>
            <w:r>
              <w:t xml:space="preserve"> </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A “4” would indicate that a program has met or exceeded its productivity rate.</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 xml:space="preserve">A “3” would </w:t>
            </w:r>
            <w:r>
              <w:rPr>
                <w:sz w:val="16"/>
                <w:szCs w:val="16"/>
              </w:rPr>
              <w:t>indicate that a program is at 90</w:t>
            </w:r>
            <w:r w:rsidRPr="00DA46E2">
              <w:rPr>
                <w:sz w:val="16"/>
                <w:szCs w:val="16"/>
              </w:rPr>
              <w:t>% or greater of its productivity rate.</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 xml:space="preserve">A “2” would </w:t>
            </w:r>
            <w:r>
              <w:rPr>
                <w:sz w:val="16"/>
                <w:szCs w:val="16"/>
              </w:rPr>
              <w:t>indicate that a program is at 80</w:t>
            </w:r>
            <w:r w:rsidRPr="00DA46E2">
              <w:rPr>
                <w:sz w:val="16"/>
                <w:szCs w:val="16"/>
              </w:rPr>
              <w:t>% or greater of its productivity rate.</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sidRPr="00DA46E2">
              <w:rPr>
                <w:sz w:val="16"/>
                <w:szCs w:val="16"/>
              </w:rPr>
              <w:t xml:space="preserve">A “1” would </w:t>
            </w:r>
            <w:r>
              <w:rPr>
                <w:sz w:val="16"/>
                <w:szCs w:val="16"/>
              </w:rPr>
              <w:t>indicate that a program is at 70</w:t>
            </w:r>
            <w:r w:rsidRPr="00DA46E2">
              <w:rPr>
                <w:sz w:val="16"/>
                <w:szCs w:val="16"/>
              </w:rPr>
              <w:t>% or greater of its productivity rate.</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sidRPr="00DA46E2">
              <w:rPr>
                <w:sz w:val="16"/>
                <w:szCs w:val="16"/>
              </w:rPr>
              <w:t>A “0” would indicate t</w:t>
            </w:r>
            <w:r>
              <w:rPr>
                <w:sz w:val="16"/>
                <w:szCs w:val="16"/>
              </w:rPr>
              <w:t>hat a program is at less than 70</w:t>
            </w:r>
            <w:r w:rsidRPr="00DA46E2">
              <w:rPr>
                <w:sz w:val="16"/>
                <w:szCs w:val="16"/>
              </w:rPr>
              <w:t>% of its productivity rate.</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9576" w:type="dxa"/>
            <w:gridSpan w:val="3"/>
            <w:tcBorders>
              <w:top w:val="nil"/>
              <w:left w:val="nil"/>
              <w:bottom w:val="nil"/>
              <w:right w:val="nil"/>
            </w:tcBorders>
          </w:tcPr>
          <w:p w:rsidR="003823B4" w:rsidRPr="00FD4997" w:rsidRDefault="003823B4" w:rsidP="00761F87">
            <w:pPr>
              <w:spacing w:after="0" w:line="240" w:lineRule="auto"/>
              <w:jc w:val="center"/>
              <w:rPr>
                <w:b/>
              </w:rPr>
            </w:pPr>
          </w:p>
        </w:tc>
      </w:tr>
      <w:tr w:rsidR="003823B4" w:rsidRPr="005E7672" w:rsidTr="00761F87">
        <w:tc>
          <w:tcPr>
            <w:tcW w:w="1368" w:type="dxa"/>
            <w:tcBorders>
              <w:top w:val="single" w:sz="4" w:space="0" w:color="auto"/>
              <w:bottom w:val="single" w:sz="4" w:space="0" w:color="auto"/>
            </w:tcBorders>
          </w:tcPr>
          <w:p w:rsidR="003823B4" w:rsidRPr="00F930F6" w:rsidRDefault="003823B4" w:rsidP="00761F87">
            <w:pPr>
              <w:spacing w:after="0" w:line="240" w:lineRule="auto"/>
              <w:rPr>
                <w:b/>
              </w:rPr>
            </w:pPr>
            <w:r>
              <w:rPr>
                <w:b/>
              </w:rPr>
              <w:t xml:space="preserve">Up to </w:t>
            </w:r>
            <w:r w:rsidRPr="005E7F2F">
              <w:rPr>
                <w:b/>
              </w:rPr>
              <w:t xml:space="preserve">3 </w:t>
            </w:r>
          </w:p>
        </w:tc>
        <w:tc>
          <w:tcPr>
            <w:tcW w:w="7110" w:type="dxa"/>
            <w:tcBorders>
              <w:top w:val="single" w:sz="4" w:space="0" w:color="auto"/>
            </w:tcBorders>
          </w:tcPr>
          <w:p w:rsidR="003823B4" w:rsidRPr="005E7672" w:rsidRDefault="003823B4" w:rsidP="00761F87">
            <w:pPr>
              <w:spacing w:after="0" w:line="240" w:lineRule="auto"/>
            </w:pPr>
            <w:r>
              <w:rPr>
                <w:b/>
              </w:rPr>
              <w:t>Program</w:t>
            </w:r>
            <w:r w:rsidRPr="005E7F2F">
              <w:rPr>
                <w:b/>
              </w:rPr>
              <w:t xml:space="preserve"> Completion</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“3</w:t>
            </w:r>
            <w:r w:rsidRPr="00DA46E2">
              <w:rPr>
                <w:sz w:val="16"/>
                <w:szCs w:val="16"/>
              </w:rPr>
              <w:t xml:space="preserve">” would </w:t>
            </w:r>
            <w:r>
              <w:rPr>
                <w:sz w:val="16"/>
                <w:szCs w:val="16"/>
              </w:rPr>
              <w:t>indicate that the program has granted 25 or greater combined degrees, certificates and proficiency awards over the past four academic years</w:t>
            </w:r>
            <w:r w:rsidRPr="00DA46E2">
              <w:rPr>
                <w:sz w:val="16"/>
                <w:szCs w:val="16"/>
              </w:rPr>
              <w:t>.</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“2</w:t>
            </w:r>
            <w:r w:rsidRPr="00DA46E2">
              <w:rPr>
                <w:sz w:val="16"/>
                <w:szCs w:val="16"/>
              </w:rPr>
              <w:t xml:space="preserve">” would </w:t>
            </w:r>
            <w:r>
              <w:rPr>
                <w:sz w:val="16"/>
                <w:szCs w:val="16"/>
              </w:rPr>
              <w:t>indicate that the program has granted 20-24 combined degrees, certificates and proficiency awards over the past four academic years</w:t>
            </w:r>
            <w:r w:rsidRPr="00DA46E2">
              <w:rPr>
                <w:sz w:val="16"/>
                <w:szCs w:val="16"/>
              </w:rPr>
              <w:t>.</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t xml:space="preserve">  </w:t>
            </w:r>
            <w:r>
              <w:rPr>
                <w:sz w:val="16"/>
                <w:szCs w:val="16"/>
              </w:rPr>
              <w:t>A “1</w:t>
            </w:r>
            <w:r w:rsidRPr="00DA46E2">
              <w:rPr>
                <w:sz w:val="16"/>
                <w:szCs w:val="16"/>
              </w:rPr>
              <w:t xml:space="preserve">” would </w:t>
            </w:r>
            <w:r>
              <w:rPr>
                <w:sz w:val="16"/>
                <w:szCs w:val="16"/>
              </w:rPr>
              <w:t>indicate that the program has granted 15-19 combined degrees, certificates and proficiency awards over the past four academic years</w:t>
            </w:r>
            <w:r w:rsidRPr="00DA46E2">
              <w:rPr>
                <w:sz w:val="16"/>
                <w:szCs w:val="16"/>
              </w:rPr>
              <w:t>.</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rPr>
                <w:sz w:val="16"/>
                <w:szCs w:val="16"/>
              </w:rPr>
              <w:t xml:space="preserve">   A “0</w:t>
            </w:r>
            <w:r w:rsidRPr="00DA46E2">
              <w:rPr>
                <w:sz w:val="16"/>
                <w:szCs w:val="16"/>
              </w:rPr>
              <w:t xml:space="preserve">” would </w:t>
            </w:r>
            <w:r>
              <w:rPr>
                <w:sz w:val="16"/>
                <w:szCs w:val="16"/>
              </w:rPr>
              <w:t>indicate that the program has granted fewer than 14 combined degrees, certificates and proficiency awards over the past four academic years.</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single" w:sz="4" w:space="0" w:color="auto"/>
              <w:left w:val="nil"/>
              <w:bottom w:val="single" w:sz="4" w:space="0" w:color="auto"/>
              <w:right w:val="nil"/>
            </w:tcBorders>
          </w:tcPr>
          <w:p w:rsidR="003823B4" w:rsidRDefault="003823B4" w:rsidP="00761F87">
            <w:pPr>
              <w:spacing w:after="0" w:line="240" w:lineRule="auto"/>
              <w:rPr>
                <w:sz w:val="16"/>
                <w:szCs w:val="16"/>
              </w:rPr>
            </w:pPr>
          </w:p>
        </w:tc>
        <w:tc>
          <w:tcPr>
            <w:tcW w:w="1098" w:type="dxa"/>
            <w:tcBorders>
              <w:top w:val="single" w:sz="4" w:space="0" w:color="auto"/>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5E7F2F" w:rsidRDefault="003823B4" w:rsidP="00761F87">
            <w:pPr>
              <w:spacing w:after="0" w:line="240" w:lineRule="auto"/>
              <w:rPr>
                <w:b/>
                <w:color w:val="FF0000"/>
                <w:u w:val="single"/>
              </w:rPr>
            </w:pPr>
            <w:r w:rsidRPr="00B3232C">
              <w:rPr>
                <w:b/>
              </w:rPr>
              <w:t xml:space="preserve">Up to </w:t>
            </w:r>
            <w:r w:rsidRPr="005E7F2F">
              <w:rPr>
                <w:b/>
              </w:rPr>
              <w:t>3</w:t>
            </w:r>
          </w:p>
        </w:tc>
        <w:tc>
          <w:tcPr>
            <w:tcW w:w="7110" w:type="dxa"/>
            <w:tcBorders>
              <w:top w:val="single" w:sz="4" w:space="0" w:color="auto"/>
              <w:right w:val="single" w:sz="4" w:space="0" w:color="auto"/>
            </w:tcBorders>
          </w:tcPr>
          <w:p w:rsidR="003823B4" w:rsidRPr="005E7672" w:rsidRDefault="003823B4" w:rsidP="00761F87">
            <w:pPr>
              <w:spacing w:after="0" w:line="240" w:lineRule="auto"/>
            </w:pPr>
            <w:r>
              <w:rPr>
                <w:b/>
              </w:rPr>
              <w:t xml:space="preserve">Employment Outlook for </w:t>
            </w:r>
            <w:r w:rsidRPr="005E7F2F">
              <w:rPr>
                <w:b/>
              </w:rPr>
              <w:t xml:space="preserve">Students/Job </w:t>
            </w:r>
            <w:r w:rsidRPr="00761174">
              <w:rPr>
                <w:b/>
                <w:color w:val="000000" w:themeColor="text1"/>
              </w:rPr>
              <w:t>Market Relevance</w:t>
            </w:r>
            <w:r w:rsidRPr="00761174">
              <w:rPr>
                <w:b/>
                <w:color w:val="000000" w:themeColor="text1"/>
                <w:u w:val="single"/>
              </w:rPr>
              <w:t xml:space="preserve"> </w:t>
            </w:r>
            <w:r w:rsidRPr="00761174">
              <w:rPr>
                <w:rStyle w:val="FootnoteReference"/>
                <w:color w:val="000000" w:themeColor="text1"/>
              </w:rPr>
              <w:t xml:space="preserve"> </w:t>
            </w:r>
          </w:p>
        </w:tc>
        <w:tc>
          <w:tcPr>
            <w:tcW w:w="1098" w:type="dxa"/>
            <w:tcBorders>
              <w:top w:val="nil"/>
              <w:left w:val="single" w:sz="4" w:space="0" w:color="auto"/>
              <w:bottom w:val="single" w:sz="4" w:space="0" w:color="auto"/>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Pr>
                <w:rFonts w:eastAsia="MS Mincho"/>
                <w:sz w:val="16"/>
                <w:szCs w:val="16"/>
                <w:lang w:eastAsia="ja-JP"/>
              </w:rPr>
              <w:t>A “3</w:t>
            </w:r>
            <w:r w:rsidRPr="00DA46E2">
              <w:rPr>
                <w:rFonts w:eastAsia="MS Mincho"/>
                <w:sz w:val="16"/>
                <w:szCs w:val="16"/>
                <w:lang w:eastAsia="ja-JP"/>
              </w:rPr>
              <w:t xml:space="preserve">” would indicate that the </w:t>
            </w:r>
            <w:r>
              <w:rPr>
                <w:rFonts w:eastAsia="MS Mincho"/>
                <w:sz w:val="16"/>
                <w:szCs w:val="16"/>
                <w:lang w:eastAsia="ja-JP"/>
              </w:rPr>
              <w:t xml:space="preserve">employment outlook for students in the program is greater than the projected county-wide employment average for the next three years </w:t>
            </w:r>
            <w:r w:rsidRPr="00761174">
              <w:rPr>
                <w:rFonts w:eastAsia="MS Mincho"/>
                <w:sz w:val="16"/>
                <w:szCs w:val="16"/>
                <w:u w:val="single"/>
                <w:lang w:eastAsia="ja-JP"/>
              </w:rPr>
              <w:t>and/or</w:t>
            </w:r>
            <w:r>
              <w:rPr>
                <w:rFonts w:eastAsia="MS Mincho"/>
                <w:sz w:val="16"/>
                <w:szCs w:val="16"/>
                <w:lang w:eastAsia="ja-JP"/>
              </w:rPr>
              <w:t xml:space="preserve"> “leavers” of the program make more money in their jobs based on taking courses at the college (with or without having completed a degree) than had they not taken courses at the college.</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Pr>
                <w:rFonts w:eastAsia="MS Mincho"/>
                <w:sz w:val="16"/>
                <w:szCs w:val="16"/>
                <w:lang w:eastAsia="ja-JP"/>
              </w:rPr>
              <w:t>A “2</w:t>
            </w:r>
            <w:r w:rsidRPr="00DA46E2">
              <w:rPr>
                <w:rFonts w:eastAsia="MS Mincho"/>
                <w:sz w:val="16"/>
                <w:szCs w:val="16"/>
                <w:lang w:eastAsia="ja-JP"/>
              </w:rPr>
              <w:t xml:space="preserve">” would indicate the </w:t>
            </w:r>
            <w:r>
              <w:rPr>
                <w:rFonts w:eastAsia="MS Mincho"/>
                <w:sz w:val="16"/>
                <w:szCs w:val="16"/>
                <w:lang w:eastAsia="ja-JP"/>
              </w:rPr>
              <w:t>employment outlook for students in the program is about average with the projected county-wide employment average for the next three years.</w:t>
            </w:r>
            <w:r w:rsidRPr="00DA46E2">
              <w:rPr>
                <w:rFonts w:eastAsia="MS Mincho"/>
                <w:sz w:val="16"/>
                <w:szCs w:val="16"/>
                <w:lang w:eastAsia="ja-JP"/>
              </w:rPr>
              <w:t xml:space="preserve"> </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1” would indicate that the employment outlook for students in the program is less than the projected county-wide employment average for the next three years.</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bottom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 xml:space="preserve">A “0” would indicate that </w:t>
            </w:r>
            <w:r>
              <w:rPr>
                <w:rFonts w:eastAsia="MS Mincho"/>
                <w:sz w:val="16"/>
                <w:szCs w:val="16"/>
                <w:lang w:eastAsia="ja-JP"/>
              </w:rPr>
              <w:t>the employment outlook for students in the program is significantly less than the projected county-wide employment average for the next three years.</w:t>
            </w:r>
          </w:p>
        </w:tc>
        <w:tc>
          <w:tcPr>
            <w:tcW w:w="1098" w:type="dxa"/>
            <w:tcBorders>
              <w:top w:val="single" w:sz="4" w:space="0" w:color="auto"/>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single" w:sz="4" w:space="0" w:color="auto"/>
              <w:left w:val="nil"/>
              <w:bottom w:val="single" w:sz="4" w:space="0" w:color="auto"/>
              <w:right w:val="nil"/>
            </w:tcBorders>
          </w:tcPr>
          <w:p w:rsidR="003823B4" w:rsidRDefault="003823B4" w:rsidP="00761F87">
            <w:pPr>
              <w:spacing w:after="0" w:line="240" w:lineRule="auto"/>
            </w:pPr>
          </w:p>
        </w:tc>
        <w:tc>
          <w:tcPr>
            <w:tcW w:w="1098" w:type="dxa"/>
            <w:tcBorders>
              <w:top w:val="single" w:sz="4" w:space="0" w:color="auto"/>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B3232C" w:rsidRDefault="003823B4" w:rsidP="00761F87">
            <w:pPr>
              <w:spacing w:after="0" w:line="240" w:lineRule="auto"/>
              <w:rPr>
                <w:b/>
              </w:rPr>
            </w:pPr>
            <w:r w:rsidRPr="00B3232C">
              <w:rPr>
                <w:b/>
              </w:rPr>
              <w:t>Up to 3</w:t>
            </w:r>
          </w:p>
        </w:tc>
        <w:tc>
          <w:tcPr>
            <w:tcW w:w="7110" w:type="dxa"/>
            <w:tcBorders>
              <w:top w:val="single" w:sz="4" w:space="0" w:color="auto"/>
            </w:tcBorders>
          </w:tcPr>
          <w:p w:rsidR="003823B4" w:rsidRPr="005E7672" w:rsidRDefault="003823B4" w:rsidP="00761F87">
            <w:pPr>
              <w:spacing w:after="0" w:line="240" w:lineRule="auto"/>
            </w:pPr>
            <w:r w:rsidRPr="00B3232C">
              <w:rPr>
                <w:b/>
              </w:rPr>
              <w:t>Success rate</w:t>
            </w:r>
            <w:r>
              <w:t xml:space="preserve"> </w:t>
            </w:r>
            <w:r>
              <w:rPr>
                <w:rStyle w:val="FootnoteReference"/>
              </w:rPr>
              <w:footnoteReference w:id="7"/>
            </w:r>
            <w:r w:rsidRPr="005E7672">
              <w:t xml:space="preserve"> </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3</w:t>
            </w:r>
            <w:r w:rsidRPr="00DA46E2">
              <w:rPr>
                <w:rFonts w:eastAsia="MS Mincho"/>
                <w:sz w:val="16"/>
                <w:szCs w:val="16"/>
                <w:lang w:eastAsia="ja-JP"/>
              </w:rPr>
              <w:t xml:space="preserve">” would indicate that the </w:t>
            </w:r>
            <w:r>
              <w:rPr>
                <w:rFonts w:eastAsia="MS Mincho"/>
                <w:sz w:val="16"/>
                <w:szCs w:val="16"/>
                <w:lang w:eastAsia="ja-JP"/>
              </w:rPr>
              <w:t xml:space="preserve">sum of the </w:t>
            </w:r>
            <w:r w:rsidRPr="00DA46E2">
              <w:rPr>
                <w:rFonts w:eastAsia="MS Mincho"/>
                <w:sz w:val="16"/>
                <w:szCs w:val="16"/>
                <w:lang w:eastAsia="ja-JP"/>
              </w:rPr>
              <w:t>program’</w:t>
            </w:r>
            <w:r>
              <w:rPr>
                <w:rFonts w:eastAsia="MS Mincho"/>
                <w:sz w:val="16"/>
                <w:szCs w:val="16"/>
                <w:lang w:eastAsia="ja-JP"/>
              </w:rPr>
              <w:t xml:space="preserve">s course success </w:t>
            </w:r>
            <w:r w:rsidRPr="00DA46E2">
              <w:rPr>
                <w:rFonts w:eastAsia="MS Mincho"/>
                <w:sz w:val="16"/>
                <w:szCs w:val="16"/>
                <w:lang w:eastAsia="ja-JP"/>
              </w:rPr>
              <w:t>rate</w:t>
            </w:r>
            <w:r>
              <w:rPr>
                <w:rFonts w:eastAsia="MS Mincho"/>
                <w:sz w:val="16"/>
                <w:szCs w:val="16"/>
                <w:lang w:eastAsia="ja-JP"/>
              </w:rPr>
              <w:t>s</w:t>
            </w:r>
            <w:r w:rsidRPr="00DA46E2">
              <w:rPr>
                <w:rFonts w:eastAsia="MS Mincho"/>
                <w:sz w:val="16"/>
                <w:szCs w:val="16"/>
                <w:lang w:eastAsia="ja-JP"/>
              </w:rPr>
              <w:t xml:space="preserve"> </w:t>
            </w:r>
            <w:r>
              <w:rPr>
                <w:rFonts w:eastAsia="MS Mincho"/>
                <w:sz w:val="16"/>
                <w:szCs w:val="16"/>
                <w:lang w:eastAsia="ja-JP"/>
              </w:rPr>
              <w:t xml:space="preserve">for the past academic year </w:t>
            </w:r>
            <w:r w:rsidRPr="00DA46E2">
              <w:rPr>
                <w:rFonts w:eastAsia="MS Mincho"/>
                <w:sz w:val="16"/>
                <w:szCs w:val="16"/>
                <w:lang w:eastAsia="ja-JP"/>
              </w:rPr>
              <w:t xml:space="preserve">is </w:t>
            </w:r>
            <w:r>
              <w:rPr>
                <w:rFonts w:eastAsia="MS Mincho"/>
                <w:sz w:val="16"/>
                <w:szCs w:val="16"/>
                <w:lang w:eastAsia="ja-JP"/>
              </w:rPr>
              <w:t xml:space="preserve">greater </w:t>
            </w:r>
            <w:r w:rsidRPr="00DA46E2">
              <w:rPr>
                <w:rFonts w:eastAsia="MS Mincho"/>
                <w:sz w:val="16"/>
                <w:szCs w:val="16"/>
                <w:lang w:eastAsia="ja-JP"/>
              </w:rPr>
              <w:t xml:space="preserve">than </w:t>
            </w:r>
            <w:r>
              <w:rPr>
                <w:rFonts w:eastAsia="MS Mincho"/>
                <w:sz w:val="16"/>
                <w:szCs w:val="16"/>
                <w:lang w:eastAsia="ja-JP"/>
              </w:rPr>
              <w:t xml:space="preserve">the </w:t>
            </w:r>
            <w:r w:rsidRPr="00DA46E2">
              <w:rPr>
                <w:rFonts w:eastAsia="MS Mincho"/>
                <w:sz w:val="16"/>
                <w:szCs w:val="16"/>
                <w:lang w:eastAsia="ja-JP"/>
              </w:rPr>
              <w:t xml:space="preserve">most recent college-wide </w:t>
            </w:r>
            <w:r>
              <w:rPr>
                <w:rFonts w:eastAsia="MS Mincho"/>
                <w:sz w:val="16"/>
                <w:szCs w:val="16"/>
                <w:lang w:eastAsia="ja-JP"/>
              </w:rPr>
              <w:t>course success</w:t>
            </w:r>
            <w:r w:rsidRPr="00DA46E2">
              <w:rPr>
                <w:rFonts w:eastAsia="MS Mincho"/>
                <w:sz w:val="16"/>
                <w:szCs w:val="16"/>
                <w:lang w:eastAsia="ja-JP"/>
              </w:rPr>
              <w:t xml:space="preserve"> rate metric found in the annual “VC Inst</w:t>
            </w:r>
            <w:r>
              <w:rPr>
                <w:rFonts w:eastAsia="MS Mincho"/>
                <w:sz w:val="16"/>
                <w:szCs w:val="16"/>
                <w:lang w:eastAsia="ja-JP"/>
              </w:rPr>
              <w:t>itutional Effectiveness Report.”</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2</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4 percentage points of the most recent college-wide course success rate metric found </w:t>
            </w:r>
            <w:r w:rsidRPr="00DA46E2">
              <w:rPr>
                <w:rFonts w:eastAsia="MS Mincho"/>
                <w:sz w:val="16"/>
                <w:szCs w:val="16"/>
                <w:lang w:eastAsia="ja-JP"/>
              </w:rPr>
              <w:t>in the annual “VC Institutional Effectiveness Report</w:t>
            </w:r>
            <w:r>
              <w:rPr>
                <w:rFonts w:eastAsia="MS Mincho"/>
                <w:sz w:val="16"/>
                <w:szCs w:val="16"/>
                <w:lang w:eastAsia="ja-JP"/>
              </w:rPr>
              <w:t>.</w:t>
            </w:r>
            <w:r w:rsidRPr="00DA46E2">
              <w:rPr>
                <w:rFonts w:eastAsia="MS Mincho"/>
                <w:sz w:val="16"/>
                <w:szCs w:val="16"/>
                <w:lang w:eastAsia="ja-JP"/>
              </w:rPr>
              <w:t xml:space="preserve">” </w:t>
            </w:r>
            <w:r>
              <w:rPr>
                <w:rFonts w:eastAsia="MS Mincho"/>
                <w:sz w:val="16"/>
                <w:szCs w:val="16"/>
                <w:lang w:eastAsia="ja-JP"/>
              </w:rPr>
              <w:t xml:space="preserve"> </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1</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8 percentage points of the most recent college-wide course success rate metric found </w:t>
            </w:r>
            <w:r w:rsidRPr="00DA46E2">
              <w:rPr>
                <w:rFonts w:eastAsia="MS Mincho"/>
                <w:sz w:val="16"/>
                <w:szCs w:val="16"/>
                <w:lang w:eastAsia="ja-JP"/>
              </w:rPr>
              <w:t xml:space="preserve">in the annual “VC Institutional </w:t>
            </w:r>
            <w:r w:rsidRPr="003D59D0">
              <w:rPr>
                <w:rFonts w:eastAsia="MS Mincho"/>
                <w:sz w:val="16"/>
                <w:szCs w:val="16"/>
                <w:lang w:eastAsia="ja-JP"/>
              </w:rPr>
              <w:t>Effectiveness Report.”</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rPr>
                <w:rFonts w:eastAsia="MS Mincho"/>
                <w:sz w:val="16"/>
                <w:szCs w:val="16"/>
                <w:lang w:eastAsia="ja-JP"/>
              </w:rPr>
              <w:t xml:space="preserve">  </w:t>
            </w:r>
            <w:r w:rsidRPr="003D59D0">
              <w:rPr>
                <w:rFonts w:eastAsia="MS Mincho"/>
                <w:sz w:val="16"/>
                <w:szCs w:val="16"/>
                <w:lang w:eastAsia="ja-JP"/>
              </w:rPr>
              <w:t xml:space="preserve">A “0” would indicate that the sum of the program’s success rates for the past academic year is lesser than 8 percentage points of the most recent college-wide course success rate metric found in the annual “VC Institutional Effectiveness Report.”   </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single" w:sz="4" w:space="0" w:color="auto"/>
              <w:left w:val="nil"/>
              <w:bottom w:val="single" w:sz="4" w:space="0" w:color="auto"/>
              <w:right w:val="nil"/>
            </w:tcBorders>
          </w:tcPr>
          <w:p w:rsidR="003823B4" w:rsidRDefault="003823B4" w:rsidP="00761F87">
            <w:pPr>
              <w:spacing w:after="0" w:line="240" w:lineRule="auto"/>
              <w:rPr>
                <w:rFonts w:eastAsia="MS Mincho"/>
                <w:sz w:val="16"/>
                <w:szCs w:val="16"/>
                <w:lang w:eastAsia="ja-JP"/>
              </w:rPr>
            </w:pPr>
          </w:p>
        </w:tc>
        <w:tc>
          <w:tcPr>
            <w:tcW w:w="1098" w:type="dxa"/>
            <w:tcBorders>
              <w:top w:val="single" w:sz="4" w:space="0" w:color="auto"/>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B3232C" w:rsidRDefault="003823B4" w:rsidP="00761F87">
            <w:pPr>
              <w:spacing w:after="0" w:line="240" w:lineRule="auto"/>
              <w:rPr>
                <w:b/>
              </w:rPr>
            </w:pPr>
            <w:r w:rsidRPr="00B3232C">
              <w:rPr>
                <w:b/>
              </w:rPr>
              <w:t>Up to 4</w:t>
            </w:r>
          </w:p>
        </w:tc>
        <w:tc>
          <w:tcPr>
            <w:tcW w:w="7110" w:type="dxa"/>
            <w:tcBorders>
              <w:top w:val="single" w:sz="4" w:space="0" w:color="auto"/>
              <w:right w:val="single" w:sz="4" w:space="0" w:color="auto"/>
            </w:tcBorders>
          </w:tcPr>
          <w:p w:rsidR="003823B4" w:rsidRPr="005E7672" w:rsidRDefault="003823B4" w:rsidP="00761F87">
            <w:pPr>
              <w:spacing w:after="0" w:line="240" w:lineRule="auto"/>
            </w:pPr>
            <w:r w:rsidRPr="00B3232C">
              <w:rPr>
                <w:b/>
              </w:rPr>
              <w:t>Course completion rate</w:t>
            </w:r>
            <w:r>
              <w:rPr>
                <w:rStyle w:val="FootnoteReference"/>
              </w:rPr>
              <w:t xml:space="preserve"> </w:t>
            </w:r>
            <w:r>
              <w:rPr>
                <w:rStyle w:val="FootnoteReference"/>
              </w:rPr>
              <w:footnoteReference w:id="8"/>
            </w:r>
          </w:p>
        </w:tc>
        <w:tc>
          <w:tcPr>
            <w:tcW w:w="1098" w:type="dxa"/>
            <w:tcBorders>
              <w:top w:val="nil"/>
              <w:left w:val="single" w:sz="4" w:space="0" w:color="auto"/>
              <w:bottom w:val="single" w:sz="4" w:space="0" w:color="auto"/>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“4” would indicate that the program’s course completion rate is greater than 5 percentage points or greater than most recent college-wide course completion rate metric found in the annual “VC Ins</w:t>
            </w:r>
            <w:r>
              <w:rPr>
                <w:rFonts w:eastAsia="MS Mincho"/>
                <w:sz w:val="16"/>
                <w:szCs w:val="16"/>
                <w:lang w:eastAsia="ja-JP"/>
              </w:rPr>
              <w:t>titutional Effectiveness Report</w:t>
            </w:r>
            <w:r w:rsidRPr="00DA46E2">
              <w:rPr>
                <w:rFonts w:eastAsia="MS Mincho"/>
                <w:sz w:val="16"/>
                <w:szCs w:val="16"/>
                <w:lang w:eastAsia="ja-JP"/>
              </w:rPr>
              <w:t>.</w:t>
            </w:r>
            <w:r>
              <w:rPr>
                <w:rFonts w:eastAsia="MS Mincho"/>
                <w:sz w:val="16"/>
                <w:szCs w:val="16"/>
                <w:lang w:eastAsia="ja-JP"/>
              </w:rPr>
              <w:t>”</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 xml:space="preserve">A “3” would indicate the program’s course completion rate is equal to or greater than the most recent college-wide course completion rate metric found in the annual “VC Institutional Effectiveness Report.”  </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“2” would indicate that a program’s course completion rate is up to 2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bottom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“1” would indicate that a program’s course completion rate is up to 5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bottom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 xml:space="preserve">A “0” would indicate that a program’s course completion rate </w:t>
            </w:r>
            <w:proofErr w:type="gramStart"/>
            <w:r w:rsidRPr="00DA46E2">
              <w:rPr>
                <w:rFonts w:eastAsia="MS Mincho"/>
                <w:sz w:val="16"/>
                <w:szCs w:val="16"/>
                <w:lang w:eastAsia="ja-JP"/>
              </w:rPr>
              <w:t>is  greater</w:t>
            </w:r>
            <w:proofErr w:type="gramEnd"/>
            <w:r w:rsidRPr="00DA46E2">
              <w:rPr>
                <w:rFonts w:eastAsia="MS Mincho"/>
                <w:sz w:val="16"/>
                <w:szCs w:val="16"/>
                <w:lang w:eastAsia="ja-JP"/>
              </w:rPr>
              <w:t xml:space="preserve"> than 5 percentage points less </w:t>
            </w:r>
            <w:r w:rsidRPr="00F930F6">
              <w:rPr>
                <w:rFonts w:eastAsia="MS Mincho"/>
                <w:sz w:val="16"/>
                <w:szCs w:val="16"/>
                <w:lang w:eastAsia="ja-JP"/>
              </w:rPr>
              <w:t>than most recent college-wide course completion rate metric found in the annual “VC Institutional Effectiveness Report.”</w:t>
            </w:r>
          </w:p>
        </w:tc>
        <w:tc>
          <w:tcPr>
            <w:tcW w:w="1098" w:type="dxa"/>
            <w:tcBorders>
              <w:top w:val="single" w:sz="4" w:space="0" w:color="auto"/>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nil"/>
              <w:left w:val="nil"/>
              <w:bottom w:val="single" w:sz="4" w:space="0" w:color="auto"/>
              <w:right w:val="nil"/>
            </w:tcBorders>
          </w:tcPr>
          <w:p w:rsidR="003823B4" w:rsidRPr="005E7672" w:rsidRDefault="003823B4" w:rsidP="00761F87">
            <w:pPr>
              <w:spacing w:after="0" w:line="240" w:lineRule="auto"/>
            </w:pPr>
          </w:p>
        </w:tc>
        <w:tc>
          <w:tcPr>
            <w:tcW w:w="1098" w:type="dxa"/>
            <w:tcBorders>
              <w:top w:val="nil"/>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B3232C" w:rsidRDefault="003823B4" w:rsidP="00761F87">
            <w:pPr>
              <w:spacing w:after="0" w:line="240" w:lineRule="auto"/>
              <w:rPr>
                <w:b/>
              </w:rPr>
            </w:pPr>
            <w:r w:rsidRPr="00B3232C">
              <w:rPr>
                <w:b/>
              </w:rPr>
              <w:t>Up to 3</w:t>
            </w:r>
          </w:p>
        </w:tc>
        <w:tc>
          <w:tcPr>
            <w:tcW w:w="7110" w:type="dxa"/>
            <w:tcBorders>
              <w:top w:val="single" w:sz="4" w:space="0" w:color="auto"/>
            </w:tcBorders>
          </w:tcPr>
          <w:p w:rsidR="003823B4" w:rsidRPr="00B3232C" w:rsidRDefault="003823B4" w:rsidP="00761F87">
            <w:pPr>
              <w:spacing w:after="0" w:line="240" w:lineRule="auto"/>
              <w:rPr>
                <w:b/>
              </w:rPr>
            </w:pPr>
            <w:r w:rsidRPr="00B3232C">
              <w:rPr>
                <w:b/>
              </w:rPr>
              <w:t>Ongoing and active participation in SLO assessment process</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3D59D0">
              <w:rPr>
                <w:sz w:val="16"/>
                <w:szCs w:val="16"/>
              </w:rPr>
              <w:t xml:space="preserve">A “3” would indicate that all required courses, programs and institutional level SLOs as indicated by the programs SLO mapping document found in </w:t>
            </w:r>
            <w:proofErr w:type="spellStart"/>
            <w:r w:rsidRPr="003D59D0">
              <w:rPr>
                <w:sz w:val="16"/>
                <w:szCs w:val="16"/>
              </w:rPr>
              <w:t>TracDat</w:t>
            </w:r>
            <w:proofErr w:type="spellEnd"/>
            <w:r w:rsidRPr="003D59D0">
              <w:rPr>
                <w:sz w:val="16"/>
                <w:szCs w:val="16"/>
              </w:rPr>
              <w:t xml:space="preserve"> have been assessed on a regular and robust manner within the past academic year.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3D59D0">
              <w:rPr>
                <w:sz w:val="16"/>
                <w:szCs w:val="16"/>
              </w:rPr>
              <w:t>A “2”</w:t>
            </w:r>
            <w:r>
              <w:rPr>
                <w:sz w:val="16"/>
                <w:szCs w:val="16"/>
              </w:rPr>
              <w:t xml:space="preserve"> would indicate that 95</w:t>
            </w:r>
            <w:r w:rsidRPr="003D59D0">
              <w:rPr>
                <w:sz w:val="16"/>
                <w:szCs w:val="16"/>
              </w:rPr>
              <w:t>% of all required courses, programs and institutional level SLOs as indicated by the program’s SLO ma</w:t>
            </w:r>
            <w:r>
              <w:rPr>
                <w:sz w:val="16"/>
                <w:szCs w:val="16"/>
              </w:rPr>
              <w:t xml:space="preserve">pping document </w:t>
            </w:r>
            <w:r w:rsidRPr="003D59D0">
              <w:rPr>
                <w:sz w:val="16"/>
                <w:szCs w:val="16"/>
              </w:rPr>
              <w:t>have been</w:t>
            </w:r>
            <w:r>
              <w:rPr>
                <w:sz w:val="16"/>
                <w:szCs w:val="16"/>
              </w:rPr>
              <w:t xml:space="preserve"> assessed on a regular and robust manner within the past academic year.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 xml:space="preserve">A “1” would indicate that 90% of all required courses, programs and institutional level SLOs as indicated by the program’s SLO mapping </w:t>
            </w:r>
            <w:proofErr w:type="gramStart"/>
            <w:r>
              <w:rPr>
                <w:sz w:val="16"/>
                <w:szCs w:val="16"/>
              </w:rPr>
              <w:t>document  have</w:t>
            </w:r>
            <w:proofErr w:type="gramEnd"/>
            <w:r>
              <w:rPr>
                <w:sz w:val="16"/>
                <w:szCs w:val="16"/>
              </w:rPr>
              <w:t xml:space="preserve"> been assessed on a regular and robust manner within the past academic year.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 xml:space="preserve">A “0” would indicate than less than 90% of all required courses, programs and institutional level SLOs as indicated by the program’s SLO mapping document have been assessed on a regular and robust manner within the past academic year.   </w:t>
            </w:r>
          </w:p>
        </w:tc>
        <w:tc>
          <w:tcPr>
            <w:tcW w:w="1098" w:type="dxa"/>
          </w:tcPr>
          <w:p w:rsidR="003823B4" w:rsidRPr="005E7672" w:rsidRDefault="003823B4" w:rsidP="00761F87">
            <w:pPr>
              <w:spacing w:after="0" w:line="240" w:lineRule="auto"/>
            </w:pPr>
          </w:p>
        </w:tc>
      </w:tr>
    </w:tbl>
    <w:p w:rsidR="003823B4" w:rsidRDefault="003823B4" w:rsidP="00761F87">
      <w:pPr>
        <w:pStyle w:val="NoSpacing"/>
      </w:pPr>
    </w:p>
    <w:p w:rsidR="003823B4" w:rsidRDefault="003823B4" w:rsidP="00761F87">
      <w:pPr>
        <w:pStyle w:val="NoSpacing"/>
      </w:pPr>
      <w:r>
        <w:t>In no more than two to three sentences, supply a narrative explanation, rationale or justification for the score you provided, especially for programs with a score of less than 22:</w:t>
      </w:r>
    </w:p>
    <w:p w:rsidR="003823B4" w:rsidRDefault="00356484" w:rsidP="00761F87">
      <w:pPr>
        <w:pStyle w:val="NoSpacing"/>
      </w:pPr>
      <w:r>
        <w:rPr>
          <w:noProof/>
        </w:rPr>
        <mc:AlternateContent>
          <mc:Choice Requires="wps">
            <w:drawing>
              <wp:anchor distT="0" distB="0" distL="114300" distR="114300" simplePos="0" relativeHeight="251682816" behindDoc="0" locked="0" layoutInCell="1" allowOverlap="1" wp14:anchorId="61F7AE18" wp14:editId="75DEC421">
                <wp:simplePos x="0" y="0"/>
                <wp:positionH relativeFrom="column">
                  <wp:posOffset>0</wp:posOffset>
                </wp:positionH>
                <wp:positionV relativeFrom="paragraph">
                  <wp:posOffset>66675</wp:posOffset>
                </wp:positionV>
                <wp:extent cx="6181090" cy="882015"/>
                <wp:effectExtent l="0" t="0" r="1016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882015"/>
                        </a:xfrm>
                        <a:prstGeom prst="rect">
                          <a:avLst/>
                        </a:prstGeom>
                        <a:solidFill>
                          <a:srgbClr val="FFFFFF"/>
                        </a:solidFill>
                        <a:ln w="9525">
                          <a:solidFill>
                            <a:srgbClr val="000000"/>
                          </a:solidFill>
                          <a:miter lim="800000"/>
                          <a:headEnd/>
                          <a:tailEnd/>
                        </a:ln>
                      </wps:spPr>
                      <wps:txbx>
                        <w:txbxContent>
                          <w:p w:rsidR="004C7B7A" w:rsidRDefault="004C7B7A" w:rsidP="00761F87"/>
                          <w:p w:rsidR="004C7B7A" w:rsidRDefault="004C7B7A" w:rsidP="00761F87"/>
                          <w:p w:rsidR="004C7B7A" w:rsidRDefault="004C7B7A" w:rsidP="00761F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0;margin-top:5.25pt;width:486.7pt;height:6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sKwIAAFc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">
                <v:textbox>
                  <w:txbxContent>
                    <w:p w:rsidR="004C7B7A" w:rsidRDefault="004C7B7A" w:rsidP="00761F87"/>
                    <w:p w:rsidR="004C7B7A" w:rsidRDefault="004C7B7A" w:rsidP="00761F87"/>
                    <w:p w:rsidR="004C7B7A" w:rsidRDefault="004C7B7A" w:rsidP="00761F87"/>
                  </w:txbxContent>
                </v:textbox>
              </v:shape>
            </w:pict>
          </mc:Fallback>
        </mc:AlternateContent>
      </w:r>
    </w:p>
    <w:p w:rsidR="003823B4" w:rsidRDefault="003823B4" w:rsidP="00761F87">
      <w:pPr>
        <w:pStyle w:val="NoSpacing"/>
      </w:pPr>
    </w:p>
    <w:p w:rsidR="003823B4" w:rsidRDefault="003823B4" w:rsidP="00761F87"/>
    <w:p w:rsidR="003823B4" w:rsidRDefault="003823B4" w:rsidP="00761F87"/>
    <w:p w:rsidR="003823B4" w:rsidRDefault="003823B4">
      <w:r>
        <w:t>Score interpretation, academic programs:</w:t>
      </w:r>
    </w:p>
    <w:p w:rsidR="003823B4" w:rsidRPr="005E7F2F" w:rsidRDefault="003823B4" w:rsidP="00761F87">
      <w:pPr>
        <w:pStyle w:val="NoSpacing"/>
      </w:pPr>
      <w:r w:rsidRPr="005E7F2F">
        <w:rPr>
          <w:b/>
        </w:rPr>
        <w:t>27-32</w:t>
      </w:r>
      <w:r w:rsidRPr="005E7F2F">
        <w:tab/>
      </w:r>
      <w:r w:rsidRPr="005E7F2F">
        <w:tab/>
      </w:r>
      <w:proofErr w:type="gramStart"/>
      <w:r w:rsidRPr="005E7F2F">
        <w:t>Program</w:t>
      </w:r>
      <w:proofErr w:type="gramEnd"/>
      <w:r w:rsidRPr="005E7F2F">
        <w:t xml:space="preserve"> is current and vibrant with no further action recommended</w:t>
      </w:r>
    </w:p>
    <w:p w:rsidR="003823B4" w:rsidRPr="005E7F2F" w:rsidRDefault="003823B4" w:rsidP="00761F87">
      <w:pPr>
        <w:pStyle w:val="NoSpacing"/>
      </w:pPr>
      <w:r w:rsidRPr="005E7F2F">
        <w:rPr>
          <w:b/>
        </w:rPr>
        <w:t>22-26</w:t>
      </w:r>
      <w:r w:rsidRPr="005E7F2F">
        <w:tab/>
      </w:r>
      <w:r w:rsidRPr="005E7F2F">
        <w:tab/>
        <w:t>Recommendation to attempt to strengthen program</w:t>
      </w:r>
    </w:p>
    <w:p w:rsidR="003823B4" w:rsidRPr="005E7F2F" w:rsidRDefault="003823B4" w:rsidP="00761F87">
      <w:pPr>
        <w:pStyle w:val="NoSpacing"/>
      </w:pPr>
      <w:r w:rsidRPr="005E7F2F">
        <w:t xml:space="preserve">Below </w:t>
      </w:r>
      <w:r w:rsidRPr="005E7F2F">
        <w:rPr>
          <w:b/>
        </w:rPr>
        <w:t>22</w:t>
      </w:r>
      <w:r w:rsidRPr="005E7F2F">
        <w:tab/>
        <w:t>Recommendation to consider discontinuation of the program</w:t>
      </w:r>
    </w:p>
    <w:p w:rsidR="00325367" w:rsidRDefault="00325367">
      <w:pPr>
        <w:rPr>
          <w:b/>
        </w:rPr>
      </w:pPr>
    </w:p>
    <w:p w:rsidR="00325367" w:rsidRPr="00840D73" w:rsidRDefault="00325367" w:rsidP="00325367">
      <w:pPr>
        <w:spacing w:after="0"/>
      </w:pPr>
    </w:p>
    <w:p w:rsidR="007C1626" w:rsidRDefault="007C1626">
      <w:pPr>
        <w:rPr>
          <w:i/>
        </w:rPr>
      </w:pPr>
      <w:r>
        <w:rPr>
          <w:i/>
        </w:rPr>
        <w:br w:type="page"/>
      </w:r>
    </w:p>
    <w:p w:rsidR="007C1626" w:rsidRPr="007C1626" w:rsidRDefault="00356484" w:rsidP="007C1626">
      <w:pPr>
        <w:spacing w:after="0" w:line="240" w:lineRule="auto"/>
        <w:jc w:val="center"/>
        <w:rPr>
          <w:b/>
        </w:rPr>
      </w:pPr>
      <w:r>
        <w:rPr>
          <w:b/>
          <w:noProof/>
        </w:rPr>
        <w:lastRenderedPageBreak/>
        <mc:AlternateContent>
          <mc:Choice Requires="wps">
            <w:drawing>
              <wp:anchor distT="0" distB="0" distL="114300" distR="114300" simplePos="0" relativeHeight="251698176" behindDoc="0" locked="0" layoutInCell="1" allowOverlap="1" wp14:anchorId="7E171807" wp14:editId="5701B010">
                <wp:simplePos x="0" y="0"/>
                <wp:positionH relativeFrom="column">
                  <wp:posOffset>5485765</wp:posOffset>
                </wp:positionH>
                <wp:positionV relativeFrom="paragraph">
                  <wp:posOffset>-1048385</wp:posOffset>
                </wp:positionV>
                <wp:extent cx="852805" cy="292100"/>
                <wp:effectExtent l="0" t="0" r="4445"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B7A" w:rsidRDefault="004C7B7A" w:rsidP="007C1626">
                            <w:r>
                              <w:t>Appendix-E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6" type="#_x0000_t202" style="position:absolute;left:0;text-align:left;margin-left:431.95pt;margin-top:-82.55pt;width:67.1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" stroked="f">
                <v:textbox>
                  <w:txbxContent>
                    <w:p w:rsidR="004C7B7A" w:rsidRDefault="004C7B7A" w:rsidP="007C1626">
                      <w:r>
                        <w:t>Appendix-E</w:t>
                      </w:r>
                    </w:p>
                  </w:txbxContent>
                </v:textbox>
              </v:shape>
            </w:pict>
          </mc:Fallback>
        </mc:AlternateContent>
      </w:r>
      <w:r w:rsidR="007C1626" w:rsidRPr="007C1626">
        <w:rPr>
          <w:b/>
        </w:rPr>
        <w:t>APPEAL FORM</w:t>
      </w:r>
    </w:p>
    <w:p w:rsidR="007C1626" w:rsidRDefault="007C1626" w:rsidP="007C1626">
      <w:pPr>
        <w:spacing w:after="0"/>
        <w:jc w:val="center"/>
      </w:pPr>
    </w:p>
    <w:p w:rsidR="007C1626" w:rsidRDefault="007C1626" w:rsidP="007C1626">
      <w:r>
        <w:t xml:space="preserve">The program review appeals process is available to any faculty, staff, or administrator who feels strongly that the prioritization of initiatives (i.e. initiatives that were not ranked high but should have been, initiatives that were ranked high but should not have been), the decision to support or not support program discontinuance, or the process followed by the division should be reviewed by the College Planning Council.  </w:t>
      </w:r>
    </w:p>
    <w:p w:rsidR="007C1626" w:rsidRDefault="007C1626" w:rsidP="007C1626"/>
    <w:p w:rsidR="007C1626" w:rsidRDefault="007C1626" w:rsidP="007C1626">
      <w:r>
        <w:t>Appeal submitted by: (name and program) ___________________________________</w:t>
      </w:r>
    </w:p>
    <w:p w:rsidR="007C1626" w:rsidRDefault="007C1626" w:rsidP="007C1626">
      <w:r>
        <w:t>Date</w:t>
      </w:r>
      <w:proofErr w:type="gramStart"/>
      <w:r>
        <w:t>:_</w:t>
      </w:r>
      <w:proofErr w:type="gramEnd"/>
      <w:r>
        <w:t>____________________</w:t>
      </w:r>
    </w:p>
    <w:p w:rsidR="007C1626" w:rsidRDefault="007C1626" w:rsidP="007C1626">
      <w:r>
        <w:t xml:space="preserve">Category for appeal: </w:t>
      </w:r>
      <w:r>
        <w:tab/>
        <w:t>_____ Faculty</w:t>
      </w:r>
    </w:p>
    <w:p w:rsidR="007C1626" w:rsidRDefault="007C1626" w:rsidP="007C1626">
      <w:r>
        <w:tab/>
      </w:r>
      <w:r>
        <w:tab/>
      </w:r>
      <w:r>
        <w:tab/>
        <w:t>_____ Personnel – Other</w:t>
      </w:r>
    </w:p>
    <w:p w:rsidR="007C1626" w:rsidRDefault="007C1626" w:rsidP="007C1626">
      <w:r>
        <w:tab/>
      </w:r>
      <w:r>
        <w:tab/>
      </w:r>
      <w:r>
        <w:tab/>
        <w:t>_____ Equipment- Computer</w:t>
      </w:r>
    </w:p>
    <w:p w:rsidR="007C1626" w:rsidRDefault="007C1626" w:rsidP="007C1626">
      <w:r>
        <w:tab/>
      </w:r>
      <w:r>
        <w:tab/>
      </w:r>
      <w:r>
        <w:tab/>
        <w:t>_____ Equipment – Other</w:t>
      </w:r>
    </w:p>
    <w:p w:rsidR="007C1626" w:rsidRDefault="007C1626" w:rsidP="007C1626">
      <w:r>
        <w:tab/>
      </w:r>
      <w:r>
        <w:tab/>
      </w:r>
      <w:r>
        <w:tab/>
        <w:t>_____ Facilities</w:t>
      </w:r>
    </w:p>
    <w:p w:rsidR="007C1626" w:rsidRDefault="007C1626" w:rsidP="007C1626">
      <w:r>
        <w:t xml:space="preserve">   </w:t>
      </w:r>
      <w:r>
        <w:tab/>
      </w:r>
      <w:r>
        <w:tab/>
      </w:r>
      <w:r>
        <w:tab/>
        <w:t>_____ Operating Budget</w:t>
      </w:r>
    </w:p>
    <w:p w:rsidR="007C1626" w:rsidRDefault="007C1626" w:rsidP="007C1626">
      <w:r>
        <w:tab/>
      </w:r>
      <w:r>
        <w:tab/>
      </w:r>
      <w:r>
        <w:tab/>
        <w:t>_____ Program Discontinuance</w:t>
      </w:r>
    </w:p>
    <w:p w:rsidR="007C1626" w:rsidRDefault="007C1626" w:rsidP="007C1626">
      <w:r>
        <w:tab/>
      </w:r>
      <w:r>
        <w:tab/>
      </w:r>
      <w:r>
        <w:tab/>
        <w:t xml:space="preserve">_____ </w:t>
      </w:r>
      <w:proofErr w:type="gramStart"/>
      <w:r>
        <w:t>Other</w:t>
      </w:r>
      <w:proofErr w:type="gramEnd"/>
      <w:r>
        <w:t xml:space="preserve"> (Please specify)</w:t>
      </w:r>
    </w:p>
    <w:p w:rsidR="007C1626" w:rsidRDefault="007C1626" w:rsidP="007C1626">
      <w:r>
        <w:t>Briefly explain the process that was used to prioritize the initiative(s) being appealed:</w:t>
      </w:r>
    </w:p>
    <w:p w:rsidR="007C1626" w:rsidRDefault="007C1626" w:rsidP="007C1626"/>
    <w:p w:rsidR="007C1626" w:rsidRDefault="007C1626" w:rsidP="007C1626"/>
    <w:p w:rsidR="007C1626" w:rsidRDefault="007C1626" w:rsidP="007C1626">
      <w:r>
        <w:t>Briefly explain the rationale for asking that the prioritization of an initiative/resource request be changed:</w:t>
      </w:r>
    </w:p>
    <w:p w:rsidR="007C1626" w:rsidRDefault="007C1626" w:rsidP="007C1626"/>
    <w:p w:rsidR="007C1626" w:rsidRDefault="007C1626" w:rsidP="007C1626"/>
    <w:p w:rsidR="0006522C" w:rsidRPr="007C1626" w:rsidRDefault="007C1626" w:rsidP="007C1626">
      <w:r w:rsidRPr="00F85B0F">
        <w:rPr>
          <w:b/>
        </w:rPr>
        <w:t xml:space="preserve">Appeals will be heard </w:t>
      </w:r>
      <w:r w:rsidR="0089128F">
        <w:rPr>
          <w:b/>
        </w:rPr>
        <w:t xml:space="preserve">by the College Planning Council.  </w:t>
      </w:r>
      <w:r w:rsidRPr="00F85B0F">
        <w:rPr>
          <w:b/>
        </w:rPr>
        <w:t>You will be notified of your time to present.</w:t>
      </w:r>
      <w:r>
        <w:tab/>
      </w:r>
    </w:p>
    <w:sectPr w:rsidR="0006522C" w:rsidRPr="007C1626" w:rsidSect="00F950A4">
      <w:headerReference w:type="default" r:id="rId12"/>
      <w:footerReference w:type="default" r:id="rId13"/>
      <w:type w:val="continuous"/>
      <w:pgSz w:w="12240" w:h="15840"/>
      <w:pgMar w:top="728" w:right="1440" w:bottom="900" w:left="1440" w:header="576"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33" w:rsidRDefault="00785533" w:rsidP="0069584B">
      <w:pPr>
        <w:spacing w:after="0" w:line="240" w:lineRule="auto"/>
      </w:pPr>
      <w:r>
        <w:separator/>
      </w:r>
    </w:p>
  </w:endnote>
  <w:endnote w:type="continuationSeparator" w:id="0">
    <w:p w:rsidR="00785533" w:rsidRDefault="00785533" w:rsidP="0069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4985"/>
      <w:docPartObj>
        <w:docPartGallery w:val="Page Numbers (Bottom of Page)"/>
        <w:docPartUnique/>
      </w:docPartObj>
    </w:sdtPr>
    <w:sdtEndPr>
      <w:rPr>
        <w:noProof/>
      </w:rPr>
    </w:sdtEndPr>
    <w:sdtContent>
      <w:p w:rsidR="004C7B7A" w:rsidRDefault="004C7B7A">
        <w:pPr>
          <w:pStyle w:val="Footer"/>
          <w:jc w:val="right"/>
        </w:pPr>
        <w:r>
          <w:t xml:space="preserve">Page </w:t>
        </w:r>
        <w:r>
          <w:fldChar w:fldCharType="begin"/>
        </w:r>
        <w:r>
          <w:instrText xml:space="preserve"> PAGE   \* MERGEFORMAT </w:instrText>
        </w:r>
        <w:r>
          <w:fldChar w:fldCharType="separate"/>
        </w:r>
        <w:r w:rsidR="00BE433F">
          <w:rPr>
            <w:noProof/>
          </w:rPr>
          <w:t>15</w:t>
        </w:r>
        <w:r>
          <w:rPr>
            <w:noProof/>
          </w:rPr>
          <w:fldChar w:fldCharType="end"/>
        </w:r>
      </w:p>
    </w:sdtContent>
  </w:sdt>
  <w:p w:rsidR="004C7B7A" w:rsidRDefault="004C7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33" w:rsidRDefault="00785533" w:rsidP="0069584B">
      <w:pPr>
        <w:spacing w:after="0" w:line="240" w:lineRule="auto"/>
      </w:pPr>
      <w:r>
        <w:separator/>
      </w:r>
    </w:p>
  </w:footnote>
  <w:footnote w:type="continuationSeparator" w:id="0">
    <w:p w:rsidR="00785533" w:rsidRDefault="00785533" w:rsidP="0069584B">
      <w:pPr>
        <w:spacing w:after="0" w:line="240" w:lineRule="auto"/>
      </w:pPr>
      <w:r>
        <w:continuationSeparator/>
      </w:r>
    </w:p>
  </w:footnote>
  <w:footnote w:id="1">
    <w:p w:rsidR="004C7B7A" w:rsidRDefault="004C7B7A" w:rsidP="00325367">
      <w:pPr>
        <w:pStyle w:val="FootnoteText"/>
        <w:spacing w:after="0" w:line="240" w:lineRule="auto"/>
      </w:pPr>
      <w:r w:rsidRPr="00DA46E2">
        <w:rPr>
          <w:rStyle w:val="FootnoteReference"/>
          <w:sz w:val="16"/>
          <w:szCs w:val="16"/>
        </w:rPr>
        <w:footnoteRef/>
      </w:r>
      <w:r w:rsidRPr="00DA46E2">
        <w:rPr>
          <w:sz w:val="16"/>
          <w:szCs w:val="16"/>
        </w:rPr>
        <w:t xml:space="preserve"> Enrollment demand is determined by the ability to fill classes</w:t>
      </w:r>
      <w:r>
        <w:rPr>
          <w:sz w:val="16"/>
          <w:szCs w:val="16"/>
        </w:rPr>
        <w:t xml:space="preserve">. </w:t>
      </w:r>
    </w:p>
  </w:footnote>
  <w:footnote w:id="2">
    <w:p w:rsidR="004C7B7A" w:rsidRDefault="004C7B7A" w:rsidP="00325367">
      <w:pPr>
        <w:pStyle w:val="FootnoteText"/>
        <w:tabs>
          <w:tab w:val="left" w:pos="4680"/>
        </w:tabs>
        <w:spacing w:after="0" w:line="240" w:lineRule="auto"/>
      </w:pPr>
      <w:r w:rsidRPr="00DA46E2">
        <w:rPr>
          <w:rStyle w:val="FootnoteReference"/>
          <w:sz w:val="16"/>
          <w:szCs w:val="16"/>
        </w:rPr>
        <w:footnoteRef/>
      </w:r>
      <w:r w:rsidRPr="00DA46E2">
        <w:rPr>
          <w:sz w:val="16"/>
          <w:szCs w:val="16"/>
        </w:rPr>
        <w:t xml:space="preserve"> Productivity rate is </w:t>
      </w:r>
      <w:r>
        <w:rPr>
          <w:sz w:val="16"/>
          <w:szCs w:val="16"/>
        </w:rPr>
        <w:t xml:space="preserve">defined as </w:t>
      </w:r>
      <w:r w:rsidRPr="00CA754B">
        <w:rPr>
          <w:b/>
          <w:sz w:val="16"/>
          <w:szCs w:val="16"/>
        </w:rPr>
        <w:t>WSCH/FTEF</w:t>
      </w:r>
      <w:r>
        <w:rPr>
          <w:sz w:val="16"/>
          <w:szCs w:val="16"/>
        </w:rPr>
        <w:t xml:space="preserve"> as determined by the </w:t>
      </w:r>
      <w:r w:rsidRPr="00DA46E2">
        <w:rPr>
          <w:sz w:val="16"/>
          <w:szCs w:val="16"/>
        </w:rPr>
        <w:t>program</w:t>
      </w:r>
      <w:r>
        <w:rPr>
          <w:sz w:val="16"/>
          <w:szCs w:val="16"/>
        </w:rPr>
        <w:t xml:space="preserve"> faculty at the college. </w:t>
      </w:r>
      <w:r w:rsidRPr="00DA46E2">
        <w:rPr>
          <w:sz w:val="16"/>
          <w:szCs w:val="16"/>
        </w:rPr>
        <w:t xml:space="preserve">     </w:t>
      </w:r>
    </w:p>
  </w:footnote>
  <w:footnote w:id="3">
    <w:p w:rsidR="004C7B7A" w:rsidRDefault="004C7B7A" w:rsidP="00325367">
      <w:pPr>
        <w:shd w:val="clear" w:color="auto" w:fill="FFFFFF"/>
        <w:spacing w:after="0" w:line="240" w:lineRule="auto"/>
      </w:pPr>
      <w:r w:rsidRPr="00DA46E2">
        <w:rPr>
          <w:rStyle w:val="FootnoteReference"/>
          <w:sz w:val="16"/>
          <w:szCs w:val="16"/>
        </w:rPr>
        <w:footnoteRef/>
      </w:r>
      <w:r w:rsidRPr="00DA46E2">
        <w:rPr>
          <w:sz w:val="16"/>
          <w:szCs w:val="16"/>
        </w:rPr>
        <w:t xml:space="preserve"> As defined by the RP Group, the course completion rate is the </w:t>
      </w:r>
      <w:r w:rsidRPr="00DA46E2">
        <w:rPr>
          <w:rFonts w:eastAsia="MS Mincho"/>
          <w:sz w:val="16"/>
          <w:szCs w:val="16"/>
          <w:lang w:eastAsia="ja-JP"/>
        </w:rPr>
        <w:t xml:space="preserve">“percentage of students who do not withdraw from class </w:t>
      </w:r>
      <w:r>
        <w:rPr>
          <w:rFonts w:eastAsia="MS Mincho"/>
          <w:sz w:val="16"/>
          <w:szCs w:val="16"/>
          <w:lang w:eastAsia="ja-JP"/>
        </w:rPr>
        <w:t>and who receive a valid grade.”</w:t>
      </w:r>
    </w:p>
  </w:footnote>
  <w:footnote w:id="4">
    <w:p w:rsidR="004C7B7A" w:rsidRDefault="004C7B7A" w:rsidP="00325367">
      <w:pPr>
        <w:pStyle w:val="FootnoteText"/>
        <w:spacing w:after="0" w:line="240" w:lineRule="auto"/>
      </w:pPr>
      <w:r w:rsidRPr="00DA46E2">
        <w:rPr>
          <w:rStyle w:val="FootnoteReference"/>
          <w:sz w:val="16"/>
          <w:szCs w:val="16"/>
        </w:rPr>
        <w:footnoteRef/>
      </w:r>
      <w:r>
        <w:rPr>
          <w:sz w:val="16"/>
          <w:szCs w:val="16"/>
        </w:rPr>
        <w:t xml:space="preserve"> </w:t>
      </w:r>
      <w:r w:rsidRPr="00DA46E2">
        <w:rPr>
          <w:sz w:val="16"/>
          <w:szCs w:val="16"/>
        </w:rPr>
        <w:t xml:space="preserve">As defined by the RP Group, the success rate is “the percentage of students who receive a passing/satisfactory grade” notation of A, B, C, P, IB, or IC. </w:t>
      </w:r>
    </w:p>
  </w:footnote>
  <w:footnote w:id="5">
    <w:p w:rsidR="004C7B7A" w:rsidRDefault="004C7B7A" w:rsidP="00761F87">
      <w:pPr>
        <w:pStyle w:val="FootnoteText"/>
        <w:spacing w:after="0" w:line="240" w:lineRule="auto"/>
      </w:pPr>
      <w:r w:rsidRPr="00DA46E2">
        <w:rPr>
          <w:rStyle w:val="FootnoteReference"/>
          <w:sz w:val="16"/>
          <w:szCs w:val="16"/>
        </w:rPr>
        <w:footnoteRef/>
      </w:r>
      <w:r w:rsidRPr="00DA46E2">
        <w:rPr>
          <w:sz w:val="16"/>
          <w:szCs w:val="16"/>
        </w:rPr>
        <w:t xml:space="preserve"> Enrollment demand is determined by the ability to fill classes</w:t>
      </w:r>
      <w:r>
        <w:rPr>
          <w:sz w:val="16"/>
          <w:szCs w:val="16"/>
        </w:rPr>
        <w:t xml:space="preserve">. </w:t>
      </w:r>
    </w:p>
  </w:footnote>
  <w:footnote w:id="6">
    <w:p w:rsidR="004C7B7A" w:rsidRDefault="004C7B7A" w:rsidP="00761F87">
      <w:pPr>
        <w:pStyle w:val="FootnoteText"/>
        <w:tabs>
          <w:tab w:val="left" w:pos="4680"/>
        </w:tabs>
        <w:spacing w:after="0" w:line="240" w:lineRule="auto"/>
      </w:pPr>
      <w:r w:rsidRPr="00DA46E2">
        <w:rPr>
          <w:rStyle w:val="FootnoteReference"/>
          <w:sz w:val="16"/>
          <w:szCs w:val="16"/>
        </w:rPr>
        <w:footnoteRef/>
      </w:r>
      <w:r w:rsidRPr="00DA46E2">
        <w:rPr>
          <w:sz w:val="16"/>
          <w:szCs w:val="16"/>
        </w:rPr>
        <w:t xml:space="preserve"> Productivity rate is </w:t>
      </w:r>
      <w:r>
        <w:rPr>
          <w:sz w:val="16"/>
          <w:szCs w:val="16"/>
        </w:rPr>
        <w:t xml:space="preserve">defined as </w:t>
      </w:r>
      <w:r w:rsidRPr="00CA754B">
        <w:rPr>
          <w:b/>
          <w:sz w:val="16"/>
          <w:szCs w:val="16"/>
        </w:rPr>
        <w:t>WSCH/FTEF</w:t>
      </w:r>
      <w:r>
        <w:rPr>
          <w:sz w:val="16"/>
          <w:szCs w:val="16"/>
        </w:rPr>
        <w:t xml:space="preserve"> as determined by the </w:t>
      </w:r>
      <w:r w:rsidRPr="00DA46E2">
        <w:rPr>
          <w:sz w:val="16"/>
          <w:szCs w:val="16"/>
        </w:rPr>
        <w:t>program</w:t>
      </w:r>
      <w:r>
        <w:rPr>
          <w:sz w:val="16"/>
          <w:szCs w:val="16"/>
        </w:rPr>
        <w:t xml:space="preserve"> faculty at the college. </w:t>
      </w:r>
      <w:r w:rsidRPr="00DA46E2">
        <w:rPr>
          <w:sz w:val="16"/>
          <w:szCs w:val="16"/>
        </w:rPr>
        <w:t xml:space="preserve">     </w:t>
      </w:r>
    </w:p>
  </w:footnote>
  <w:footnote w:id="7">
    <w:p w:rsidR="004C7B7A" w:rsidRDefault="004C7B7A" w:rsidP="00761F87">
      <w:pPr>
        <w:pStyle w:val="FootnoteText"/>
        <w:spacing w:after="0" w:line="240" w:lineRule="auto"/>
      </w:pPr>
      <w:r w:rsidRPr="00DA46E2">
        <w:rPr>
          <w:rStyle w:val="FootnoteReference"/>
          <w:sz w:val="16"/>
          <w:szCs w:val="16"/>
        </w:rPr>
        <w:footnoteRef/>
      </w:r>
      <w:r>
        <w:rPr>
          <w:sz w:val="16"/>
          <w:szCs w:val="16"/>
        </w:rPr>
        <w:t xml:space="preserve"> </w:t>
      </w:r>
      <w:r w:rsidRPr="00DA46E2">
        <w:rPr>
          <w:sz w:val="16"/>
          <w:szCs w:val="16"/>
        </w:rPr>
        <w:t xml:space="preserve">As defined by the RP Group, the success rate is “the percentage of students who receive a passing/satisfactory grade” notation of A, B, C, P, IB, or IC. </w:t>
      </w:r>
    </w:p>
  </w:footnote>
  <w:footnote w:id="8">
    <w:p w:rsidR="004C7B7A" w:rsidRDefault="004C7B7A" w:rsidP="00761F87">
      <w:pPr>
        <w:shd w:val="clear" w:color="auto" w:fill="FFFFFF"/>
        <w:spacing w:after="0" w:line="240" w:lineRule="auto"/>
      </w:pPr>
      <w:r w:rsidRPr="00DA46E2">
        <w:rPr>
          <w:rStyle w:val="FootnoteReference"/>
          <w:sz w:val="16"/>
          <w:szCs w:val="16"/>
        </w:rPr>
        <w:footnoteRef/>
      </w:r>
      <w:r w:rsidRPr="00DA46E2">
        <w:rPr>
          <w:sz w:val="16"/>
          <w:szCs w:val="16"/>
        </w:rPr>
        <w:t xml:space="preserve"> As defined by the RP Group, the course completion rate is the </w:t>
      </w:r>
      <w:r w:rsidRPr="00DA46E2">
        <w:rPr>
          <w:rFonts w:eastAsia="MS Mincho"/>
          <w:sz w:val="16"/>
          <w:szCs w:val="16"/>
          <w:lang w:eastAsia="ja-JP"/>
        </w:rPr>
        <w:t xml:space="preserve">“percentage of students who do not withdraw from class </w:t>
      </w:r>
      <w:r>
        <w:rPr>
          <w:rFonts w:eastAsia="MS Mincho"/>
          <w:sz w:val="16"/>
          <w:szCs w:val="16"/>
          <w:lang w:eastAsia="ja-JP"/>
        </w:rPr>
        <w:t>and who receive a valid grade.”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7A" w:rsidRPr="009662F7" w:rsidRDefault="004C7B7A" w:rsidP="0069584B">
    <w:pPr>
      <w:spacing w:after="0"/>
      <w:jc w:val="center"/>
      <w:rPr>
        <w:b/>
        <w:color w:val="F79646" w:themeColor="accent6"/>
        <w:sz w:val="28"/>
        <w:szCs w:val="28"/>
      </w:rPr>
    </w:pPr>
    <w:r w:rsidRPr="0089128F">
      <w:rPr>
        <w:b/>
        <w:noProof/>
        <w:color w:val="F79646" w:themeColor="accent6"/>
        <w:sz w:val="28"/>
        <w:szCs w:val="28"/>
        <w:highlight w:val="yellow"/>
      </w:rPr>
      <w:drawing>
        <wp:anchor distT="0" distB="0" distL="114300" distR="114300" simplePos="0" relativeHeight="251659264" behindDoc="0" locked="0" layoutInCell="1" allowOverlap="1" wp14:anchorId="57E76A62" wp14:editId="63E9230B">
          <wp:simplePos x="0" y="0"/>
          <wp:positionH relativeFrom="column">
            <wp:posOffset>-347345</wp:posOffset>
          </wp:positionH>
          <wp:positionV relativeFrom="paragraph">
            <wp:posOffset>-92710</wp:posOffset>
          </wp:positionV>
          <wp:extent cx="727075" cy="723900"/>
          <wp:effectExtent l="0" t="0" r="0" b="0"/>
          <wp:wrapSquare wrapText="bothSides"/>
          <wp:docPr id="26" name="Picture 0" descr="VC 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 New Logo.TIF"/>
                  <pic:cNvPicPr/>
                </pic:nvPicPr>
                <pic:blipFill>
                  <a:blip r:embed="rId1"/>
                  <a:stretch>
                    <a:fillRect/>
                  </a:stretch>
                </pic:blipFill>
                <pic:spPr>
                  <a:xfrm>
                    <a:off x="0" y="0"/>
                    <a:ext cx="727075" cy="723900"/>
                  </a:xfrm>
                  <a:prstGeom prst="rect">
                    <a:avLst/>
                  </a:prstGeom>
                </pic:spPr>
              </pic:pic>
            </a:graphicData>
          </a:graphic>
        </wp:anchor>
      </w:drawing>
    </w:r>
    <w:r>
      <w:rPr>
        <w:b/>
        <w:color w:val="F79646" w:themeColor="accent6"/>
        <w:sz w:val="28"/>
        <w:szCs w:val="28"/>
      </w:rPr>
      <w:t>2014-15 Program Review</w:t>
    </w:r>
  </w:p>
  <w:p w:rsidR="004C7B7A" w:rsidRPr="009662F7" w:rsidRDefault="004C7B7A" w:rsidP="0069584B">
    <w:pPr>
      <w:spacing w:after="0"/>
      <w:jc w:val="center"/>
      <w:rPr>
        <w:b/>
        <w:color w:val="F79646" w:themeColor="accent6"/>
        <w:sz w:val="28"/>
        <w:szCs w:val="28"/>
      </w:rPr>
    </w:pPr>
    <w:r w:rsidRPr="00564037">
      <w:rPr>
        <w:b/>
        <w:color w:val="F79646" w:themeColor="accent6"/>
        <w:sz w:val="28"/>
        <w:szCs w:val="28"/>
        <w:highlight w:val="yellow"/>
      </w:rPr>
      <w:t>[</w:t>
    </w:r>
    <w:r>
      <w:rPr>
        <w:b/>
        <w:i/>
        <w:color w:val="F79646" w:themeColor="accent6"/>
        <w:sz w:val="28"/>
        <w:szCs w:val="28"/>
        <w:highlight w:val="yellow"/>
      </w:rPr>
      <w:t>Sociology/Human Services</w:t>
    </w:r>
    <w:r w:rsidRPr="00564037">
      <w:rPr>
        <w:b/>
        <w:color w:val="F79646" w:themeColor="accent6"/>
        <w:sz w:val="28"/>
        <w:szCs w:val="28"/>
        <w:highlight w:val="yellow"/>
      </w:rPr>
      <w:t>]</w:t>
    </w:r>
  </w:p>
  <w:p w:rsidR="004C7B7A" w:rsidRDefault="004C7B7A">
    <w:pPr>
      <w:pStyle w:val="Header"/>
    </w:pPr>
  </w:p>
  <w:p w:rsidR="004C7B7A" w:rsidRDefault="004C7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B75"/>
    <w:multiLevelType w:val="hybridMultilevel"/>
    <w:tmpl w:val="B3A41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D269D7"/>
    <w:multiLevelType w:val="hybridMultilevel"/>
    <w:tmpl w:val="096CB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53D2D"/>
    <w:multiLevelType w:val="hybridMultilevel"/>
    <w:tmpl w:val="094611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B3514F9"/>
    <w:multiLevelType w:val="hybridMultilevel"/>
    <w:tmpl w:val="99282A7E"/>
    <w:lvl w:ilvl="0" w:tplc="0F5235A0">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5149C4"/>
    <w:multiLevelType w:val="hybridMultilevel"/>
    <w:tmpl w:val="24FC5852"/>
    <w:lvl w:ilvl="0" w:tplc="6418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A628A"/>
    <w:multiLevelType w:val="hybridMultilevel"/>
    <w:tmpl w:val="35DA4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9E04C6"/>
    <w:multiLevelType w:val="hybridMultilevel"/>
    <w:tmpl w:val="3D925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125B7"/>
    <w:multiLevelType w:val="hybridMultilevel"/>
    <w:tmpl w:val="30E6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A6E2A"/>
    <w:multiLevelType w:val="hybridMultilevel"/>
    <w:tmpl w:val="47B20C2A"/>
    <w:lvl w:ilvl="0" w:tplc="2AF08F3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F5EF2"/>
    <w:multiLevelType w:val="hybridMultilevel"/>
    <w:tmpl w:val="8C669BE4"/>
    <w:lvl w:ilvl="0" w:tplc="0409000F">
      <w:start w:val="1"/>
      <w:numFmt w:val="decimal"/>
      <w:lvlText w:val="%1."/>
      <w:lvlJc w:val="left"/>
      <w:pPr>
        <w:ind w:left="504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F73263"/>
    <w:multiLevelType w:val="hybridMultilevel"/>
    <w:tmpl w:val="9BDCC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12CE6"/>
    <w:multiLevelType w:val="hybridMultilevel"/>
    <w:tmpl w:val="81C6F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F4842C5"/>
    <w:multiLevelType w:val="hybridMultilevel"/>
    <w:tmpl w:val="2368C728"/>
    <w:lvl w:ilvl="0" w:tplc="E70EA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196309"/>
    <w:multiLevelType w:val="hybridMultilevel"/>
    <w:tmpl w:val="89064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4641A1"/>
    <w:multiLevelType w:val="hybridMultilevel"/>
    <w:tmpl w:val="4B94E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97C93"/>
    <w:multiLevelType w:val="hybridMultilevel"/>
    <w:tmpl w:val="C9E4C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94725D"/>
    <w:multiLevelType w:val="hybridMultilevel"/>
    <w:tmpl w:val="7092E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277801"/>
    <w:multiLevelType w:val="hybridMultilevel"/>
    <w:tmpl w:val="2F30A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597AC2"/>
    <w:multiLevelType w:val="multilevel"/>
    <w:tmpl w:val="4F468B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B51F39"/>
    <w:multiLevelType w:val="hybridMultilevel"/>
    <w:tmpl w:val="068EE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1C3F7B"/>
    <w:multiLevelType w:val="hybridMultilevel"/>
    <w:tmpl w:val="C19AD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ADF5EEB"/>
    <w:multiLevelType w:val="hybridMultilevel"/>
    <w:tmpl w:val="B98A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4C277F"/>
    <w:multiLevelType w:val="hybridMultilevel"/>
    <w:tmpl w:val="DD92CD42"/>
    <w:lvl w:ilvl="0" w:tplc="53B6E9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432EA3"/>
    <w:multiLevelType w:val="hybridMultilevel"/>
    <w:tmpl w:val="9A84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781083"/>
    <w:multiLevelType w:val="hybridMultilevel"/>
    <w:tmpl w:val="E9225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B1CE8"/>
    <w:multiLevelType w:val="hybridMultilevel"/>
    <w:tmpl w:val="662E8BE4"/>
    <w:lvl w:ilvl="0" w:tplc="04090001">
      <w:start w:val="1"/>
      <w:numFmt w:val="bullet"/>
      <w:lvlText w:val=""/>
      <w:lvlJc w:val="left"/>
      <w:pPr>
        <w:ind w:left="2609" w:hanging="360"/>
      </w:pPr>
      <w:rPr>
        <w:rFonts w:ascii="Symbol" w:hAnsi="Symbol" w:hint="default"/>
      </w:rPr>
    </w:lvl>
    <w:lvl w:ilvl="1" w:tplc="04090003" w:tentative="1">
      <w:start w:val="1"/>
      <w:numFmt w:val="bullet"/>
      <w:lvlText w:val="o"/>
      <w:lvlJc w:val="left"/>
      <w:pPr>
        <w:ind w:left="3329" w:hanging="360"/>
      </w:pPr>
      <w:rPr>
        <w:rFonts w:ascii="Courier New" w:hAnsi="Courier New" w:cs="Courier New" w:hint="default"/>
      </w:rPr>
    </w:lvl>
    <w:lvl w:ilvl="2" w:tplc="04090005" w:tentative="1">
      <w:start w:val="1"/>
      <w:numFmt w:val="bullet"/>
      <w:lvlText w:val=""/>
      <w:lvlJc w:val="left"/>
      <w:pPr>
        <w:ind w:left="4049" w:hanging="360"/>
      </w:pPr>
      <w:rPr>
        <w:rFonts w:ascii="Wingdings" w:hAnsi="Wingdings" w:hint="default"/>
      </w:rPr>
    </w:lvl>
    <w:lvl w:ilvl="3" w:tplc="04090001" w:tentative="1">
      <w:start w:val="1"/>
      <w:numFmt w:val="bullet"/>
      <w:lvlText w:val=""/>
      <w:lvlJc w:val="left"/>
      <w:pPr>
        <w:ind w:left="4769" w:hanging="360"/>
      </w:pPr>
      <w:rPr>
        <w:rFonts w:ascii="Symbol" w:hAnsi="Symbol" w:hint="default"/>
      </w:rPr>
    </w:lvl>
    <w:lvl w:ilvl="4" w:tplc="04090003" w:tentative="1">
      <w:start w:val="1"/>
      <w:numFmt w:val="bullet"/>
      <w:lvlText w:val="o"/>
      <w:lvlJc w:val="left"/>
      <w:pPr>
        <w:ind w:left="5489" w:hanging="360"/>
      </w:pPr>
      <w:rPr>
        <w:rFonts w:ascii="Courier New" w:hAnsi="Courier New" w:cs="Courier New" w:hint="default"/>
      </w:rPr>
    </w:lvl>
    <w:lvl w:ilvl="5" w:tplc="04090005" w:tentative="1">
      <w:start w:val="1"/>
      <w:numFmt w:val="bullet"/>
      <w:lvlText w:val=""/>
      <w:lvlJc w:val="left"/>
      <w:pPr>
        <w:ind w:left="6209" w:hanging="360"/>
      </w:pPr>
      <w:rPr>
        <w:rFonts w:ascii="Wingdings" w:hAnsi="Wingdings" w:hint="default"/>
      </w:rPr>
    </w:lvl>
    <w:lvl w:ilvl="6" w:tplc="04090001" w:tentative="1">
      <w:start w:val="1"/>
      <w:numFmt w:val="bullet"/>
      <w:lvlText w:val=""/>
      <w:lvlJc w:val="left"/>
      <w:pPr>
        <w:ind w:left="6929" w:hanging="360"/>
      </w:pPr>
      <w:rPr>
        <w:rFonts w:ascii="Symbol" w:hAnsi="Symbol" w:hint="default"/>
      </w:rPr>
    </w:lvl>
    <w:lvl w:ilvl="7" w:tplc="04090003" w:tentative="1">
      <w:start w:val="1"/>
      <w:numFmt w:val="bullet"/>
      <w:lvlText w:val="o"/>
      <w:lvlJc w:val="left"/>
      <w:pPr>
        <w:ind w:left="7649" w:hanging="360"/>
      </w:pPr>
      <w:rPr>
        <w:rFonts w:ascii="Courier New" w:hAnsi="Courier New" w:cs="Courier New" w:hint="default"/>
      </w:rPr>
    </w:lvl>
    <w:lvl w:ilvl="8" w:tplc="04090005" w:tentative="1">
      <w:start w:val="1"/>
      <w:numFmt w:val="bullet"/>
      <w:lvlText w:val=""/>
      <w:lvlJc w:val="left"/>
      <w:pPr>
        <w:ind w:left="8369" w:hanging="360"/>
      </w:pPr>
      <w:rPr>
        <w:rFonts w:ascii="Wingdings" w:hAnsi="Wingdings" w:hint="default"/>
      </w:rPr>
    </w:lvl>
  </w:abstractNum>
  <w:abstractNum w:abstractNumId="26">
    <w:nsid w:val="40FC3A59"/>
    <w:multiLevelType w:val="multilevel"/>
    <w:tmpl w:val="44D4D52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nsid w:val="45C55081"/>
    <w:multiLevelType w:val="hybridMultilevel"/>
    <w:tmpl w:val="574A3EBE"/>
    <w:lvl w:ilvl="0" w:tplc="BB8ED61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8D4A07"/>
    <w:multiLevelType w:val="hybridMultilevel"/>
    <w:tmpl w:val="6E02A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6F3163F"/>
    <w:multiLevelType w:val="multilevel"/>
    <w:tmpl w:val="4F468B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9A723D"/>
    <w:multiLevelType w:val="multilevel"/>
    <w:tmpl w:val="A1B4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FD38D3"/>
    <w:multiLevelType w:val="hybridMultilevel"/>
    <w:tmpl w:val="918C5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4271914"/>
    <w:multiLevelType w:val="hybridMultilevel"/>
    <w:tmpl w:val="BD227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D616B7"/>
    <w:multiLevelType w:val="hybridMultilevel"/>
    <w:tmpl w:val="4F9EEA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C863944"/>
    <w:multiLevelType w:val="hybridMultilevel"/>
    <w:tmpl w:val="987C7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F622BA"/>
    <w:multiLevelType w:val="hybridMultilevel"/>
    <w:tmpl w:val="EF88C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6B1DB1"/>
    <w:multiLevelType w:val="hybridMultilevel"/>
    <w:tmpl w:val="3F46D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61A72"/>
    <w:multiLevelType w:val="hybridMultilevel"/>
    <w:tmpl w:val="69125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5566C21"/>
    <w:multiLevelType w:val="hybridMultilevel"/>
    <w:tmpl w:val="48E4C462"/>
    <w:lvl w:ilvl="0" w:tplc="94503306">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6833F1"/>
    <w:multiLevelType w:val="hybridMultilevel"/>
    <w:tmpl w:val="D58297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390277"/>
    <w:multiLevelType w:val="hybridMultilevel"/>
    <w:tmpl w:val="0DDCEBE4"/>
    <w:lvl w:ilvl="0" w:tplc="C48A71B0">
      <w:start w:val="1"/>
      <w:numFmt w:val="upperLetter"/>
      <w:lvlText w:val="%1."/>
      <w:lvlJc w:val="left"/>
      <w:pPr>
        <w:ind w:left="720" w:hanging="360"/>
      </w:pPr>
      <w:rPr>
        <w:rFonts w:hint="default"/>
        <w:b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15355"/>
    <w:multiLevelType w:val="hybridMultilevel"/>
    <w:tmpl w:val="B5F2A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485556"/>
    <w:multiLevelType w:val="hybridMultilevel"/>
    <w:tmpl w:val="6CDC9256"/>
    <w:lvl w:ilvl="0" w:tplc="53B6E9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CA15B5"/>
    <w:multiLevelType w:val="multilevel"/>
    <w:tmpl w:val="CDB2A6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6"/>
  </w:num>
  <w:num w:numId="2">
    <w:abstractNumId w:val="27"/>
  </w:num>
  <w:num w:numId="3">
    <w:abstractNumId w:val="1"/>
  </w:num>
  <w:num w:numId="4">
    <w:abstractNumId w:val="28"/>
  </w:num>
  <w:num w:numId="5">
    <w:abstractNumId w:val="35"/>
  </w:num>
  <w:num w:numId="6">
    <w:abstractNumId w:val="34"/>
  </w:num>
  <w:num w:numId="7">
    <w:abstractNumId w:val="2"/>
  </w:num>
  <w:num w:numId="8">
    <w:abstractNumId w:val="11"/>
  </w:num>
  <w:num w:numId="9">
    <w:abstractNumId w:val="16"/>
  </w:num>
  <w:num w:numId="10">
    <w:abstractNumId w:val="31"/>
  </w:num>
  <w:num w:numId="11">
    <w:abstractNumId w:val="8"/>
  </w:num>
  <w:num w:numId="12">
    <w:abstractNumId w:val="4"/>
  </w:num>
  <w:num w:numId="13">
    <w:abstractNumId w:val="38"/>
  </w:num>
  <w:num w:numId="14">
    <w:abstractNumId w:val="3"/>
  </w:num>
  <w:num w:numId="15">
    <w:abstractNumId w:val="19"/>
  </w:num>
  <w:num w:numId="16">
    <w:abstractNumId w:val="5"/>
  </w:num>
  <w:num w:numId="17">
    <w:abstractNumId w:val="25"/>
  </w:num>
  <w:num w:numId="18">
    <w:abstractNumId w:val="0"/>
  </w:num>
  <w:num w:numId="19">
    <w:abstractNumId w:val="36"/>
  </w:num>
  <w:num w:numId="20">
    <w:abstractNumId w:val="32"/>
  </w:num>
  <w:num w:numId="21">
    <w:abstractNumId w:val="15"/>
  </w:num>
  <w:num w:numId="22">
    <w:abstractNumId w:val="9"/>
  </w:num>
  <w:num w:numId="23">
    <w:abstractNumId w:val="23"/>
  </w:num>
  <w:num w:numId="24">
    <w:abstractNumId w:val="24"/>
  </w:num>
  <w:num w:numId="25">
    <w:abstractNumId w:val="39"/>
  </w:num>
  <w:num w:numId="26">
    <w:abstractNumId w:val="20"/>
  </w:num>
  <w:num w:numId="27">
    <w:abstractNumId w:val="34"/>
  </w:num>
  <w:num w:numId="28">
    <w:abstractNumId w:val="37"/>
  </w:num>
  <w:num w:numId="29">
    <w:abstractNumId w:val="30"/>
  </w:num>
  <w:num w:numId="30">
    <w:abstractNumId w:val="14"/>
  </w:num>
  <w:num w:numId="31">
    <w:abstractNumId w:val="40"/>
  </w:num>
  <w:num w:numId="32">
    <w:abstractNumId w:val="17"/>
  </w:num>
  <w:num w:numId="33">
    <w:abstractNumId w:val="13"/>
  </w:num>
  <w:num w:numId="34">
    <w:abstractNumId w:val="4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3"/>
  </w:num>
  <w:num w:numId="40">
    <w:abstractNumId w:val="22"/>
  </w:num>
  <w:num w:numId="41">
    <w:abstractNumId w:val="42"/>
  </w:num>
  <w:num w:numId="42">
    <w:abstractNumId w:val="21"/>
  </w:num>
  <w:num w:numId="43">
    <w:abstractNumId w:val="12"/>
  </w:num>
  <w:num w:numId="44">
    <w:abstractNumId w:val="26"/>
  </w:num>
  <w:num w:numId="45">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A9"/>
    <w:rsid w:val="00001B96"/>
    <w:rsid w:val="00004EF2"/>
    <w:rsid w:val="00005ABD"/>
    <w:rsid w:val="000130FE"/>
    <w:rsid w:val="00017DE5"/>
    <w:rsid w:val="00022C86"/>
    <w:rsid w:val="00026210"/>
    <w:rsid w:val="00032811"/>
    <w:rsid w:val="00041557"/>
    <w:rsid w:val="00041726"/>
    <w:rsid w:val="00042E29"/>
    <w:rsid w:val="00047F2B"/>
    <w:rsid w:val="00051BF1"/>
    <w:rsid w:val="0006496F"/>
    <w:rsid w:val="0006522C"/>
    <w:rsid w:val="00075D43"/>
    <w:rsid w:val="00076417"/>
    <w:rsid w:val="00081F17"/>
    <w:rsid w:val="000835D0"/>
    <w:rsid w:val="00096495"/>
    <w:rsid w:val="000966EE"/>
    <w:rsid w:val="000A1B71"/>
    <w:rsid w:val="000A25AE"/>
    <w:rsid w:val="000A2C7B"/>
    <w:rsid w:val="000B1784"/>
    <w:rsid w:val="000B1B54"/>
    <w:rsid w:val="000B2EF9"/>
    <w:rsid w:val="000B64CA"/>
    <w:rsid w:val="000C2137"/>
    <w:rsid w:val="000C6E76"/>
    <w:rsid w:val="000D0583"/>
    <w:rsid w:val="000D2807"/>
    <w:rsid w:val="000E7C9A"/>
    <w:rsid w:val="000E7CAA"/>
    <w:rsid w:val="00103159"/>
    <w:rsid w:val="0010601A"/>
    <w:rsid w:val="00112866"/>
    <w:rsid w:val="00114C31"/>
    <w:rsid w:val="0011526B"/>
    <w:rsid w:val="00115EA3"/>
    <w:rsid w:val="00117BB5"/>
    <w:rsid w:val="0013164C"/>
    <w:rsid w:val="0013394E"/>
    <w:rsid w:val="0014106F"/>
    <w:rsid w:val="00144A97"/>
    <w:rsid w:val="001467FE"/>
    <w:rsid w:val="0015635A"/>
    <w:rsid w:val="001566D8"/>
    <w:rsid w:val="00163ABE"/>
    <w:rsid w:val="00166EC8"/>
    <w:rsid w:val="001740D7"/>
    <w:rsid w:val="001747EA"/>
    <w:rsid w:val="00183B9E"/>
    <w:rsid w:val="00191324"/>
    <w:rsid w:val="0019380E"/>
    <w:rsid w:val="0019723F"/>
    <w:rsid w:val="001A3C9D"/>
    <w:rsid w:val="001C378A"/>
    <w:rsid w:val="001C519A"/>
    <w:rsid w:val="001C7E44"/>
    <w:rsid w:val="001D40BD"/>
    <w:rsid w:val="001E2C85"/>
    <w:rsid w:val="001E36D7"/>
    <w:rsid w:val="001F0A21"/>
    <w:rsid w:val="001F145D"/>
    <w:rsid w:val="001F1531"/>
    <w:rsid w:val="001F5628"/>
    <w:rsid w:val="00206717"/>
    <w:rsid w:val="00212301"/>
    <w:rsid w:val="00217423"/>
    <w:rsid w:val="00235AA9"/>
    <w:rsid w:val="00240FA6"/>
    <w:rsid w:val="002417D4"/>
    <w:rsid w:val="0024452A"/>
    <w:rsid w:val="00247BA1"/>
    <w:rsid w:val="0026269D"/>
    <w:rsid w:val="002652C1"/>
    <w:rsid w:val="00266C39"/>
    <w:rsid w:val="00267C8A"/>
    <w:rsid w:val="0027103C"/>
    <w:rsid w:val="00284F64"/>
    <w:rsid w:val="002938B5"/>
    <w:rsid w:val="002A20A9"/>
    <w:rsid w:val="002A5820"/>
    <w:rsid w:val="002B6EF2"/>
    <w:rsid w:val="002C0697"/>
    <w:rsid w:val="002C4C2F"/>
    <w:rsid w:val="002E295F"/>
    <w:rsid w:val="002E2D58"/>
    <w:rsid w:val="002E3395"/>
    <w:rsid w:val="002E44D2"/>
    <w:rsid w:val="002E563D"/>
    <w:rsid w:val="002F3252"/>
    <w:rsid w:val="00307905"/>
    <w:rsid w:val="00313464"/>
    <w:rsid w:val="0031449A"/>
    <w:rsid w:val="00325367"/>
    <w:rsid w:val="0033007C"/>
    <w:rsid w:val="00333BCB"/>
    <w:rsid w:val="00335232"/>
    <w:rsid w:val="0034688C"/>
    <w:rsid w:val="003530B1"/>
    <w:rsid w:val="00356484"/>
    <w:rsid w:val="003566BB"/>
    <w:rsid w:val="00361A3C"/>
    <w:rsid w:val="003649F2"/>
    <w:rsid w:val="0036780E"/>
    <w:rsid w:val="00381F3F"/>
    <w:rsid w:val="003823B4"/>
    <w:rsid w:val="003837E1"/>
    <w:rsid w:val="0039027C"/>
    <w:rsid w:val="00397411"/>
    <w:rsid w:val="003A2006"/>
    <w:rsid w:val="003A30AF"/>
    <w:rsid w:val="003B556A"/>
    <w:rsid w:val="003B7BB1"/>
    <w:rsid w:val="003C3CEA"/>
    <w:rsid w:val="003C3DE2"/>
    <w:rsid w:val="003C64FA"/>
    <w:rsid w:val="003D04A9"/>
    <w:rsid w:val="003D7F4E"/>
    <w:rsid w:val="003E6F6E"/>
    <w:rsid w:val="003E736B"/>
    <w:rsid w:val="003F199C"/>
    <w:rsid w:val="003F53B0"/>
    <w:rsid w:val="00403A92"/>
    <w:rsid w:val="00407E4A"/>
    <w:rsid w:val="00410729"/>
    <w:rsid w:val="00411054"/>
    <w:rsid w:val="004121CA"/>
    <w:rsid w:val="00424811"/>
    <w:rsid w:val="00433231"/>
    <w:rsid w:val="004364A5"/>
    <w:rsid w:val="00450D87"/>
    <w:rsid w:val="004603A1"/>
    <w:rsid w:val="00460B6C"/>
    <w:rsid w:val="00462E0D"/>
    <w:rsid w:val="0046588A"/>
    <w:rsid w:val="00471F29"/>
    <w:rsid w:val="00473965"/>
    <w:rsid w:val="00476B6A"/>
    <w:rsid w:val="00477B71"/>
    <w:rsid w:val="00480013"/>
    <w:rsid w:val="004854DB"/>
    <w:rsid w:val="004938B9"/>
    <w:rsid w:val="004939D9"/>
    <w:rsid w:val="004B118A"/>
    <w:rsid w:val="004B2886"/>
    <w:rsid w:val="004B3215"/>
    <w:rsid w:val="004B56A4"/>
    <w:rsid w:val="004C15B2"/>
    <w:rsid w:val="004C7B7A"/>
    <w:rsid w:val="004D0F07"/>
    <w:rsid w:val="004D642D"/>
    <w:rsid w:val="004D7E01"/>
    <w:rsid w:val="004E04D3"/>
    <w:rsid w:val="004E2543"/>
    <w:rsid w:val="004F26A5"/>
    <w:rsid w:val="004F3A99"/>
    <w:rsid w:val="004F4FEE"/>
    <w:rsid w:val="004F63F1"/>
    <w:rsid w:val="004F664C"/>
    <w:rsid w:val="00510A53"/>
    <w:rsid w:val="00513064"/>
    <w:rsid w:val="0051425E"/>
    <w:rsid w:val="005246A4"/>
    <w:rsid w:val="005307E0"/>
    <w:rsid w:val="00530EA0"/>
    <w:rsid w:val="00531DF1"/>
    <w:rsid w:val="00533E0C"/>
    <w:rsid w:val="00536151"/>
    <w:rsid w:val="00541DEC"/>
    <w:rsid w:val="00547CC6"/>
    <w:rsid w:val="0055446D"/>
    <w:rsid w:val="00555679"/>
    <w:rsid w:val="00555F88"/>
    <w:rsid w:val="00563246"/>
    <w:rsid w:val="00564037"/>
    <w:rsid w:val="00567193"/>
    <w:rsid w:val="00572310"/>
    <w:rsid w:val="00573519"/>
    <w:rsid w:val="00574C6C"/>
    <w:rsid w:val="00583BCD"/>
    <w:rsid w:val="00590F67"/>
    <w:rsid w:val="00597B58"/>
    <w:rsid w:val="005A5856"/>
    <w:rsid w:val="005A5BC0"/>
    <w:rsid w:val="005B05C6"/>
    <w:rsid w:val="005B07F9"/>
    <w:rsid w:val="005B0B67"/>
    <w:rsid w:val="005E0196"/>
    <w:rsid w:val="005E0D1C"/>
    <w:rsid w:val="005E2F06"/>
    <w:rsid w:val="005E410F"/>
    <w:rsid w:val="00602C57"/>
    <w:rsid w:val="006143EA"/>
    <w:rsid w:val="00614868"/>
    <w:rsid w:val="00622E28"/>
    <w:rsid w:val="006276D3"/>
    <w:rsid w:val="006435D3"/>
    <w:rsid w:val="00650C1A"/>
    <w:rsid w:val="00654000"/>
    <w:rsid w:val="00654878"/>
    <w:rsid w:val="006558CF"/>
    <w:rsid w:val="00671507"/>
    <w:rsid w:val="00672BF6"/>
    <w:rsid w:val="00674DAE"/>
    <w:rsid w:val="0068326A"/>
    <w:rsid w:val="0068733C"/>
    <w:rsid w:val="0069584B"/>
    <w:rsid w:val="006B54B9"/>
    <w:rsid w:val="006B7369"/>
    <w:rsid w:val="006C005B"/>
    <w:rsid w:val="006C4E10"/>
    <w:rsid w:val="006C7E12"/>
    <w:rsid w:val="006D2D30"/>
    <w:rsid w:val="006D56FB"/>
    <w:rsid w:val="006D58D8"/>
    <w:rsid w:val="006E2427"/>
    <w:rsid w:val="00703E2C"/>
    <w:rsid w:val="00707C24"/>
    <w:rsid w:val="00707D84"/>
    <w:rsid w:val="007101C0"/>
    <w:rsid w:val="00720BFA"/>
    <w:rsid w:val="00723618"/>
    <w:rsid w:val="007250B0"/>
    <w:rsid w:val="00726BF8"/>
    <w:rsid w:val="007324E8"/>
    <w:rsid w:val="0073745B"/>
    <w:rsid w:val="007423AD"/>
    <w:rsid w:val="00744726"/>
    <w:rsid w:val="007452FA"/>
    <w:rsid w:val="007549AB"/>
    <w:rsid w:val="00756207"/>
    <w:rsid w:val="00761F87"/>
    <w:rsid w:val="00762FD6"/>
    <w:rsid w:val="0077103B"/>
    <w:rsid w:val="00775153"/>
    <w:rsid w:val="00785533"/>
    <w:rsid w:val="00793179"/>
    <w:rsid w:val="00794C97"/>
    <w:rsid w:val="00794CA2"/>
    <w:rsid w:val="00795ECA"/>
    <w:rsid w:val="0079681C"/>
    <w:rsid w:val="00796D5A"/>
    <w:rsid w:val="007A1BFA"/>
    <w:rsid w:val="007A20BA"/>
    <w:rsid w:val="007A3192"/>
    <w:rsid w:val="007A461F"/>
    <w:rsid w:val="007A521C"/>
    <w:rsid w:val="007A70AB"/>
    <w:rsid w:val="007B0440"/>
    <w:rsid w:val="007B2893"/>
    <w:rsid w:val="007B5A9F"/>
    <w:rsid w:val="007C1626"/>
    <w:rsid w:val="007C2C73"/>
    <w:rsid w:val="007E04A8"/>
    <w:rsid w:val="007E412C"/>
    <w:rsid w:val="007E4BC4"/>
    <w:rsid w:val="007E65F9"/>
    <w:rsid w:val="007E7327"/>
    <w:rsid w:val="007F41EF"/>
    <w:rsid w:val="007F57A2"/>
    <w:rsid w:val="007F69C8"/>
    <w:rsid w:val="0080026F"/>
    <w:rsid w:val="00806D07"/>
    <w:rsid w:val="008111A2"/>
    <w:rsid w:val="00812D05"/>
    <w:rsid w:val="008147A1"/>
    <w:rsid w:val="0082205E"/>
    <w:rsid w:val="00822F09"/>
    <w:rsid w:val="008231B1"/>
    <w:rsid w:val="00834B3D"/>
    <w:rsid w:val="00841E5B"/>
    <w:rsid w:val="00846E88"/>
    <w:rsid w:val="00847D2E"/>
    <w:rsid w:val="00850C7A"/>
    <w:rsid w:val="00855C38"/>
    <w:rsid w:val="0086687F"/>
    <w:rsid w:val="0087283B"/>
    <w:rsid w:val="00881608"/>
    <w:rsid w:val="00881A9D"/>
    <w:rsid w:val="00883EF3"/>
    <w:rsid w:val="00890E4B"/>
    <w:rsid w:val="0089128F"/>
    <w:rsid w:val="008A0BCE"/>
    <w:rsid w:val="008A6352"/>
    <w:rsid w:val="008B2BDB"/>
    <w:rsid w:val="008B2CED"/>
    <w:rsid w:val="008B2E75"/>
    <w:rsid w:val="008C0CDD"/>
    <w:rsid w:val="008C0F69"/>
    <w:rsid w:val="008C6981"/>
    <w:rsid w:val="008C6BAC"/>
    <w:rsid w:val="008D13B2"/>
    <w:rsid w:val="008D2F84"/>
    <w:rsid w:val="008D52F9"/>
    <w:rsid w:val="008D6A8F"/>
    <w:rsid w:val="008D7BB7"/>
    <w:rsid w:val="008E0015"/>
    <w:rsid w:val="008E1DFD"/>
    <w:rsid w:val="008E4633"/>
    <w:rsid w:val="008E6F94"/>
    <w:rsid w:val="008E7E39"/>
    <w:rsid w:val="008F1653"/>
    <w:rsid w:val="008F6388"/>
    <w:rsid w:val="008F7E51"/>
    <w:rsid w:val="00901B13"/>
    <w:rsid w:val="00910CC5"/>
    <w:rsid w:val="00912BB2"/>
    <w:rsid w:val="00914319"/>
    <w:rsid w:val="00920D97"/>
    <w:rsid w:val="00930AB7"/>
    <w:rsid w:val="009319CA"/>
    <w:rsid w:val="00933D03"/>
    <w:rsid w:val="00935753"/>
    <w:rsid w:val="00940CDB"/>
    <w:rsid w:val="0095242B"/>
    <w:rsid w:val="00952C53"/>
    <w:rsid w:val="00963499"/>
    <w:rsid w:val="00965584"/>
    <w:rsid w:val="009662F7"/>
    <w:rsid w:val="0097772F"/>
    <w:rsid w:val="00981103"/>
    <w:rsid w:val="0098668B"/>
    <w:rsid w:val="00992D12"/>
    <w:rsid w:val="0099754F"/>
    <w:rsid w:val="009A0EAB"/>
    <w:rsid w:val="009A3D9B"/>
    <w:rsid w:val="009A7222"/>
    <w:rsid w:val="009B7EAD"/>
    <w:rsid w:val="009C0736"/>
    <w:rsid w:val="009D022D"/>
    <w:rsid w:val="009D21AA"/>
    <w:rsid w:val="009D38FB"/>
    <w:rsid w:val="009D3B66"/>
    <w:rsid w:val="009D636B"/>
    <w:rsid w:val="009E4799"/>
    <w:rsid w:val="009F0199"/>
    <w:rsid w:val="009F29C7"/>
    <w:rsid w:val="009F7369"/>
    <w:rsid w:val="00A14980"/>
    <w:rsid w:val="00A16137"/>
    <w:rsid w:val="00A23702"/>
    <w:rsid w:val="00A26739"/>
    <w:rsid w:val="00A27C2D"/>
    <w:rsid w:val="00A3000B"/>
    <w:rsid w:val="00A30BA0"/>
    <w:rsid w:val="00A42987"/>
    <w:rsid w:val="00A45F09"/>
    <w:rsid w:val="00A4613C"/>
    <w:rsid w:val="00A50F9C"/>
    <w:rsid w:val="00A5298C"/>
    <w:rsid w:val="00A638AD"/>
    <w:rsid w:val="00A65E52"/>
    <w:rsid w:val="00A759D1"/>
    <w:rsid w:val="00A9301A"/>
    <w:rsid w:val="00AB7E5F"/>
    <w:rsid w:val="00AC49B2"/>
    <w:rsid w:val="00AC7C5E"/>
    <w:rsid w:val="00AD5196"/>
    <w:rsid w:val="00AE03AB"/>
    <w:rsid w:val="00AE3CEC"/>
    <w:rsid w:val="00AF0C61"/>
    <w:rsid w:val="00AF3A84"/>
    <w:rsid w:val="00AF4FFE"/>
    <w:rsid w:val="00AF63BB"/>
    <w:rsid w:val="00AF753F"/>
    <w:rsid w:val="00B01782"/>
    <w:rsid w:val="00B131FA"/>
    <w:rsid w:val="00B255DB"/>
    <w:rsid w:val="00B30C2B"/>
    <w:rsid w:val="00B32473"/>
    <w:rsid w:val="00B34464"/>
    <w:rsid w:val="00B415EC"/>
    <w:rsid w:val="00B438F0"/>
    <w:rsid w:val="00B44089"/>
    <w:rsid w:val="00B44E94"/>
    <w:rsid w:val="00B54790"/>
    <w:rsid w:val="00B73D89"/>
    <w:rsid w:val="00B82156"/>
    <w:rsid w:val="00B9654C"/>
    <w:rsid w:val="00BA0569"/>
    <w:rsid w:val="00BB23A5"/>
    <w:rsid w:val="00BB5C92"/>
    <w:rsid w:val="00BC7469"/>
    <w:rsid w:val="00BD446E"/>
    <w:rsid w:val="00BE025A"/>
    <w:rsid w:val="00BE1A4F"/>
    <w:rsid w:val="00BE24A0"/>
    <w:rsid w:val="00BE269D"/>
    <w:rsid w:val="00BE433F"/>
    <w:rsid w:val="00BE5D2E"/>
    <w:rsid w:val="00BF1923"/>
    <w:rsid w:val="00BF4D2D"/>
    <w:rsid w:val="00C03F73"/>
    <w:rsid w:val="00C053E4"/>
    <w:rsid w:val="00C14879"/>
    <w:rsid w:val="00C15948"/>
    <w:rsid w:val="00C16215"/>
    <w:rsid w:val="00C1655A"/>
    <w:rsid w:val="00C2550E"/>
    <w:rsid w:val="00C2746A"/>
    <w:rsid w:val="00C31239"/>
    <w:rsid w:val="00C33EA4"/>
    <w:rsid w:val="00C36A80"/>
    <w:rsid w:val="00C42E65"/>
    <w:rsid w:val="00C46ED2"/>
    <w:rsid w:val="00C51C76"/>
    <w:rsid w:val="00C5378E"/>
    <w:rsid w:val="00C6058E"/>
    <w:rsid w:val="00C64036"/>
    <w:rsid w:val="00C6657F"/>
    <w:rsid w:val="00C75734"/>
    <w:rsid w:val="00C7760E"/>
    <w:rsid w:val="00C77D47"/>
    <w:rsid w:val="00C9125C"/>
    <w:rsid w:val="00CA4ED7"/>
    <w:rsid w:val="00CA511C"/>
    <w:rsid w:val="00CA7053"/>
    <w:rsid w:val="00CB6354"/>
    <w:rsid w:val="00CC0CCF"/>
    <w:rsid w:val="00CC0EC4"/>
    <w:rsid w:val="00CC3AD6"/>
    <w:rsid w:val="00CC5AFB"/>
    <w:rsid w:val="00CC6430"/>
    <w:rsid w:val="00CD2573"/>
    <w:rsid w:val="00CD641C"/>
    <w:rsid w:val="00CD718C"/>
    <w:rsid w:val="00CE48D4"/>
    <w:rsid w:val="00CF11AC"/>
    <w:rsid w:val="00CF26F5"/>
    <w:rsid w:val="00CF2EBE"/>
    <w:rsid w:val="00CF4768"/>
    <w:rsid w:val="00CF5288"/>
    <w:rsid w:val="00CF5D5E"/>
    <w:rsid w:val="00D006BA"/>
    <w:rsid w:val="00D12FDF"/>
    <w:rsid w:val="00D13085"/>
    <w:rsid w:val="00D1510D"/>
    <w:rsid w:val="00D25758"/>
    <w:rsid w:val="00D36CD5"/>
    <w:rsid w:val="00D407E4"/>
    <w:rsid w:val="00D46456"/>
    <w:rsid w:val="00D4684F"/>
    <w:rsid w:val="00D478B8"/>
    <w:rsid w:val="00D51EA3"/>
    <w:rsid w:val="00D55BEF"/>
    <w:rsid w:val="00D55E84"/>
    <w:rsid w:val="00D61432"/>
    <w:rsid w:val="00D6535D"/>
    <w:rsid w:val="00D67652"/>
    <w:rsid w:val="00D74223"/>
    <w:rsid w:val="00D77FA8"/>
    <w:rsid w:val="00D8282B"/>
    <w:rsid w:val="00D842AC"/>
    <w:rsid w:val="00D8478C"/>
    <w:rsid w:val="00D85FB9"/>
    <w:rsid w:val="00D865CD"/>
    <w:rsid w:val="00D86F24"/>
    <w:rsid w:val="00D94A9F"/>
    <w:rsid w:val="00D96333"/>
    <w:rsid w:val="00D96AB1"/>
    <w:rsid w:val="00DA10CE"/>
    <w:rsid w:val="00DA175F"/>
    <w:rsid w:val="00DA52EA"/>
    <w:rsid w:val="00DA5DF2"/>
    <w:rsid w:val="00DA5E27"/>
    <w:rsid w:val="00DB217C"/>
    <w:rsid w:val="00DB60F7"/>
    <w:rsid w:val="00DC541D"/>
    <w:rsid w:val="00DC7809"/>
    <w:rsid w:val="00DD0E4D"/>
    <w:rsid w:val="00DD12F5"/>
    <w:rsid w:val="00DD16F6"/>
    <w:rsid w:val="00DD3A82"/>
    <w:rsid w:val="00DD7BA6"/>
    <w:rsid w:val="00DE751F"/>
    <w:rsid w:val="00DF0E1D"/>
    <w:rsid w:val="00DF19EB"/>
    <w:rsid w:val="00DF5356"/>
    <w:rsid w:val="00DF5F11"/>
    <w:rsid w:val="00E10471"/>
    <w:rsid w:val="00E161F9"/>
    <w:rsid w:val="00E23EA6"/>
    <w:rsid w:val="00E26556"/>
    <w:rsid w:val="00E312C0"/>
    <w:rsid w:val="00E37876"/>
    <w:rsid w:val="00E40BAE"/>
    <w:rsid w:val="00E43F1B"/>
    <w:rsid w:val="00E50C8B"/>
    <w:rsid w:val="00E62FF2"/>
    <w:rsid w:val="00E751F5"/>
    <w:rsid w:val="00E7685F"/>
    <w:rsid w:val="00E828AB"/>
    <w:rsid w:val="00EA1996"/>
    <w:rsid w:val="00EA36A3"/>
    <w:rsid w:val="00EB0DBD"/>
    <w:rsid w:val="00EB3860"/>
    <w:rsid w:val="00EB3D2C"/>
    <w:rsid w:val="00EC26E8"/>
    <w:rsid w:val="00EC2F55"/>
    <w:rsid w:val="00ED4E4D"/>
    <w:rsid w:val="00EE00AE"/>
    <w:rsid w:val="00EF12CA"/>
    <w:rsid w:val="00EF1873"/>
    <w:rsid w:val="00EF2620"/>
    <w:rsid w:val="00EF7C51"/>
    <w:rsid w:val="00F023E7"/>
    <w:rsid w:val="00F261AB"/>
    <w:rsid w:val="00F303DE"/>
    <w:rsid w:val="00F30422"/>
    <w:rsid w:val="00F31E76"/>
    <w:rsid w:val="00F34C59"/>
    <w:rsid w:val="00F3568D"/>
    <w:rsid w:val="00F44023"/>
    <w:rsid w:val="00F506EB"/>
    <w:rsid w:val="00F5267D"/>
    <w:rsid w:val="00F56CD2"/>
    <w:rsid w:val="00F6069E"/>
    <w:rsid w:val="00F62132"/>
    <w:rsid w:val="00F6601E"/>
    <w:rsid w:val="00F70730"/>
    <w:rsid w:val="00F7081A"/>
    <w:rsid w:val="00F736CD"/>
    <w:rsid w:val="00F82FB6"/>
    <w:rsid w:val="00F83A47"/>
    <w:rsid w:val="00F84461"/>
    <w:rsid w:val="00F84E21"/>
    <w:rsid w:val="00F85070"/>
    <w:rsid w:val="00F87650"/>
    <w:rsid w:val="00F922A6"/>
    <w:rsid w:val="00F950A4"/>
    <w:rsid w:val="00F95236"/>
    <w:rsid w:val="00F97904"/>
    <w:rsid w:val="00FA1FCE"/>
    <w:rsid w:val="00FA56DF"/>
    <w:rsid w:val="00FB0689"/>
    <w:rsid w:val="00FB4034"/>
    <w:rsid w:val="00FB4569"/>
    <w:rsid w:val="00FC7251"/>
    <w:rsid w:val="00FC7315"/>
    <w:rsid w:val="00FD1092"/>
    <w:rsid w:val="00FD4A10"/>
    <w:rsid w:val="00FE20E8"/>
    <w:rsid w:val="00FF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7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4B3D"/>
    <w:pPr>
      <w:keepNext/>
      <w:spacing w:after="0" w:line="240" w:lineRule="auto"/>
      <w:jc w:val="center"/>
      <w:outlineLvl w:val="2"/>
    </w:pPr>
    <w:rPr>
      <w:rFonts w:ascii="Tahoma" w:eastAsia="Times New Roman" w:hAnsi="Tahoma" w:cs="Times New Roman"/>
      <w:b/>
      <w:bCs/>
      <w:sz w:val="24"/>
      <w:szCs w:val="24"/>
    </w:rPr>
  </w:style>
  <w:style w:type="paragraph" w:styleId="Heading4">
    <w:name w:val="heading 4"/>
    <w:basedOn w:val="Normal"/>
    <w:next w:val="Normal"/>
    <w:link w:val="Heading4Char"/>
    <w:uiPriority w:val="9"/>
    <w:semiHidden/>
    <w:unhideWhenUsed/>
    <w:qFormat/>
    <w:rsid w:val="007452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A9"/>
    <w:pPr>
      <w:ind w:left="720"/>
      <w:contextualSpacing/>
    </w:pPr>
  </w:style>
  <w:style w:type="character" w:styleId="CommentReference">
    <w:name w:val="annotation reference"/>
    <w:basedOn w:val="DefaultParagraphFont"/>
    <w:uiPriority w:val="99"/>
    <w:semiHidden/>
    <w:unhideWhenUsed/>
    <w:rsid w:val="001C378A"/>
    <w:rPr>
      <w:sz w:val="16"/>
      <w:szCs w:val="16"/>
    </w:rPr>
  </w:style>
  <w:style w:type="paragraph" w:styleId="CommentText">
    <w:name w:val="annotation text"/>
    <w:basedOn w:val="Normal"/>
    <w:link w:val="CommentTextChar"/>
    <w:uiPriority w:val="99"/>
    <w:semiHidden/>
    <w:unhideWhenUsed/>
    <w:rsid w:val="001C378A"/>
    <w:pPr>
      <w:spacing w:line="240" w:lineRule="auto"/>
    </w:pPr>
    <w:rPr>
      <w:sz w:val="20"/>
      <w:szCs w:val="20"/>
    </w:rPr>
  </w:style>
  <w:style w:type="character" w:customStyle="1" w:styleId="CommentTextChar">
    <w:name w:val="Comment Text Char"/>
    <w:basedOn w:val="DefaultParagraphFont"/>
    <w:link w:val="CommentText"/>
    <w:uiPriority w:val="99"/>
    <w:semiHidden/>
    <w:rsid w:val="001C378A"/>
    <w:rPr>
      <w:sz w:val="20"/>
      <w:szCs w:val="20"/>
    </w:rPr>
  </w:style>
  <w:style w:type="paragraph" w:styleId="CommentSubject">
    <w:name w:val="annotation subject"/>
    <w:basedOn w:val="CommentText"/>
    <w:next w:val="CommentText"/>
    <w:link w:val="CommentSubjectChar"/>
    <w:uiPriority w:val="99"/>
    <w:semiHidden/>
    <w:unhideWhenUsed/>
    <w:rsid w:val="001C378A"/>
    <w:rPr>
      <w:b/>
      <w:bCs/>
    </w:rPr>
  </w:style>
  <w:style w:type="character" w:customStyle="1" w:styleId="CommentSubjectChar">
    <w:name w:val="Comment Subject Char"/>
    <w:basedOn w:val="CommentTextChar"/>
    <w:link w:val="CommentSubject"/>
    <w:uiPriority w:val="99"/>
    <w:semiHidden/>
    <w:rsid w:val="001C378A"/>
    <w:rPr>
      <w:b/>
      <w:bCs/>
      <w:sz w:val="20"/>
      <w:szCs w:val="20"/>
    </w:rPr>
  </w:style>
  <w:style w:type="paragraph" w:styleId="BalloonText">
    <w:name w:val="Balloon Text"/>
    <w:basedOn w:val="Normal"/>
    <w:link w:val="BalloonTextChar"/>
    <w:uiPriority w:val="99"/>
    <w:semiHidden/>
    <w:unhideWhenUsed/>
    <w:rsid w:val="001C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78A"/>
    <w:rPr>
      <w:rFonts w:ascii="Tahoma" w:hAnsi="Tahoma" w:cs="Tahoma"/>
      <w:sz w:val="16"/>
      <w:szCs w:val="16"/>
    </w:rPr>
  </w:style>
  <w:style w:type="table" w:styleId="TableGrid">
    <w:name w:val="Table Grid"/>
    <w:basedOn w:val="TableNormal"/>
    <w:uiPriority w:val="59"/>
    <w:rsid w:val="0065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84B"/>
  </w:style>
  <w:style w:type="paragraph" w:styleId="Footer">
    <w:name w:val="footer"/>
    <w:basedOn w:val="Normal"/>
    <w:link w:val="FooterChar"/>
    <w:uiPriority w:val="99"/>
    <w:unhideWhenUsed/>
    <w:rsid w:val="0069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4B"/>
  </w:style>
  <w:style w:type="paragraph" w:styleId="NoSpacing">
    <w:name w:val="No Spacing"/>
    <w:link w:val="NoSpacingChar"/>
    <w:uiPriority w:val="1"/>
    <w:qFormat/>
    <w:rsid w:val="007A1BFA"/>
    <w:pPr>
      <w:spacing w:after="0" w:line="240" w:lineRule="auto"/>
    </w:pPr>
  </w:style>
  <w:style w:type="character" w:customStyle="1" w:styleId="Heading3Char">
    <w:name w:val="Heading 3 Char"/>
    <w:basedOn w:val="DefaultParagraphFont"/>
    <w:link w:val="Heading3"/>
    <w:rsid w:val="00834B3D"/>
    <w:rPr>
      <w:rFonts w:ascii="Tahoma" w:eastAsia="Times New Roman" w:hAnsi="Tahoma" w:cs="Times New Roman"/>
      <w:b/>
      <w:bCs/>
      <w:sz w:val="24"/>
      <w:szCs w:val="24"/>
    </w:rPr>
  </w:style>
  <w:style w:type="character" w:styleId="PlaceholderText">
    <w:name w:val="Placeholder Text"/>
    <w:basedOn w:val="DefaultParagraphFont"/>
    <w:uiPriority w:val="99"/>
    <w:semiHidden/>
    <w:rsid w:val="009F0199"/>
    <w:rPr>
      <w:color w:val="808080"/>
    </w:rPr>
  </w:style>
  <w:style w:type="character" w:customStyle="1" w:styleId="Style1">
    <w:name w:val="Style1"/>
    <w:basedOn w:val="DefaultParagraphFont"/>
    <w:uiPriority w:val="1"/>
    <w:rsid w:val="009D21AA"/>
    <w:rPr>
      <w:rFonts w:asciiTheme="minorHAnsi" w:hAnsiTheme="minorHAnsi"/>
      <w:sz w:val="22"/>
    </w:rPr>
  </w:style>
  <w:style w:type="character" w:customStyle="1" w:styleId="Style2">
    <w:name w:val="Style2"/>
    <w:basedOn w:val="DefaultParagraphFont"/>
    <w:uiPriority w:val="1"/>
    <w:rsid w:val="009D21AA"/>
    <w:rPr>
      <w:rFonts w:asciiTheme="minorHAnsi" w:hAnsiTheme="minorHAnsi"/>
      <w:sz w:val="22"/>
    </w:rPr>
  </w:style>
  <w:style w:type="character" w:customStyle="1" w:styleId="Style3">
    <w:name w:val="Style3"/>
    <w:basedOn w:val="DefaultParagraphFont"/>
    <w:uiPriority w:val="1"/>
    <w:rsid w:val="009D21AA"/>
    <w:rPr>
      <w:rFonts w:asciiTheme="minorHAnsi" w:hAnsiTheme="minorHAnsi"/>
      <w:sz w:val="22"/>
    </w:rPr>
  </w:style>
  <w:style w:type="character" w:styleId="Hyperlink">
    <w:name w:val="Hyperlink"/>
    <w:basedOn w:val="DefaultParagraphFont"/>
    <w:uiPriority w:val="99"/>
    <w:unhideWhenUsed/>
    <w:rsid w:val="00325367"/>
    <w:rPr>
      <w:color w:val="0000FF" w:themeColor="hyperlink"/>
      <w:u w:val="single"/>
    </w:rPr>
  </w:style>
  <w:style w:type="paragraph" w:styleId="FootnoteText">
    <w:name w:val="footnote text"/>
    <w:basedOn w:val="Normal"/>
    <w:link w:val="FootnoteTextChar"/>
    <w:uiPriority w:val="99"/>
    <w:semiHidden/>
    <w:rsid w:val="0032536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25367"/>
    <w:rPr>
      <w:rFonts w:ascii="Calibri" w:eastAsia="Calibri" w:hAnsi="Calibri" w:cs="Times New Roman"/>
      <w:sz w:val="20"/>
      <w:szCs w:val="20"/>
    </w:rPr>
  </w:style>
  <w:style w:type="character" w:styleId="FootnoteReference">
    <w:name w:val="footnote reference"/>
    <w:basedOn w:val="DefaultParagraphFont"/>
    <w:uiPriority w:val="99"/>
    <w:semiHidden/>
    <w:rsid w:val="00325367"/>
    <w:rPr>
      <w:rFonts w:cs="Times New Roman"/>
      <w:vertAlign w:val="superscript"/>
    </w:rPr>
  </w:style>
  <w:style w:type="paragraph" w:styleId="Title">
    <w:name w:val="Title"/>
    <w:basedOn w:val="Normal"/>
    <w:link w:val="TitleChar"/>
    <w:uiPriority w:val="99"/>
    <w:qFormat/>
    <w:rsid w:val="00041557"/>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uiPriority w:val="99"/>
    <w:rsid w:val="00041557"/>
    <w:rPr>
      <w:rFonts w:ascii="Tahoma" w:eastAsia="Times New Roman" w:hAnsi="Tahoma" w:cs="Times New Roman"/>
      <w:b/>
      <w:bCs/>
      <w:sz w:val="24"/>
      <w:szCs w:val="24"/>
    </w:rPr>
  </w:style>
  <w:style w:type="character" w:customStyle="1" w:styleId="NoSpacingChar">
    <w:name w:val="No Spacing Char"/>
    <w:basedOn w:val="DefaultParagraphFont"/>
    <w:link w:val="NoSpacing"/>
    <w:uiPriority w:val="1"/>
    <w:rsid w:val="00FA1FCE"/>
  </w:style>
  <w:style w:type="character" w:customStyle="1" w:styleId="Heading2Char">
    <w:name w:val="Heading 2 Char"/>
    <w:basedOn w:val="DefaultParagraphFont"/>
    <w:link w:val="Heading2"/>
    <w:uiPriority w:val="9"/>
    <w:rsid w:val="0056719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671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2FA"/>
    <w:rPr>
      <w:b/>
      <w:bCs/>
    </w:rPr>
  </w:style>
  <w:style w:type="character" w:customStyle="1" w:styleId="Heading4Char">
    <w:name w:val="Heading 4 Char"/>
    <w:basedOn w:val="DefaultParagraphFont"/>
    <w:link w:val="Heading4"/>
    <w:uiPriority w:val="9"/>
    <w:semiHidden/>
    <w:rsid w:val="007452F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7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4B3D"/>
    <w:pPr>
      <w:keepNext/>
      <w:spacing w:after="0" w:line="240" w:lineRule="auto"/>
      <w:jc w:val="center"/>
      <w:outlineLvl w:val="2"/>
    </w:pPr>
    <w:rPr>
      <w:rFonts w:ascii="Tahoma" w:eastAsia="Times New Roman" w:hAnsi="Tahoma" w:cs="Times New Roman"/>
      <w:b/>
      <w:bCs/>
      <w:sz w:val="24"/>
      <w:szCs w:val="24"/>
    </w:rPr>
  </w:style>
  <w:style w:type="paragraph" w:styleId="Heading4">
    <w:name w:val="heading 4"/>
    <w:basedOn w:val="Normal"/>
    <w:next w:val="Normal"/>
    <w:link w:val="Heading4Char"/>
    <w:uiPriority w:val="9"/>
    <w:semiHidden/>
    <w:unhideWhenUsed/>
    <w:qFormat/>
    <w:rsid w:val="007452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A9"/>
    <w:pPr>
      <w:ind w:left="720"/>
      <w:contextualSpacing/>
    </w:pPr>
  </w:style>
  <w:style w:type="character" w:styleId="CommentReference">
    <w:name w:val="annotation reference"/>
    <w:basedOn w:val="DefaultParagraphFont"/>
    <w:uiPriority w:val="99"/>
    <w:semiHidden/>
    <w:unhideWhenUsed/>
    <w:rsid w:val="001C378A"/>
    <w:rPr>
      <w:sz w:val="16"/>
      <w:szCs w:val="16"/>
    </w:rPr>
  </w:style>
  <w:style w:type="paragraph" w:styleId="CommentText">
    <w:name w:val="annotation text"/>
    <w:basedOn w:val="Normal"/>
    <w:link w:val="CommentTextChar"/>
    <w:uiPriority w:val="99"/>
    <w:semiHidden/>
    <w:unhideWhenUsed/>
    <w:rsid w:val="001C378A"/>
    <w:pPr>
      <w:spacing w:line="240" w:lineRule="auto"/>
    </w:pPr>
    <w:rPr>
      <w:sz w:val="20"/>
      <w:szCs w:val="20"/>
    </w:rPr>
  </w:style>
  <w:style w:type="character" w:customStyle="1" w:styleId="CommentTextChar">
    <w:name w:val="Comment Text Char"/>
    <w:basedOn w:val="DefaultParagraphFont"/>
    <w:link w:val="CommentText"/>
    <w:uiPriority w:val="99"/>
    <w:semiHidden/>
    <w:rsid w:val="001C378A"/>
    <w:rPr>
      <w:sz w:val="20"/>
      <w:szCs w:val="20"/>
    </w:rPr>
  </w:style>
  <w:style w:type="paragraph" w:styleId="CommentSubject">
    <w:name w:val="annotation subject"/>
    <w:basedOn w:val="CommentText"/>
    <w:next w:val="CommentText"/>
    <w:link w:val="CommentSubjectChar"/>
    <w:uiPriority w:val="99"/>
    <w:semiHidden/>
    <w:unhideWhenUsed/>
    <w:rsid w:val="001C378A"/>
    <w:rPr>
      <w:b/>
      <w:bCs/>
    </w:rPr>
  </w:style>
  <w:style w:type="character" w:customStyle="1" w:styleId="CommentSubjectChar">
    <w:name w:val="Comment Subject Char"/>
    <w:basedOn w:val="CommentTextChar"/>
    <w:link w:val="CommentSubject"/>
    <w:uiPriority w:val="99"/>
    <w:semiHidden/>
    <w:rsid w:val="001C378A"/>
    <w:rPr>
      <w:b/>
      <w:bCs/>
      <w:sz w:val="20"/>
      <w:szCs w:val="20"/>
    </w:rPr>
  </w:style>
  <w:style w:type="paragraph" w:styleId="BalloonText">
    <w:name w:val="Balloon Text"/>
    <w:basedOn w:val="Normal"/>
    <w:link w:val="BalloonTextChar"/>
    <w:uiPriority w:val="99"/>
    <w:semiHidden/>
    <w:unhideWhenUsed/>
    <w:rsid w:val="001C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78A"/>
    <w:rPr>
      <w:rFonts w:ascii="Tahoma" w:hAnsi="Tahoma" w:cs="Tahoma"/>
      <w:sz w:val="16"/>
      <w:szCs w:val="16"/>
    </w:rPr>
  </w:style>
  <w:style w:type="table" w:styleId="TableGrid">
    <w:name w:val="Table Grid"/>
    <w:basedOn w:val="TableNormal"/>
    <w:uiPriority w:val="59"/>
    <w:rsid w:val="0065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84B"/>
  </w:style>
  <w:style w:type="paragraph" w:styleId="Footer">
    <w:name w:val="footer"/>
    <w:basedOn w:val="Normal"/>
    <w:link w:val="FooterChar"/>
    <w:uiPriority w:val="99"/>
    <w:unhideWhenUsed/>
    <w:rsid w:val="0069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4B"/>
  </w:style>
  <w:style w:type="paragraph" w:styleId="NoSpacing">
    <w:name w:val="No Spacing"/>
    <w:link w:val="NoSpacingChar"/>
    <w:uiPriority w:val="1"/>
    <w:qFormat/>
    <w:rsid w:val="007A1BFA"/>
    <w:pPr>
      <w:spacing w:after="0" w:line="240" w:lineRule="auto"/>
    </w:pPr>
  </w:style>
  <w:style w:type="character" w:customStyle="1" w:styleId="Heading3Char">
    <w:name w:val="Heading 3 Char"/>
    <w:basedOn w:val="DefaultParagraphFont"/>
    <w:link w:val="Heading3"/>
    <w:rsid w:val="00834B3D"/>
    <w:rPr>
      <w:rFonts w:ascii="Tahoma" w:eastAsia="Times New Roman" w:hAnsi="Tahoma" w:cs="Times New Roman"/>
      <w:b/>
      <w:bCs/>
      <w:sz w:val="24"/>
      <w:szCs w:val="24"/>
    </w:rPr>
  </w:style>
  <w:style w:type="character" w:styleId="PlaceholderText">
    <w:name w:val="Placeholder Text"/>
    <w:basedOn w:val="DefaultParagraphFont"/>
    <w:uiPriority w:val="99"/>
    <w:semiHidden/>
    <w:rsid w:val="009F0199"/>
    <w:rPr>
      <w:color w:val="808080"/>
    </w:rPr>
  </w:style>
  <w:style w:type="character" w:customStyle="1" w:styleId="Style1">
    <w:name w:val="Style1"/>
    <w:basedOn w:val="DefaultParagraphFont"/>
    <w:uiPriority w:val="1"/>
    <w:rsid w:val="009D21AA"/>
    <w:rPr>
      <w:rFonts w:asciiTheme="minorHAnsi" w:hAnsiTheme="minorHAnsi"/>
      <w:sz w:val="22"/>
    </w:rPr>
  </w:style>
  <w:style w:type="character" w:customStyle="1" w:styleId="Style2">
    <w:name w:val="Style2"/>
    <w:basedOn w:val="DefaultParagraphFont"/>
    <w:uiPriority w:val="1"/>
    <w:rsid w:val="009D21AA"/>
    <w:rPr>
      <w:rFonts w:asciiTheme="minorHAnsi" w:hAnsiTheme="minorHAnsi"/>
      <w:sz w:val="22"/>
    </w:rPr>
  </w:style>
  <w:style w:type="character" w:customStyle="1" w:styleId="Style3">
    <w:name w:val="Style3"/>
    <w:basedOn w:val="DefaultParagraphFont"/>
    <w:uiPriority w:val="1"/>
    <w:rsid w:val="009D21AA"/>
    <w:rPr>
      <w:rFonts w:asciiTheme="minorHAnsi" w:hAnsiTheme="minorHAnsi"/>
      <w:sz w:val="22"/>
    </w:rPr>
  </w:style>
  <w:style w:type="character" w:styleId="Hyperlink">
    <w:name w:val="Hyperlink"/>
    <w:basedOn w:val="DefaultParagraphFont"/>
    <w:uiPriority w:val="99"/>
    <w:unhideWhenUsed/>
    <w:rsid w:val="00325367"/>
    <w:rPr>
      <w:color w:val="0000FF" w:themeColor="hyperlink"/>
      <w:u w:val="single"/>
    </w:rPr>
  </w:style>
  <w:style w:type="paragraph" w:styleId="FootnoteText">
    <w:name w:val="footnote text"/>
    <w:basedOn w:val="Normal"/>
    <w:link w:val="FootnoteTextChar"/>
    <w:uiPriority w:val="99"/>
    <w:semiHidden/>
    <w:rsid w:val="0032536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25367"/>
    <w:rPr>
      <w:rFonts w:ascii="Calibri" w:eastAsia="Calibri" w:hAnsi="Calibri" w:cs="Times New Roman"/>
      <w:sz w:val="20"/>
      <w:szCs w:val="20"/>
    </w:rPr>
  </w:style>
  <w:style w:type="character" w:styleId="FootnoteReference">
    <w:name w:val="footnote reference"/>
    <w:basedOn w:val="DefaultParagraphFont"/>
    <w:uiPriority w:val="99"/>
    <w:semiHidden/>
    <w:rsid w:val="00325367"/>
    <w:rPr>
      <w:rFonts w:cs="Times New Roman"/>
      <w:vertAlign w:val="superscript"/>
    </w:rPr>
  </w:style>
  <w:style w:type="paragraph" w:styleId="Title">
    <w:name w:val="Title"/>
    <w:basedOn w:val="Normal"/>
    <w:link w:val="TitleChar"/>
    <w:uiPriority w:val="99"/>
    <w:qFormat/>
    <w:rsid w:val="00041557"/>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uiPriority w:val="99"/>
    <w:rsid w:val="00041557"/>
    <w:rPr>
      <w:rFonts w:ascii="Tahoma" w:eastAsia="Times New Roman" w:hAnsi="Tahoma" w:cs="Times New Roman"/>
      <w:b/>
      <w:bCs/>
      <w:sz w:val="24"/>
      <w:szCs w:val="24"/>
    </w:rPr>
  </w:style>
  <w:style w:type="character" w:customStyle="1" w:styleId="NoSpacingChar">
    <w:name w:val="No Spacing Char"/>
    <w:basedOn w:val="DefaultParagraphFont"/>
    <w:link w:val="NoSpacing"/>
    <w:uiPriority w:val="1"/>
    <w:rsid w:val="00FA1FCE"/>
  </w:style>
  <w:style w:type="character" w:customStyle="1" w:styleId="Heading2Char">
    <w:name w:val="Heading 2 Char"/>
    <w:basedOn w:val="DefaultParagraphFont"/>
    <w:link w:val="Heading2"/>
    <w:uiPriority w:val="9"/>
    <w:rsid w:val="0056719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671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2FA"/>
    <w:rPr>
      <w:b/>
      <w:bCs/>
    </w:rPr>
  </w:style>
  <w:style w:type="character" w:customStyle="1" w:styleId="Heading4Char">
    <w:name w:val="Heading 4 Char"/>
    <w:basedOn w:val="DefaultParagraphFont"/>
    <w:link w:val="Heading4"/>
    <w:uiPriority w:val="9"/>
    <w:semiHidden/>
    <w:rsid w:val="007452F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8226">
      <w:bodyDiv w:val="1"/>
      <w:marLeft w:val="0"/>
      <w:marRight w:val="0"/>
      <w:marTop w:val="0"/>
      <w:marBottom w:val="0"/>
      <w:divBdr>
        <w:top w:val="none" w:sz="0" w:space="0" w:color="auto"/>
        <w:left w:val="none" w:sz="0" w:space="0" w:color="auto"/>
        <w:bottom w:val="none" w:sz="0" w:space="0" w:color="auto"/>
        <w:right w:val="none" w:sz="0" w:space="0" w:color="auto"/>
      </w:divBdr>
    </w:div>
    <w:div w:id="179589121">
      <w:bodyDiv w:val="1"/>
      <w:marLeft w:val="0"/>
      <w:marRight w:val="0"/>
      <w:marTop w:val="0"/>
      <w:marBottom w:val="0"/>
      <w:divBdr>
        <w:top w:val="none" w:sz="0" w:space="0" w:color="auto"/>
        <w:left w:val="none" w:sz="0" w:space="0" w:color="auto"/>
        <w:bottom w:val="none" w:sz="0" w:space="0" w:color="auto"/>
        <w:right w:val="none" w:sz="0" w:space="0" w:color="auto"/>
      </w:divBdr>
      <w:divsChild>
        <w:div w:id="191384828">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 w:id="1758165078">
          <w:marLeft w:val="0"/>
          <w:marRight w:val="0"/>
          <w:marTop w:val="0"/>
          <w:marBottom w:val="0"/>
          <w:divBdr>
            <w:top w:val="none" w:sz="0" w:space="0" w:color="auto"/>
            <w:left w:val="none" w:sz="0" w:space="0" w:color="auto"/>
            <w:bottom w:val="none" w:sz="0" w:space="0" w:color="auto"/>
            <w:right w:val="none" w:sz="0" w:space="0" w:color="auto"/>
          </w:divBdr>
        </w:div>
        <w:div w:id="672875777">
          <w:marLeft w:val="0"/>
          <w:marRight w:val="0"/>
          <w:marTop w:val="0"/>
          <w:marBottom w:val="0"/>
          <w:divBdr>
            <w:top w:val="none" w:sz="0" w:space="0" w:color="auto"/>
            <w:left w:val="none" w:sz="0" w:space="0" w:color="auto"/>
            <w:bottom w:val="none" w:sz="0" w:space="0" w:color="auto"/>
            <w:right w:val="none" w:sz="0" w:space="0" w:color="auto"/>
          </w:divBdr>
        </w:div>
        <w:div w:id="1191840359">
          <w:marLeft w:val="0"/>
          <w:marRight w:val="0"/>
          <w:marTop w:val="0"/>
          <w:marBottom w:val="0"/>
          <w:divBdr>
            <w:top w:val="none" w:sz="0" w:space="0" w:color="auto"/>
            <w:left w:val="none" w:sz="0" w:space="0" w:color="auto"/>
            <w:bottom w:val="none" w:sz="0" w:space="0" w:color="auto"/>
            <w:right w:val="none" w:sz="0" w:space="0" w:color="auto"/>
          </w:divBdr>
        </w:div>
        <w:div w:id="221066621">
          <w:marLeft w:val="0"/>
          <w:marRight w:val="0"/>
          <w:marTop w:val="0"/>
          <w:marBottom w:val="0"/>
          <w:divBdr>
            <w:top w:val="none" w:sz="0" w:space="0" w:color="auto"/>
            <w:left w:val="none" w:sz="0" w:space="0" w:color="auto"/>
            <w:bottom w:val="none" w:sz="0" w:space="0" w:color="auto"/>
            <w:right w:val="none" w:sz="0" w:space="0" w:color="auto"/>
          </w:divBdr>
        </w:div>
        <w:div w:id="302001756">
          <w:marLeft w:val="0"/>
          <w:marRight w:val="0"/>
          <w:marTop w:val="0"/>
          <w:marBottom w:val="0"/>
          <w:divBdr>
            <w:top w:val="none" w:sz="0" w:space="0" w:color="auto"/>
            <w:left w:val="none" w:sz="0" w:space="0" w:color="auto"/>
            <w:bottom w:val="none" w:sz="0" w:space="0" w:color="auto"/>
            <w:right w:val="none" w:sz="0" w:space="0" w:color="auto"/>
          </w:divBdr>
        </w:div>
        <w:div w:id="290018444">
          <w:marLeft w:val="0"/>
          <w:marRight w:val="0"/>
          <w:marTop w:val="0"/>
          <w:marBottom w:val="0"/>
          <w:divBdr>
            <w:top w:val="none" w:sz="0" w:space="0" w:color="auto"/>
            <w:left w:val="none" w:sz="0" w:space="0" w:color="auto"/>
            <w:bottom w:val="none" w:sz="0" w:space="0" w:color="auto"/>
            <w:right w:val="none" w:sz="0" w:space="0" w:color="auto"/>
          </w:divBdr>
        </w:div>
        <w:div w:id="608513817">
          <w:marLeft w:val="0"/>
          <w:marRight w:val="0"/>
          <w:marTop w:val="0"/>
          <w:marBottom w:val="0"/>
          <w:divBdr>
            <w:top w:val="none" w:sz="0" w:space="0" w:color="auto"/>
            <w:left w:val="none" w:sz="0" w:space="0" w:color="auto"/>
            <w:bottom w:val="none" w:sz="0" w:space="0" w:color="auto"/>
            <w:right w:val="none" w:sz="0" w:space="0" w:color="auto"/>
          </w:divBdr>
        </w:div>
        <w:div w:id="1544248229">
          <w:marLeft w:val="0"/>
          <w:marRight w:val="0"/>
          <w:marTop w:val="0"/>
          <w:marBottom w:val="0"/>
          <w:divBdr>
            <w:top w:val="none" w:sz="0" w:space="0" w:color="auto"/>
            <w:left w:val="none" w:sz="0" w:space="0" w:color="auto"/>
            <w:bottom w:val="none" w:sz="0" w:space="0" w:color="auto"/>
            <w:right w:val="none" w:sz="0" w:space="0" w:color="auto"/>
          </w:divBdr>
        </w:div>
        <w:div w:id="2077119678">
          <w:marLeft w:val="0"/>
          <w:marRight w:val="0"/>
          <w:marTop w:val="0"/>
          <w:marBottom w:val="0"/>
          <w:divBdr>
            <w:top w:val="none" w:sz="0" w:space="0" w:color="auto"/>
            <w:left w:val="none" w:sz="0" w:space="0" w:color="auto"/>
            <w:bottom w:val="none" w:sz="0" w:space="0" w:color="auto"/>
            <w:right w:val="none" w:sz="0" w:space="0" w:color="auto"/>
          </w:divBdr>
        </w:div>
        <w:div w:id="788278006">
          <w:marLeft w:val="0"/>
          <w:marRight w:val="0"/>
          <w:marTop w:val="0"/>
          <w:marBottom w:val="0"/>
          <w:divBdr>
            <w:top w:val="none" w:sz="0" w:space="0" w:color="auto"/>
            <w:left w:val="none" w:sz="0" w:space="0" w:color="auto"/>
            <w:bottom w:val="none" w:sz="0" w:space="0" w:color="auto"/>
            <w:right w:val="none" w:sz="0" w:space="0" w:color="auto"/>
          </w:divBdr>
        </w:div>
        <w:div w:id="911937484">
          <w:marLeft w:val="0"/>
          <w:marRight w:val="0"/>
          <w:marTop w:val="0"/>
          <w:marBottom w:val="0"/>
          <w:divBdr>
            <w:top w:val="none" w:sz="0" w:space="0" w:color="auto"/>
            <w:left w:val="none" w:sz="0" w:space="0" w:color="auto"/>
            <w:bottom w:val="none" w:sz="0" w:space="0" w:color="auto"/>
            <w:right w:val="none" w:sz="0" w:space="0" w:color="auto"/>
          </w:divBdr>
        </w:div>
        <w:div w:id="103549137">
          <w:marLeft w:val="0"/>
          <w:marRight w:val="0"/>
          <w:marTop w:val="0"/>
          <w:marBottom w:val="0"/>
          <w:divBdr>
            <w:top w:val="none" w:sz="0" w:space="0" w:color="auto"/>
            <w:left w:val="none" w:sz="0" w:space="0" w:color="auto"/>
            <w:bottom w:val="none" w:sz="0" w:space="0" w:color="auto"/>
            <w:right w:val="none" w:sz="0" w:space="0" w:color="auto"/>
          </w:divBdr>
        </w:div>
        <w:div w:id="1181046330">
          <w:marLeft w:val="0"/>
          <w:marRight w:val="0"/>
          <w:marTop w:val="0"/>
          <w:marBottom w:val="0"/>
          <w:divBdr>
            <w:top w:val="none" w:sz="0" w:space="0" w:color="auto"/>
            <w:left w:val="none" w:sz="0" w:space="0" w:color="auto"/>
            <w:bottom w:val="none" w:sz="0" w:space="0" w:color="auto"/>
            <w:right w:val="none" w:sz="0" w:space="0" w:color="auto"/>
          </w:divBdr>
        </w:div>
        <w:div w:id="389882561">
          <w:marLeft w:val="0"/>
          <w:marRight w:val="0"/>
          <w:marTop w:val="0"/>
          <w:marBottom w:val="0"/>
          <w:divBdr>
            <w:top w:val="none" w:sz="0" w:space="0" w:color="auto"/>
            <w:left w:val="none" w:sz="0" w:space="0" w:color="auto"/>
            <w:bottom w:val="none" w:sz="0" w:space="0" w:color="auto"/>
            <w:right w:val="none" w:sz="0" w:space="0" w:color="auto"/>
          </w:divBdr>
        </w:div>
        <w:div w:id="1363826320">
          <w:marLeft w:val="0"/>
          <w:marRight w:val="0"/>
          <w:marTop w:val="0"/>
          <w:marBottom w:val="0"/>
          <w:divBdr>
            <w:top w:val="none" w:sz="0" w:space="0" w:color="auto"/>
            <w:left w:val="none" w:sz="0" w:space="0" w:color="auto"/>
            <w:bottom w:val="none" w:sz="0" w:space="0" w:color="auto"/>
            <w:right w:val="none" w:sz="0" w:space="0" w:color="auto"/>
          </w:divBdr>
        </w:div>
        <w:div w:id="44526163">
          <w:marLeft w:val="0"/>
          <w:marRight w:val="0"/>
          <w:marTop w:val="0"/>
          <w:marBottom w:val="0"/>
          <w:divBdr>
            <w:top w:val="none" w:sz="0" w:space="0" w:color="auto"/>
            <w:left w:val="none" w:sz="0" w:space="0" w:color="auto"/>
            <w:bottom w:val="none" w:sz="0" w:space="0" w:color="auto"/>
            <w:right w:val="none" w:sz="0" w:space="0" w:color="auto"/>
          </w:divBdr>
        </w:div>
        <w:div w:id="241643840">
          <w:marLeft w:val="0"/>
          <w:marRight w:val="0"/>
          <w:marTop w:val="0"/>
          <w:marBottom w:val="0"/>
          <w:divBdr>
            <w:top w:val="none" w:sz="0" w:space="0" w:color="auto"/>
            <w:left w:val="none" w:sz="0" w:space="0" w:color="auto"/>
            <w:bottom w:val="none" w:sz="0" w:space="0" w:color="auto"/>
            <w:right w:val="none" w:sz="0" w:space="0" w:color="auto"/>
          </w:divBdr>
        </w:div>
        <w:div w:id="1857187085">
          <w:marLeft w:val="0"/>
          <w:marRight w:val="0"/>
          <w:marTop w:val="0"/>
          <w:marBottom w:val="0"/>
          <w:divBdr>
            <w:top w:val="none" w:sz="0" w:space="0" w:color="auto"/>
            <w:left w:val="none" w:sz="0" w:space="0" w:color="auto"/>
            <w:bottom w:val="none" w:sz="0" w:space="0" w:color="auto"/>
            <w:right w:val="none" w:sz="0" w:space="0" w:color="auto"/>
          </w:divBdr>
        </w:div>
        <w:div w:id="691876662">
          <w:marLeft w:val="0"/>
          <w:marRight w:val="0"/>
          <w:marTop w:val="0"/>
          <w:marBottom w:val="0"/>
          <w:divBdr>
            <w:top w:val="none" w:sz="0" w:space="0" w:color="auto"/>
            <w:left w:val="none" w:sz="0" w:space="0" w:color="auto"/>
            <w:bottom w:val="none" w:sz="0" w:space="0" w:color="auto"/>
            <w:right w:val="none" w:sz="0" w:space="0" w:color="auto"/>
          </w:divBdr>
        </w:div>
        <w:div w:id="861474419">
          <w:marLeft w:val="0"/>
          <w:marRight w:val="0"/>
          <w:marTop w:val="0"/>
          <w:marBottom w:val="0"/>
          <w:divBdr>
            <w:top w:val="none" w:sz="0" w:space="0" w:color="auto"/>
            <w:left w:val="none" w:sz="0" w:space="0" w:color="auto"/>
            <w:bottom w:val="none" w:sz="0" w:space="0" w:color="auto"/>
            <w:right w:val="none" w:sz="0" w:space="0" w:color="auto"/>
          </w:divBdr>
        </w:div>
        <w:div w:id="1443257258">
          <w:marLeft w:val="0"/>
          <w:marRight w:val="0"/>
          <w:marTop w:val="0"/>
          <w:marBottom w:val="0"/>
          <w:divBdr>
            <w:top w:val="none" w:sz="0" w:space="0" w:color="auto"/>
            <w:left w:val="none" w:sz="0" w:space="0" w:color="auto"/>
            <w:bottom w:val="none" w:sz="0" w:space="0" w:color="auto"/>
            <w:right w:val="none" w:sz="0" w:space="0" w:color="auto"/>
          </w:divBdr>
        </w:div>
        <w:div w:id="967052860">
          <w:marLeft w:val="0"/>
          <w:marRight w:val="0"/>
          <w:marTop w:val="0"/>
          <w:marBottom w:val="0"/>
          <w:divBdr>
            <w:top w:val="none" w:sz="0" w:space="0" w:color="auto"/>
            <w:left w:val="none" w:sz="0" w:space="0" w:color="auto"/>
            <w:bottom w:val="none" w:sz="0" w:space="0" w:color="auto"/>
            <w:right w:val="none" w:sz="0" w:space="0" w:color="auto"/>
          </w:divBdr>
        </w:div>
        <w:div w:id="614286627">
          <w:marLeft w:val="0"/>
          <w:marRight w:val="0"/>
          <w:marTop w:val="0"/>
          <w:marBottom w:val="0"/>
          <w:divBdr>
            <w:top w:val="none" w:sz="0" w:space="0" w:color="auto"/>
            <w:left w:val="none" w:sz="0" w:space="0" w:color="auto"/>
            <w:bottom w:val="none" w:sz="0" w:space="0" w:color="auto"/>
            <w:right w:val="none" w:sz="0" w:space="0" w:color="auto"/>
          </w:divBdr>
        </w:div>
        <w:div w:id="2060469246">
          <w:marLeft w:val="0"/>
          <w:marRight w:val="0"/>
          <w:marTop w:val="0"/>
          <w:marBottom w:val="0"/>
          <w:divBdr>
            <w:top w:val="none" w:sz="0" w:space="0" w:color="auto"/>
            <w:left w:val="none" w:sz="0" w:space="0" w:color="auto"/>
            <w:bottom w:val="none" w:sz="0" w:space="0" w:color="auto"/>
            <w:right w:val="none" w:sz="0" w:space="0" w:color="auto"/>
          </w:divBdr>
        </w:div>
        <w:div w:id="294725904">
          <w:marLeft w:val="0"/>
          <w:marRight w:val="0"/>
          <w:marTop w:val="0"/>
          <w:marBottom w:val="0"/>
          <w:divBdr>
            <w:top w:val="none" w:sz="0" w:space="0" w:color="auto"/>
            <w:left w:val="none" w:sz="0" w:space="0" w:color="auto"/>
            <w:bottom w:val="none" w:sz="0" w:space="0" w:color="auto"/>
            <w:right w:val="none" w:sz="0" w:space="0" w:color="auto"/>
          </w:divBdr>
        </w:div>
        <w:div w:id="1583028762">
          <w:marLeft w:val="0"/>
          <w:marRight w:val="0"/>
          <w:marTop w:val="0"/>
          <w:marBottom w:val="0"/>
          <w:divBdr>
            <w:top w:val="none" w:sz="0" w:space="0" w:color="auto"/>
            <w:left w:val="none" w:sz="0" w:space="0" w:color="auto"/>
            <w:bottom w:val="none" w:sz="0" w:space="0" w:color="auto"/>
            <w:right w:val="none" w:sz="0" w:space="0" w:color="auto"/>
          </w:divBdr>
        </w:div>
        <w:div w:id="1950962692">
          <w:marLeft w:val="0"/>
          <w:marRight w:val="0"/>
          <w:marTop w:val="0"/>
          <w:marBottom w:val="0"/>
          <w:divBdr>
            <w:top w:val="none" w:sz="0" w:space="0" w:color="auto"/>
            <w:left w:val="none" w:sz="0" w:space="0" w:color="auto"/>
            <w:bottom w:val="none" w:sz="0" w:space="0" w:color="auto"/>
            <w:right w:val="none" w:sz="0" w:space="0" w:color="auto"/>
          </w:divBdr>
        </w:div>
        <w:div w:id="766072909">
          <w:marLeft w:val="0"/>
          <w:marRight w:val="0"/>
          <w:marTop w:val="0"/>
          <w:marBottom w:val="0"/>
          <w:divBdr>
            <w:top w:val="none" w:sz="0" w:space="0" w:color="auto"/>
            <w:left w:val="none" w:sz="0" w:space="0" w:color="auto"/>
            <w:bottom w:val="none" w:sz="0" w:space="0" w:color="auto"/>
            <w:right w:val="none" w:sz="0" w:space="0" w:color="auto"/>
          </w:divBdr>
        </w:div>
        <w:div w:id="626862487">
          <w:marLeft w:val="0"/>
          <w:marRight w:val="0"/>
          <w:marTop w:val="0"/>
          <w:marBottom w:val="0"/>
          <w:divBdr>
            <w:top w:val="none" w:sz="0" w:space="0" w:color="auto"/>
            <w:left w:val="none" w:sz="0" w:space="0" w:color="auto"/>
            <w:bottom w:val="none" w:sz="0" w:space="0" w:color="auto"/>
            <w:right w:val="none" w:sz="0" w:space="0" w:color="auto"/>
          </w:divBdr>
        </w:div>
        <w:div w:id="747923086">
          <w:marLeft w:val="0"/>
          <w:marRight w:val="0"/>
          <w:marTop w:val="0"/>
          <w:marBottom w:val="0"/>
          <w:divBdr>
            <w:top w:val="none" w:sz="0" w:space="0" w:color="auto"/>
            <w:left w:val="none" w:sz="0" w:space="0" w:color="auto"/>
            <w:bottom w:val="none" w:sz="0" w:space="0" w:color="auto"/>
            <w:right w:val="none" w:sz="0" w:space="0" w:color="auto"/>
          </w:divBdr>
        </w:div>
        <w:div w:id="2096171063">
          <w:marLeft w:val="0"/>
          <w:marRight w:val="0"/>
          <w:marTop w:val="0"/>
          <w:marBottom w:val="0"/>
          <w:divBdr>
            <w:top w:val="none" w:sz="0" w:space="0" w:color="auto"/>
            <w:left w:val="none" w:sz="0" w:space="0" w:color="auto"/>
            <w:bottom w:val="none" w:sz="0" w:space="0" w:color="auto"/>
            <w:right w:val="none" w:sz="0" w:space="0" w:color="auto"/>
          </w:divBdr>
        </w:div>
        <w:div w:id="1049576099">
          <w:marLeft w:val="0"/>
          <w:marRight w:val="0"/>
          <w:marTop w:val="0"/>
          <w:marBottom w:val="0"/>
          <w:divBdr>
            <w:top w:val="none" w:sz="0" w:space="0" w:color="auto"/>
            <w:left w:val="none" w:sz="0" w:space="0" w:color="auto"/>
            <w:bottom w:val="none" w:sz="0" w:space="0" w:color="auto"/>
            <w:right w:val="none" w:sz="0" w:space="0" w:color="auto"/>
          </w:divBdr>
        </w:div>
        <w:div w:id="2085491651">
          <w:marLeft w:val="0"/>
          <w:marRight w:val="0"/>
          <w:marTop w:val="0"/>
          <w:marBottom w:val="0"/>
          <w:divBdr>
            <w:top w:val="none" w:sz="0" w:space="0" w:color="auto"/>
            <w:left w:val="none" w:sz="0" w:space="0" w:color="auto"/>
            <w:bottom w:val="none" w:sz="0" w:space="0" w:color="auto"/>
            <w:right w:val="none" w:sz="0" w:space="0" w:color="auto"/>
          </w:divBdr>
        </w:div>
        <w:div w:id="676154693">
          <w:marLeft w:val="0"/>
          <w:marRight w:val="0"/>
          <w:marTop w:val="0"/>
          <w:marBottom w:val="0"/>
          <w:divBdr>
            <w:top w:val="none" w:sz="0" w:space="0" w:color="auto"/>
            <w:left w:val="none" w:sz="0" w:space="0" w:color="auto"/>
            <w:bottom w:val="none" w:sz="0" w:space="0" w:color="auto"/>
            <w:right w:val="none" w:sz="0" w:space="0" w:color="auto"/>
          </w:divBdr>
        </w:div>
        <w:div w:id="1587151717">
          <w:marLeft w:val="0"/>
          <w:marRight w:val="0"/>
          <w:marTop w:val="0"/>
          <w:marBottom w:val="0"/>
          <w:divBdr>
            <w:top w:val="none" w:sz="0" w:space="0" w:color="auto"/>
            <w:left w:val="none" w:sz="0" w:space="0" w:color="auto"/>
            <w:bottom w:val="none" w:sz="0" w:space="0" w:color="auto"/>
            <w:right w:val="none" w:sz="0" w:space="0" w:color="auto"/>
          </w:divBdr>
        </w:div>
        <w:div w:id="1334380952">
          <w:marLeft w:val="0"/>
          <w:marRight w:val="0"/>
          <w:marTop w:val="0"/>
          <w:marBottom w:val="0"/>
          <w:divBdr>
            <w:top w:val="none" w:sz="0" w:space="0" w:color="auto"/>
            <w:left w:val="none" w:sz="0" w:space="0" w:color="auto"/>
            <w:bottom w:val="none" w:sz="0" w:space="0" w:color="auto"/>
            <w:right w:val="none" w:sz="0" w:space="0" w:color="auto"/>
          </w:divBdr>
        </w:div>
        <w:div w:id="681514713">
          <w:marLeft w:val="0"/>
          <w:marRight w:val="0"/>
          <w:marTop w:val="0"/>
          <w:marBottom w:val="0"/>
          <w:divBdr>
            <w:top w:val="none" w:sz="0" w:space="0" w:color="auto"/>
            <w:left w:val="none" w:sz="0" w:space="0" w:color="auto"/>
            <w:bottom w:val="none" w:sz="0" w:space="0" w:color="auto"/>
            <w:right w:val="none" w:sz="0" w:space="0" w:color="auto"/>
          </w:divBdr>
        </w:div>
        <w:div w:id="325787860">
          <w:marLeft w:val="0"/>
          <w:marRight w:val="0"/>
          <w:marTop w:val="0"/>
          <w:marBottom w:val="0"/>
          <w:divBdr>
            <w:top w:val="none" w:sz="0" w:space="0" w:color="auto"/>
            <w:left w:val="none" w:sz="0" w:space="0" w:color="auto"/>
            <w:bottom w:val="none" w:sz="0" w:space="0" w:color="auto"/>
            <w:right w:val="none" w:sz="0" w:space="0" w:color="auto"/>
          </w:divBdr>
        </w:div>
        <w:div w:id="45373325">
          <w:marLeft w:val="0"/>
          <w:marRight w:val="0"/>
          <w:marTop w:val="0"/>
          <w:marBottom w:val="0"/>
          <w:divBdr>
            <w:top w:val="none" w:sz="0" w:space="0" w:color="auto"/>
            <w:left w:val="none" w:sz="0" w:space="0" w:color="auto"/>
            <w:bottom w:val="none" w:sz="0" w:space="0" w:color="auto"/>
            <w:right w:val="none" w:sz="0" w:space="0" w:color="auto"/>
          </w:divBdr>
        </w:div>
        <w:div w:id="1725526432">
          <w:marLeft w:val="0"/>
          <w:marRight w:val="0"/>
          <w:marTop w:val="0"/>
          <w:marBottom w:val="0"/>
          <w:divBdr>
            <w:top w:val="none" w:sz="0" w:space="0" w:color="auto"/>
            <w:left w:val="none" w:sz="0" w:space="0" w:color="auto"/>
            <w:bottom w:val="none" w:sz="0" w:space="0" w:color="auto"/>
            <w:right w:val="none" w:sz="0" w:space="0" w:color="auto"/>
          </w:divBdr>
        </w:div>
        <w:div w:id="645202734">
          <w:marLeft w:val="0"/>
          <w:marRight w:val="0"/>
          <w:marTop w:val="0"/>
          <w:marBottom w:val="0"/>
          <w:divBdr>
            <w:top w:val="none" w:sz="0" w:space="0" w:color="auto"/>
            <w:left w:val="none" w:sz="0" w:space="0" w:color="auto"/>
            <w:bottom w:val="none" w:sz="0" w:space="0" w:color="auto"/>
            <w:right w:val="none" w:sz="0" w:space="0" w:color="auto"/>
          </w:divBdr>
        </w:div>
        <w:div w:id="384453929">
          <w:marLeft w:val="0"/>
          <w:marRight w:val="0"/>
          <w:marTop w:val="0"/>
          <w:marBottom w:val="0"/>
          <w:divBdr>
            <w:top w:val="none" w:sz="0" w:space="0" w:color="auto"/>
            <w:left w:val="none" w:sz="0" w:space="0" w:color="auto"/>
            <w:bottom w:val="none" w:sz="0" w:space="0" w:color="auto"/>
            <w:right w:val="none" w:sz="0" w:space="0" w:color="auto"/>
          </w:divBdr>
        </w:div>
        <w:div w:id="1177232252">
          <w:marLeft w:val="0"/>
          <w:marRight w:val="0"/>
          <w:marTop w:val="0"/>
          <w:marBottom w:val="0"/>
          <w:divBdr>
            <w:top w:val="none" w:sz="0" w:space="0" w:color="auto"/>
            <w:left w:val="none" w:sz="0" w:space="0" w:color="auto"/>
            <w:bottom w:val="none" w:sz="0" w:space="0" w:color="auto"/>
            <w:right w:val="none" w:sz="0" w:space="0" w:color="auto"/>
          </w:divBdr>
        </w:div>
        <w:div w:id="1267929713">
          <w:marLeft w:val="0"/>
          <w:marRight w:val="0"/>
          <w:marTop w:val="0"/>
          <w:marBottom w:val="0"/>
          <w:divBdr>
            <w:top w:val="none" w:sz="0" w:space="0" w:color="auto"/>
            <w:left w:val="none" w:sz="0" w:space="0" w:color="auto"/>
            <w:bottom w:val="none" w:sz="0" w:space="0" w:color="auto"/>
            <w:right w:val="none" w:sz="0" w:space="0" w:color="auto"/>
          </w:divBdr>
        </w:div>
        <w:div w:id="29570291">
          <w:marLeft w:val="0"/>
          <w:marRight w:val="0"/>
          <w:marTop w:val="0"/>
          <w:marBottom w:val="0"/>
          <w:divBdr>
            <w:top w:val="none" w:sz="0" w:space="0" w:color="auto"/>
            <w:left w:val="none" w:sz="0" w:space="0" w:color="auto"/>
            <w:bottom w:val="none" w:sz="0" w:space="0" w:color="auto"/>
            <w:right w:val="none" w:sz="0" w:space="0" w:color="auto"/>
          </w:divBdr>
        </w:div>
        <w:div w:id="1431317530">
          <w:marLeft w:val="0"/>
          <w:marRight w:val="0"/>
          <w:marTop w:val="0"/>
          <w:marBottom w:val="0"/>
          <w:divBdr>
            <w:top w:val="none" w:sz="0" w:space="0" w:color="auto"/>
            <w:left w:val="none" w:sz="0" w:space="0" w:color="auto"/>
            <w:bottom w:val="none" w:sz="0" w:space="0" w:color="auto"/>
            <w:right w:val="none" w:sz="0" w:space="0" w:color="auto"/>
          </w:divBdr>
        </w:div>
        <w:div w:id="1869024963">
          <w:marLeft w:val="0"/>
          <w:marRight w:val="0"/>
          <w:marTop w:val="0"/>
          <w:marBottom w:val="0"/>
          <w:divBdr>
            <w:top w:val="none" w:sz="0" w:space="0" w:color="auto"/>
            <w:left w:val="none" w:sz="0" w:space="0" w:color="auto"/>
            <w:bottom w:val="none" w:sz="0" w:space="0" w:color="auto"/>
            <w:right w:val="none" w:sz="0" w:space="0" w:color="auto"/>
          </w:divBdr>
        </w:div>
        <w:div w:id="1812791467">
          <w:marLeft w:val="0"/>
          <w:marRight w:val="0"/>
          <w:marTop w:val="0"/>
          <w:marBottom w:val="0"/>
          <w:divBdr>
            <w:top w:val="none" w:sz="0" w:space="0" w:color="auto"/>
            <w:left w:val="none" w:sz="0" w:space="0" w:color="auto"/>
            <w:bottom w:val="none" w:sz="0" w:space="0" w:color="auto"/>
            <w:right w:val="none" w:sz="0" w:space="0" w:color="auto"/>
          </w:divBdr>
        </w:div>
        <w:div w:id="618026768">
          <w:marLeft w:val="0"/>
          <w:marRight w:val="0"/>
          <w:marTop w:val="0"/>
          <w:marBottom w:val="0"/>
          <w:divBdr>
            <w:top w:val="none" w:sz="0" w:space="0" w:color="auto"/>
            <w:left w:val="none" w:sz="0" w:space="0" w:color="auto"/>
            <w:bottom w:val="none" w:sz="0" w:space="0" w:color="auto"/>
            <w:right w:val="none" w:sz="0" w:space="0" w:color="auto"/>
          </w:divBdr>
        </w:div>
        <w:div w:id="694044452">
          <w:marLeft w:val="0"/>
          <w:marRight w:val="0"/>
          <w:marTop w:val="0"/>
          <w:marBottom w:val="0"/>
          <w:divBdr>
            <w:top w:val="none" w:sz="0" w:space="0" w:color="auto"/>
            <w:left w:val="none" w:sz="0" w:space="0" w:color="auto"/>
            <w:bottom w:val="none" w:sz="0" w:space="0" w:color="auto"/>
            <w:right w:val="none" w:sz="0" w:space="0" w:color="auto"/>
          </w:divBdr>
        </w:div>
        <w:div w:id="1394088308">
          <w:marLeft w:val="0"/>
          <w:marRight w:val="0"/>
          <w:marTop w:val="0"/>
          <w:marBottom w:val="0"/>
          <w:divBdr>
            <w:top w:val="none" w:sz="0" w:space="0" w:color="auto"/>
            <w:left w:val="none" w:sz="0" w:space="0" w:color="auto"/>
            <w:bottom w:val="none" w:sz="0" w:space="0" w:color="auto"/>
            <w:right w:val="none" w:sz="0" w:space="0" w:color="auto"/>
          </w:divBdr>
        </w:div>
        <w:div w:id="297612800">
          <w:marLeft w:val="0"/>
          <w:marRight w:val="0"/>
          <w:marTop w:val="0"/>
          <w:marBottom w:val="0"/>
          <w:divBdr>
            <w:top w:val="none" w:sz="0" w:space="0" w:color="auto"/>
            <w:left w:val="none" w:sz="0" w:space="0" w:color="auto"/>
            <w:bottom w:val="none" w:sz="0" w:space="0" w:color="auto"/>
            <w:right w:val="none" w:sz="0" w:space="0" w:color="auto"/>
          </w:divBdr>
        </w:div>
        <w:div w:id="860973473">
          <w:marLeft w:val="0"/>
          <w:marRight w:val="0"/>
          <w:marTop w:val="0"/>
          <w:marBottom w:val="0"/>
          <w:divBdr>
            <w:top w:val="none" w:sz="0" w:space="0" w:color="auto"/>
            <w:left w:val="none" w:sz="0" w:space="0" w:color="auto"/>
            <w:bottom w:val="none" w:sz="0" w:space="0" w:color="auto"/>
            <w:right w:val="none" w:sz="0" w:space="0" w:color="auto"/>
          </w:divBdr>
        </w:div>
        <w:div w:id="2100565593">
          <w:marLeft w:val="0"/>
          <w:marRight w:val="0"/>
          <w:marTop w:val="0"/>
          <w:marBottom w:val="0"/>
          <w:divBdr>
            <w:top w:val="none" w:sz="0" w:space="0" w:color="auto"/>
            <w:left w:val="none" w:sz="0" w:space="0" w:color="auto"/>
            <w:bottom w:val="none" w:sz="0" w:space="0" w:color="auto"/>
            <w:right w:val="none" w:sz="0" w:space="0" w:color="auto"/>
          </w:divBdr>
        </w:div>
        <w:div w:id="1737777080">
          <w:marLeft w:val="0"/>
          <w:marRight w:val="0"/>
          <w:marTop w:val="0"/>
          <w:marBottom w:val="0"/>
          <w:divBdr>
            <w:top w:val="none" w:sz="0" w:space="0" w:color="auto"/>
            <w:left w:val="none" w:sz="0" w:space="0" w:color="auto"/>
            <w:bottom w:val="none" w:sz="0" w:space="0" w:color="auto"/>
            <w:right w:val="none" w:sz="0" w:space="0" w:color="auto"/>
          </w:divBdr>
        </w:div>
        <w:div w:id="1255478014">
          <w:marLeft w:val="0"/>
          <w:marRight w:val="0"/>
          <w:marTop w:val="0"/>
          <w:marBottom w:val="0"/>
          <w:divBdr>
            <w:top w:val="none" w:sz="0" w:space="0" w:color="auto"/>
            <w:left w:val="none" w:sz="0" w:space="0" w:color="auto"/>
            <w:bottom w:val="none" w:sz="0" w:space="0" w:color="auto"/>
            <w:right w:val="none" w:sz="0" w:space="0" w:color="auto"/>
          </w:divBdr>
        </w:div>
        <w:div w:id="469254540">
          <w:marLeft w:val="0"/>
          <w:marRight w:val="0"/>
          <w:marTop w:val="0"/>
          <w:marBottom w:val="0"/>
          <w:divBdr>
            <w:top w:val="none" w:sz="0" w:space="0" w:color="auto"/>
            <w:left w:val="none" w:sz="0" w:space="0" w:color="auto"/>
            <w:bottom w:val="none" w:sz="0" w:space="0" w:color="auto"/>
            <w:right w:val="none" w:sz="0" w:space="0" w:color="auto"/>
          </w:divBdr>
        </w:div>
        <w:div w:id="857815501">
          <w:marLeft w:val="0"/>
          <w:marRight w:val="0"/>
          <w:marTop w:val="0"/>
          <w:marBottom w:val="0"/>
          <w:divBdr>
            <w:top w:val="none" w:sz="0" w:space="0" w:color="auto"/>
            <w:left w:val="none" w:sz="0" w:space="0" w:color="auto"/>
            <w:bottom w:val="none" w:sz="0" w:space="0" w:color="auto"/>
            <w:right w:val="none" w:sz="0" w:space="0" w:color="auto"/>
          </w:divBdr>
        </w:div>
        <w:div w:id="148255386">
          <w:marLeft w:val="0"/>
          <w:marRight w:val="0"/>
          <w:marTop w:val="0"/>
          <w:marBottom w:val="0"/>
          <w:divBdr>
            <w:top w:val="none" w:sz="0" w:space="0" w:color="auto"/>
            <w:left w:val="none" w:sz="0" w:space="0" w:color="auto"/>
            <w:bottom w:val="none" w:sz="0" w:space="0" w:color="auto"/>
            <w:right w:val="none" w:sz="0" w:space="0" w:color="auto"/>
          </w:divBdr>
        </w:div>
        <w:div w:id="1294945566">
          <w:marLeft w:val="0"/>
          <w:marRight w:val="0"/>
          <w:marTop w:val="0"/>
          <w:marBottom w:val="0"/>
          <w:divBdr>
            <w:top w:val="none" w:sz="0" w:space="0" w:color="auto"/>
            <w:left w:val="none" w:sz="0" w:space="0" w:color="auto"/>
            <w:bottom w:val="none" w:sz="0" w:space="0" w:color="auto"/>
            <w:right w:val="none" w:sz="0" w:space="0" w:color="auto"/>
          </w:divBdr>
        </w:div>
        <w:div w:id="448856945">
          <w:marLeft w:val="0"/>
          <w:marRight w:val="0"/>
          <w:marTop w:val="0"/>
          <w:marBottom w:val="0"/>
          <w:divBdr>
            <w:top w:val="none" w:sz="0" w:space="0" w:color="auto"/>
            <w:left w:val="none" w:sz="0" w:space="0" w:color="auto"/>
            <w:bottom w:val="none" w:sz="0" w:space="0" w:color="auto"/>
            <w:right w:val="none" w:sz="0" w:space="0" w:color="auto"/>
          </w:divBdr>
        </w:div>
        <w:div w:id="305552357">
          <w:marLeft w:val="0"/>
          <w:marRight w:val="0"/>
          <w:marTop w:val="0"/>
          <w:marBottom w:val="0"/>
          <w:divBdr>
            <w:top w:val="none" w:sz="0" w:space="0" w:color="auto"/>
            <w:left w:val="none" w:sz="0" w:space="0" w:color="auto"/>
            <w:bottom w:val="none" w:sz="0" w:space="0" w:color="auto"/>
            <w:right w:val="none" w:sz="0" w:space="0" w:color="auto"/>
          </w:divBdr>
        </w:div>
        <w:div w:id="211116605">
          <w:marLeft w:val="0"/>
          <w:marRight w:val="0"/>
          <w:marTop w:val="0"/>
          <w:marBottom w:val="0"/>
          <w:divBdr>
            <w:top w:val="none" w:sz="0" w:space="0" w:color="auto"/>
            <w:left w:val="none" w:sz="0" w:space="0" w:color="auto"/>
            <w:bottom w:val="none" w:sz="0" w:space="0" w:color="auto"/>
            <w:right w:val="none" w:sz="0" w:space="0" w:color="auto"/>
          </w:divBdr>
        </w:div>
        <w:div w:id="1742603601">
          <w:marLeft w:val="0"/>
          <w:marRight w:val="0"/>
          <w:marTop w:val="0"/>
          <w:marBottom w:val="0"/>
          <w:divBdr>
            <w:top w:val="none" w:sz="0" w:space="0" w:color="auto"/>
            <w:left w:val="none" w:sz="0" w:space="0" w:color="auto"/>
            <w:bottom w:val="none" w:sz="0" w:space="0" w:color="auto"/>
            <w:right w:val="none" w:sz="0" w:space="0" w:color="auto"/>
          </w:divBdr>
        </w:div>
        <w:div w:id="1950967360">
          <w:marLeft w:val="0"/>
          <w:marRight w:val="0"/>
          <w:marTop w:val="0"/>
          <w:marBottom w:val="0"/>
          <w:divBdr>
            <w:top w:val="none" w:sz="0" w:space="0" w:color="auto"/>
            <w:left w:val="none" w:sz="0" w:space="0" w:color="auto"/>
            <w:bottom w:val="none" w:sz="0" w:space="0" w:color="auto"/>
            <w:right w:val="none" w:sz="0" w:space="0" w:color="auto"/>
          </w:divBdr>
        </w:div>
        <w:div w:id="954022700">
          <w:marLeft w:val="0"/>
          <w:marRight w:val="0"/>
          <w:marTop w:val="0"/>
          <w:marBottom w:val="0"/>
          <w:divBdr>
            <w:top w:val="none" w:sz="0" w:space="0" w:color="auto"/>
            <w:left w:val="none" w:sz="0" w:space="0" w:color="auto"/>
            <w:bottom w:val="none" w:sz="0" w:space="0" w:color="auto"/>
            <w:right w:val="none" w:sz="0" w:space="0" w:color="auto"/>
          </w:divBdr>
        </w:div>
        <w:div w:id="265843235">
          <w:marLeft w:val="0"/>
          <w:marRight w:val="0"/>
          <w:marTop w:val="0"/>
          <w:marBottom w:val="0"/>
          <w:divBdr>
            <w:top w:val="none" w:sz="0" w:space="0" w:color="auto"/>
            <w:left w:val="none" w:sz="0" w:space="0" w:color="auto"/>
            <w:bottom w:val="none" w:sz="0" w:space="0" w:color="auto"/>
            <w:right w:val="none" w:sz="0" w:space="0" w:color="auto"/>
          </w:divBdr>
        </w:div>
        <w:div w:id="1503860651">
          <w:marLeft w:val="0"/>
          <w:marRight w:val="0"/>
          <w:marTop w:val="0"/>
          <w:marBottom w:val="0"/>
          <w:divBdr>
            <w:top w:val="none" w:sz="0" w:space="0" w:color="auto"/>
            <w:left w:val="none" w:sz="0" w:space="0" w:color="auto"/>
            <w:bottom w:val="none" w:sz="0" w:space="0" w:color="auto"/>
            <w:right w:val="none" w:sz="0" w:space="0" w:color="auto"/>
          </w:divBdr>
        </w:div>
        <w:div w:id="460654200">
          <w:marLeft w:val="0"/>
          <w:marRight w:val="0"/>
          <w:marTop w:val="0"/>
          <w:marBottom w:val="0"/>
          <w:divBdr>
            <w:top w:val="none" w:sz="0" w:space="0" w:color="auto"/>
            <w:left w:val="none" w:sz="0" w:space="0" w:color="auto"/>
            <w:bottom w:val="none" w:sz="0" w:space="0" w:color="auto"/>
            <w:right w:val="none" w:sz="0" w:space="0" w:color="auto"/>
          </w:divBdr>
        </w:div>
        <w:div w:id="875116127">
          <w:marLeft w:val="0"/>
          <w:marRight w:val="0"/>
          <w:marTop w:val="0"/>
          <w:marBottom w:val="0"/>
          <w:divBdr>
            <w:top w:val="none" w:sz="0" w:space="0" w:color="auto"/>
            <w:left w:val="none" w:sz="0" w:space="0" w:color="auto"/>
            <w:bottom w:val="none" w:sz="0" w:space="0" w:color="auto"/>
            <w:right w:val="none" w:sz="0" w:space="0" w:color="auto"/>
          </w:divBdr>
        </w:div>
        <w:div w:id="55977843">
          <w:marLeft w:val="0"/>
          <w:marRight w:val="0"/>
          <w:marTop w:val="0"/>
          <w:marBottom w:val="0"/>
          <w:divBdr>
            <w:top w:val="none" w:sz="0" w:space="0" w:color="auto"/>
            <w:left w:val="none" w:sz="0" w:space="0" w:color="auto"/>
            <w:bottom w:val="none" w:sz="0" w:space="0" w:color="auto"/>
            <w:right w:val="none" w:sz="0" w:space="0" w:color="auto"/>
          </w:divBdr>
        </w:div>
        <w:div w:id="1895894880">
          <w:marLeft w:val="0"/>
          <w:marRight w:val="0"/>
          <w:marTop w:val="0"/>
          <w:marBottom w:val="0"/>
          <w:divBdr>
            <w:top w:val="none" w:sz="0" w:space="0" w:color="auto"/>
            <w:left w:val="none" w:sz="0" w:space="0" w:color="auto"/>
            <w:bottom w:val="none" w:sz="0" w:space="0" w:color="auto"/>
            <w:right w:val="none" w:sz="0" w:space="0" w:color="auto"/>
          </w:divBdr>
        </w:div>
        <w:div w:id="1847591071">
          <w:marLeft w:val="0"/>
          <w:marRight w:val="0"/>
          <w:marTop w:val="0"/>
          <w:marBottom w:val="0"/>
          <w:divBdr>
            <w:top w:val="none" w:sz="0" w:space="0" w:color="auto"/>
            <w:left w:val="none" w:sz="0" w:space="0" w:color="auto"/>
            <w:bottom w:val="none" w:sz="0" w:space="0" w:color="auto"/>
            <w:right w:val="none" w:sz="0" w:space="0" w:color="auto"/>
          </w:divBdr>
        </w:div>
        <w:div w:id="1559364083">
          <w:marLeft w:val="0"/>
          <w:marRight w:val="0"/>
          <w:marTop w:val="0"/>
          <w:marBottom w:val="0"/>
          <w:divBdr>
            <w:top w:val="none" w:sz="0" w:space="0" w:color="auto"/>
            <w:left w:val="none" w:sz="0" w:space="0" w:color="auto"/>
            <w:bottom w:val="none" w:sz="0" w:space="0" w:color="auto"/>
            <w:right w:val="none" w:sz="0" w:space="0" w:color="auto"/>
          </w:divBdr>
        </w:div>
        <w:div w:id="1225988090">
          <w:marLeft w:val="0"/>
          <w:marRight w:val="0"/>
          <w:marTop w:val="0"/>
          <w:marBottom w:val="0"/>
          <w:divBdr>
            <w:top w:val="none" w:sz="0" w:space="0" w:color="auto"/>
            <w:left w:val="none" w:sz="0" w:space="0" w:color="auto"/>
            <w:bottom w:val="none" w:sz="0" w:space="0" w:color="auto"/>
            <w:right w:val="none" w:sz="0" w:space="0" w:color="auto"/>
          </w:divBdr>
        </w:div>
        <w:div w:id="1763333661">
          <w:marLeft w:val="0"/>
          <w:marRight w:val="0"/>
          <w:marTop w:val="0"/>
          <w:marBottom w:val="0"/>
          <w:divBdr>
            <w:top w:val="none" w:sz="0" w:space="0" w:color="auto"/>
            <w:left w:val="none" w:sz="0" w:space="0" w:color="auto"/>
            <w:bottom w:val="none" w:sz="0" w:space="0" w:color="auto"/>
            <w:right w:val="none" w:sz="0" w:space="0" w:color="auto"/>
          </w:divBdr>
        </w:div>
        <w:div w:id="1160733190">
          <w:marLeft w:val="0"/>
          <w:marRight w:val="0"/>
          <w:marTop w:val="0"/>
          <w:marBottom w:val="0"/>
          <w:divBdr>
            <w:top w:val="none" w:sz="0" w:space="0" w:color="auto"/>
            <w:left w:val="none" w:sz="0" w:space="0" w:color="auto"/>
            <w:bottom w:val="none" w:sz="0" w:space="0" w:color="auto"/>
            <w:right w:val="none" w:sz="0" w:space="0" w:color="auto"/>
          </w:divBdr>
        </w:div>
        <w:div w:id="852182473">
          <w:marLeft w:val="0"/>
          <w:marRight w:val="0"/>
          <w:marTop w:val="0"/>
          <w:marBottom w:val="0"/>
          <w:divBdr>
            <w:top w:val="none" w:sz="0" w:space="0" w:color="auto"/>
            <w:left w:val="none" w:sz="0" w:space="0" w:color="auto"/>
            <w:bottom w:val="none" w:sz="0" w:space="0" w:color="auto"/>
            <w:right w:val="none" w:sz="0" w:space="0" w:color="auto"/>
          </w:divBdr>
        </w:div>
        <w:div w:id="1558517769">
          <w:marLeft w:val="0"/>
          <w:marRight w:val="0"/>
          <w:marTop w:val="0"/>
          <w:marBottom w:val="0"/>
          <w:divBdr>
            <w:top w:val="none" w:sz="0" w:space="0" w:color="auto"/>
            <w:left w:val="none" w:sz="0" w:space="0" w:color="auto"/>
            <w:bottom w:val="none" w:sz="0" w:space="0" w:color="auto"/>
            <w:right w:val="none" w:sz="0" w:space="0" w:color="auto"/>
          </w:divBdr>
        </w:div>
        <w:div w:id="599458790">
          <w:marLeft w:val="0"/>
          <w:marRight w:val="0"/>
          <w:marTop w:val="0"/>
          <w:marBottom w:val="0"/>
          <w:divBdr>
            <w:top w:val="none" w:sz="0" w:space="0" w:color="auto"/>
            <w:left w:val="none" w:sz="0" w:space="0" w:color="auto"/>
            <w:bottom w:val="none" w:sz="0" w:space="0" w:color="auto"/>
            <w:right w:val="none" w:sz="0" w:space="0" w:color="auto"/>
          </w:divBdr>
        </w:div>
        <w:div w:id="441149568">
          <w:marLeft w:val="0"/>
          <w:marRight w:val="0"/>
          <w:marTop w:val="0"/>
          <w:marBottom w:val="0"/>
          <w:divBdr>
            <w:top w:val="none" w:sz="0" w:space="0" w:color="auto"/>
            <w:left w:val="none" w:sz="0" w:space="0" w:color="auto"/>
            <w:bottom w:val="none" w:sz="0" w:space="0" w:color="auto"/>
            <w:right w:val="none" w:sz="0" w:space="0" w:color="auto"/>
          </w:divBdr>
        </w:div>
        <w:div w:id="555505987">
          <w:marLeft w:val="0"/>
          <w:marRight w:val="0"/>
          <w:marTop w:val="0"/>
          <w:marBottom w:val="0"/>
          <w:divBdr>
            <w:top w:val="none" w:sz="0" w:space="0" w:color="auto"/>
            <w:left w:val="none" w:sz="0" w:space="0" w:color="auto"/>
            <w:bottom w:val="none" w:sz="0" w:space="0" w:color="auto"/>
            <w:right w:val="none" w:sz="0" w:space="0" w:color="auto"/>
          </w:divBdr>
        </w:div>
        <w:div w:id="96950024">
          <w:marLeft w:val="0"/>
          <w:marRight w:val="0"/>
          <w:marTop w:val="0"/>
          <w:marBottom w:val="0"/>
          <w:divBdr>
            <w:top w:val="none" w:sz="0" w:space="0" w:color="auto"/>
            <w:left w:val="none" w:sz="0" w:space="0" w:color="auto"/>
            <w:bottom w:val="none" w:sz="0" w:space="0" w:color="auto"/>
            <w:right w:val="none" w:sz="0" w:space="0" w:color="auto"/>
          </w:divBdr>
        </w:div>
        <w:div w:id="1745226740">
          <w:marLeft w:val="0"/>
          <w:marRight w:val="0"/>
          <w:marTop w:val="0"/>
          <w:marBottom w:val="0"/>
          <w:divBdr>
            <w:top w:val="none" w:sz="0" w:space="0" w:color="auto"/>
            <w:left w:val="none" w:sz="0" w:space="0" w:color="auto"/>
            <w:bottom w:val="none" w:sz="0" w:space="0" w:color="auto"/>
            <w:right w:val="none" w:sz="0" w:space="0" w:color="auto"/>
          </w:divBdr>
        </w:div>
        <w:div w:id="474180287">
          <w:marLeft w:val="0"/>
          <w:marRight w:val="0"/>
          <w:marTop w:val="0"/>
          <w:marBottom w:val="0"/>
          <w:divBdr>
            <w:top w:val="none" w:sz="0" w:space="0" w:color="auto"/>
            <w:left w:val="none" w:sz="0" w:space="0" w:color="auto"/>
            <w:bottom w:val="none" w:sz="0" w:space="0" w:color="auto"/>
            <w:right w:val="none" w:sz="0" w:space="0" w:color="auto"/>
          </w:divBdr>
        </w:div>
        <w:div w:id="1367099263">
          <w:marLeft w:val="0"/>
          <w:marRight w:val="0"/>
          <w:marTop w:val="0"/>
          <w:marBottom w:val="0"/>
          <w:divBdr>
            <w:top w:val="none" w:sz="0" w:space="0" w:color="auto"/>
            <w:left w:val="none" w:sz="0" w:space="0" w:color="auto"/>
            <w:bottom w:val="none" w:sz="0" w:space="0" w:color="auto"/>
            <w:right w:val="none" w:sz="0" w:space="0" w:color="auto"/>
          </w:divBdr>
        </w:div>
        <w:div w:id="1875996273">
          <w:marLeft w:val="0"/>
          <w:marRight w:val="0"/>
          <w:marTop w:val="0"/>
          <w:marBottom w:val="0"/>
          <w:divBdr>
            <w:top w:val="none" w:sz="0" w:space="0" w:color="auto"/>
            <w:left w:val="none" w:sz="0" w:space="0" w:color="auto"/>
            <w:bottom w:val="none" w:sz="0" w:space="0" w:color="auto"/>
            <w:right w:val="none" w:sz="0" w:space="0" w:color="auto"/>
          </w:divBdr>
        </w:div>
        <w:div w:id="344283900">
          <w:marLeft w:val="0"/>
          <w:marRight w:val="0"/>
          <w:marTop w:val="0"/>
          <w:marBottom w:val="0"/>
          <w:divBdr>
            <w:top w:val="none" w:sz="0" w:space="0" w:color="auto"/>
            <w:left w:val="none" w:sz="0" w:space="0" w:color="auto"/>
            <w:bottom w:val="none" w:sz="0" w:space="0" w:color="auto"/>
            <w:right w:val="none" w:sz="0" w:space="0" w:color="auto"/>
          </w:divBdr>
        </w:div>
        <w:div w:id="100222697">
          <w:marLeft w:val="0"/>
          <w:marRight w:val="0"/>
          <w:marTop w:val="0"/>
          <w:marBottom w:val="0"/>
          <w:divBdr>
            <w:top w:val="none" w:sz="0" w:space="0" w:color="auto"/>
            <w:left w:val="none" w:sz="0" w:space="0" w:color="auto"/>
            <w:bottom w:val="none" w:sz="0" w:space="0" w:color="auto"/>
            <w:right w:val="none" w:sz="0" w:space="0" w:color="auto"/>
          </w:divBdr>
        </w:div>
        <w:div w:id="100608741">
          <w:marLeft w:val="0"/>
          <w:marRight w:val="0"/>
          <w:marTop w:val="0"/>
          <w:marBottom w:val="0"/>
          <w:divBdr>
            <w:top w:val="none" w:sz="0" w:space="0" w:color="auto"/>
            <w:left w:val="none" w:sz="0" w:space="0" w:color="auto"/>
            <w:bottom w:val="none" w:sz="0" w:space="0" w:color="auto"/>
            <w:right w:val="none" w:sz="0" w:space="0" w:color="auto"/>
          </w:divBdr>
        </w:div>
        <w:div w:id="988484471">
          <w:marLeft w:val="0"/>
          <w:marRight w:val="0"/>
          <w:marTop w:val="0"/>
          <w:marBottom w:val="0"/>
          <w:divBdr>
            <w:top w:val="none" w:sz="0" w:space="0" w:color="auto"/>
            <w:left w:val="none" w:sz="0" w:space="0" w:color="auto"/>
            <w:bottom w:val="none" w:sz="0" w:space="0" w:color="auto"/>
            <w:right w:val="none" w:sz="0" w:space="0" w:color="auto"/>
          </w:divBdr>
        </w:div>
        <w:div w:id="1314065296">
          <w:marLeft w:val="0"/>
          <w:marRight w:val="0"/>
          <w:marTop w:val="0"/>
          <w:marBottom w:val="0"/>
          <w:divBdr>
            <w:top w:val="none" w:sz="0" w:space="0" w:color="auto"/>
            <w:left w:val="none" w:sz="0" w:space="0" w:color="auto"/>
            <w:bottom w:val="none" w:sz="0" w:space="0" w:color="auto"/>
            <w:right w:val="none" w:sz="0" w:space="0" w:color="auto"/>
          </w:divBdr>
        </w:div>
        <w:div w:id="320476022">
          <w:marLeft w:val="0"/>
          <w:marRight w:val="0"/>
          <w:marTop w:val="0"/>
          <w:marBottom w:val="0"/>
          <w:divBdr>
            <w:top w:val="none" w:sz="0" w:space="0" w:color="auto"/>
            <w:left w:val="none" w:sz="0" w:space="0" w:color="auto"/>
            <w:bottom w:val="none" w:sz="0" w:space="0" w:color="auto"/>
            <w:right w:val="none" w:sz="0" w:space="0" w:color="auto"/>
          </w:divBdr>
        </w:div>
        <w:div w:id="808523115">
          <w:marLeft w:val="0"/>
          <w:marRight w:val="0"/>
          <w:marTop w:val="0"/>
          <w:marBottom w:val="0"/>
          <w:divBdr>
            <w:top w:val="none" w:sz="0" w:space="0" w:color="auto"/>
            <w:left w:val="none" w:sz="0" w:space="0" w:color="auto"/>
            <w:bottom w:val="none" w:sz="0" w:space="0" w:color="auto"/>
            <w:right w:val="none" w:sz="0" w:space="0" w:color="auto"/>
          </w:divBdr>
        </w:div>
        <w:div w:id="994139217">
          <w:marLeft w:val="0"/>
          <w:marRight w:val="0"/>
          <w:marTop w:val="0"/>
          <w:marBottom w:val="0"/>
          <w:divBdr>
            <w:top w:val="none" w:sz="0" w:space="0" w:color="auto"/>
            <w:left w:val="none" w:sz="0" w:space="0" w:color="auto"/>
            <w:bottom w:val="none" w:sz="0" w:space="0" w:color="auto"/>
            <w:right w:val="none" w:sz="0" w:space="0" w:color="auto"/>
          </w:divBdr>
        </w:div>
        <w:div w:id="1129014617">
          <w:marLeft w:val="0"/>
          <w:marRight w:val="0"/>
          <w:marTop w:val="0"/>
          <w:marBottom w:val="0"/>
          <w:divBdr>
            <w:top w:val="none" w:sz="0" w:space="0" w:color="auto"/>
            <w:left w:val="none" w:sz="0" w:space="0" w:color="auto"/>
            <w:bottom w:val="none" w:sz="0" w:space="0" w:color="auto"/>
            <w:right w:val="none" w:sz="0" w:space="0" w:color="auto"/>
          </w:divBdr>
        </w:div>
        <w:div w:id="453208694">
          <w:marLeft w:val="0"/>
          <w:marRight w:val="0"/>
          <w:marTop w:val="0"/>
          <w:marBottom w:val="0"/>
          <w:divBdr>
            <w:top w:val="none" w:sz="0" w:space="0" w:color="auto"/>
            <w:left w:val="none" w:sz="0" w:space="0" w:color="auto"/>
            <w:bottom w:val="none" w:sz="0" w:space="0" w:color="auto"/>
            <w:right w:val="none" w:sz="0" w:space="0" w:color="auto"/>
          </w:divBdr>
        </w:div>
        <w:div w:id="1654413018">
          <w:marLeft w:val="0"/>
          <w:marRight w:val="0"/>
          <w:marTop w:val="0"/>
          <w:marBottom w:val="0"/>
          <w:divBdr>
            <w:top w:val="none" w:sz="0" w:space="0" w:color="auto"/>
            <w:left w:val="none" w:sz="0" w:space="0" w:color="auto"/>
            <w:bottom w:val="none" w:sz="0" w:space="0" w:color="auto"/>
            <w:right w:val="none" w:sz="0" w:space="0" w:color="auto"/>
          </w:divBdr>
        </w:div>
        <w:div w:id="2058384442">
          <w:marLeft w:val="0"/>
          <w:marRight w:val="0"/>
          <w:marTop w:val="0"/>
          <w:marBottom w:val="0"/>
          <w:divBdr>
            <w:top w:val="none" w:sz="0" w:space="0" w:color="auto"/>
            <w:left w:val="none" w:sz="0" w:space="0" w:color="auto"/>
            <w:bottom w:val="none" w:sz="0" w:space="0" w:color="auto"/>
            <w:right w:val="none" w:sz="0" w:space="0" w:color="auto"/>
          </w:divBdr>
        </w:div>
        <w:div w:id="44451060">
          <w:marLeft w:val="0"/>
          <w:marRight w:val="0"/>
          <w:marTop w:val="0"/>
          <w:marBottom w:val="0"/>
          <w:divBdr>
            <w:top w:val="none" w:sz="0" w:space="0" w:color="auto"/>
            <w:left w:val="none" w:sz="0" w:space="0" w:color="auto"/>
            <w:bottom w:val="none" w:sz="0" w:space="0" w:color="auto"/>
            <w:right w:val="none" w:sz="0" w:space="0" w:color="auto"/>
          </w:divBdr>
        </w:div>
        <w:div w:id="1776290604">
          <w:marLeft w:val="0"/>
          <w:marRight w:val="0"/>
          <w:marTop w:val="0"/>
          <w:marBottom w:val="0"/>
          <w:divBdr>
            <w:top w:val="none" w:sz="0" w:space="0" w:color="auto"/>
            <w:left w:val="none" w:sz="0" w:space="0" w:color="auto"/>
            <w:bottom w:val="none" w:sz="0" w:space="0" w:color="auto"/>
            <w:right w:val="none" w:sz="0" w:space="0" w:color="auto"/>
          </w:divBdr>
        </w:div>
        <w:div w:id="395326019">
          <w:marLeft w:val="0"/>
          <w:marRight w:val="0"/>
          <w:marTop w:val="0"/>
          <w:marBottom w:val="0"/>
          <w:divBdr>
            <w:top w:val="none" w:sz="0" w:space="0" w:color="auto"/>
            <w:left w:val="none" w:sz="0" w:space="0" w:color="auto"/>
            <w:bottom w:val="none" w:sz="0" w:space="0" w:color="auto"/>
            <w:right w:val="none" w:sz="0" w:space="0" w:color="auto"/>
          </w:divBdr>
        </w:div>
        <w:div w:id="1098989221">
          <w:marLeft w:val="0"/>
          <w:marRight w:val="0"/>
          <w:marTop w:val="0"/>
          <w:marBottom w:val="0"/>
          <w:divBdr>
            <w:top w:val="none" w:sz="0" w:space="0" w:color="auto"/>
            <w:left w:val="none" w:sz="0" w:space="0" w:color="auto"/>
            <w:bottom w:val="none" w:sz="0" w:space="0" w:color="auto"/>
            <w:right w:val="none" w:sz="0" w:space="0" w:color="auto"/>
          </w:divBdr>
        </w:div>
        <w:div w:id="1390616927">
          <w:marLeft w:val="0"/>
          <w:marRight w:val="0"/>
          <w:marTop w:val="0"/>
          <w:marBottom w:val="0"/>
          <w:divBdr>
            <w:top w:val="none" w:sz="0" w:space="0" w:color="auto"/>
            <w:left w:val="none" w:sz="0" w:space="0" w:color="auto"/>
            <w:bottom w:val="none" w:sz="0" w:space="0" w:color="auto"/>
            <w:right w:val="none" w:sz="0" w:space="0" w:color="auto"/>
          </w:divBdr>
        </w:div>
        <w:div w:id="1283684602">
          <w:marLeft w:val="0"/>
          <w:marRight w:val="0"/>
          <w:marTop w:val="0"/>
          <w:marBottom w:val="0"/>
          <w:divBdr>
            <w:top w:val="none" w:sz="0" w:space="0" w:color="auto"/>
            <w:left w:val="none" w:sz="0" w:space="0" w:color="auto"/>
            <w:bottom w:val="none" w:sz="0" w:space="0" w:color="auto"/>
            <w:right w:val="none" w:sz="0" w:space="0" w:color="auto"/>
          </w:divBdr>
        </w:div>
        <w:div w:id="982001990">
          <w:marLeft w:val="0"/>
          <w:marRight w:val="0"/>
          <w:marTop w:val="0"/>
          <w:marBottom w:val="0"/>
          <w:divBdr>
            <w:top w:val="none" w:sz="0" w:space="0" w:color="auto"/>
            <w:left w:val="none" w:sz="0" w:space="0" w:color="auto"/>
            <w:bottom w:val="none" w:sz="0" w:space="0" w:color="auto"/>
            <w:right w:val="none" w:sz="0" w:space="0" w:color="auto"/>
          </w:divBdr>
        </w:div>
        <w:div w:id="1967852068">
          <w:marLeft w:val="0"/>
          <w:marRight w:val="0"/>
          <w:marTop w:val="0"/>
          <w:marBottom w:val="0"/>
          <w:divBdr>
            <w:top w:val="none" w:sz="0" w:space="0" w:color="auto"/>
            <w:left w:val="none" w:sz="0" w:space="0" w:color="auto"/>
            <w:bottom w:val="none" w:sz="0" w:space="0" w:color="auto"/>
            <w:right w:val="none" w:sz="0" w:space="0" w:color="auto"/>
          </w:divBdr>
        </w:div>
        <w:div w:id="557475872">
          <w:marLeft w:val="0"/>
          <w:marRight w:val="0"/>
          <w:marTop w:val="0"/>
          <w:marBottom w:val="0"/>
          <w:divBdr>
            <w:top w:val="none" w:sz="0" w:space="0" w:color="auto"/>
            <w:left w:val="none" w:sz="0" w:space="0" w:color="auto"/>
            <w:bottom w:val="none" w:sz="0" w:space="0" w:color="auto"/>
            <w:right w:val="none" w:sz="0" w:space="0" w:color="auto"/>
          </w:divBdr>
        </w:div>
        <w:div w:id="1055199307">
          <w:marLeft w:val="0"/>
          <w:marRight w:val="0"/>
          <w:marTop w:val="0"/>
          <w:marBottom w:val="0"/>
          <w:divBdr>
            <w:top w:val="none" w:sz="0" w:space="0" w:color="auto"/>
            <w:left w:val="none" w:sz="0" w:space="0" w:color="auto"/>
            <w:bottom w:val="none" w:sz="0" w:space="0" w:color="auto"/>
            <w:right w:val="none" w:sz="0" w:space="0" w:color="auto"/>
          </w:divBdr>
        </w:div>
        <w:div w:id="147289331">
          <w:marLeft w:val="0"/>
          <w:marRight w:val="0"/>
          <w:marTop w:val="0"/>
          <w:marBottom w:val="0"/>
          <w:divBdr>
            <w:top w:val="none" w:sz="0" w:space="0" w:color="auto"/>
            <w:left w:val="none" w:sz="0" w:space="0" w:color="auto"/>
            <w:bottom w:val="none" w:sz="0" w:space="0" w:color="auto"/>
            <w:right w:val="none" w:sz="0" w:space="0" w:color="auto"/>
          </w:divBdr>
        </w:div>
        <w:div w:id="852378096">
          <w:marLeft w:val="0"/>
          <w:marRight w:val="0"/>
          <w:marTop w:val="0"/>
          <w:marBottom w:val="0"/>
          <w:divBdr>
            <w:top w:val="none" w:sz="0" w:space="0" w:color="auto"/>
            <w:left w:val="none" w:sz="0" w:space="0" w:color="auto"/>
            <w:bottom w:val="none" w:sz="0" w:space="0" w:color="auto"/>
            <w:right w:val="none" w:sz="0" w:space="0" w:color="auto"/>
          </w:divBdr>
        </w:div>
        <w:div w:id="629365857">
          <w:marLeft w:val="0"/>
          <w:marRight w:val="0"/>
          <w:marTop w:val="0"/>
          <w:marBottom w:val="0"/>
          <w:divBdr>
            <w:top w:val="none" w:sz="0" w:space="0" w:color="auto"/>
            <w:left w:val="none" w:sz="0" w:space="0" w:color="auto"/>
            <w:bottom w:val="none" w:sz="0" w:space="0" w:color="auto"/>
            <w:right w:val="none" w:sz="0" w:space="0" w:color="auto"/>
          </w:divBdr>
        </w:div>
        <w:div w:id="346254885">
          <w:marLeft w:val="0"/>
          <w:marRight w:val="0"/>
          <w:marTop w:val="0"/>
          <w:marBottom w:val="0"/>
          <w:divBdr>
            <w:top w:val="none" w:sz="0" w:space="0" w:color="auto"/>
            <w:left w:val="none" w:sz="0" w:space="0" w:color="auto"/>
            <w:bottom w:val="none" w:sz="0" w:space="0" w:color="auto"/>
            <w:right w:val="none" w:sz="0" w:space="0" w:color="auto"/>
          </w:divBdr>
        </w:div>
        <w:div w:id="916130701">
          <w:marLeft w:val="0"/>
          <w:marRight w:val="0"/>
          <w:marTop w:val="0"/>
          <w:marBottom w:val="0"/>
          <w:divBdr>
            <w:top w:val="none" w:sz="0" w:space="0" w:color="auto"/>
            <w:left w:val="none" w:sz="0" w:space="0" w:color="auto"/>
            <w:bottom w:val="none" w:sz="0" w:space="0" w:color="auto"/>
            <w:right w:val="none" w:sz="0" w:space="0" w:color="auto"/>
          </w:divBdr>
        </w:div>
        <w:div w:id="750391461">
          <w:marLeft w:val="0"/>
          <w:marRight w:val="0"/>
          <w:marTop w:val="0"/>
          <w:marBottom w:val="0"/>
          <w:divBdr>
            <w:top w:val="none" w:sz="0" w:space="0" w:color="auto"/>
            <w:left w:val="none" w:sz="0" w:space="0" w:color="auto"/>
            <w:bottom w:val="none" w:sz="0" w:space="0" w:color="auto"/>
            <w:right w:val="none" w:sz="0" w:space="0" w:color="auto"/>
          </w:divBdr>
        </w:div>
        <w:div w:id="88818807">
          <w:marLeft w:val="0"/>
          <w:marRight w:val="0"/>
          <w:marTop w:val="0"/>
          <w:marBottom w:val="0"/>
          <w:divBdr>
            <w:top w:val="none" w:sz="0" w:space="0" w:color="auto"/>
            <w:left w:val="none" w:sz="0" w:space="0" w:color="auto"/>
            <w:bottom w:val="none" w:sz="0" w:space="0" w:color="auto"/>
            <w:right w:val="none" w:sz="0" w:space="0" w:color="auto"/>
          </w:divBdr>
        </w:div>
        <w:div w:id="426927171">
          <w:marLeft w:val="0"/>
          <w:marRight w:val="0"/>
          <w:marTop w:val="0"/>
          <w:marBottom w:val="0"/>
          <w:divBdr>
            <w:top w:val="none" w:sz="0" w:space="0" w:color="auto"/>
            <w:left w:val="none" w:sz="0" w:space="0" w:color="auto"/>
            <w:bottom w:val="none" w:sz="0" w:space="0" w:color="auto"/>
            <w:right w:val="none" w:sz="0" w:space="0" w:color="auto"/>
          </w:divBdr>
        </w:div>
        <w:div w:id="380322976">
          <w:marLeft w:val="0"/>
          <w:marRight w:val="0"/>
          <w:marTop w:val="0"/>
          <w:marBottom w:val="0"/>
          <w:divBdr>
            <w:top w:val="none" w:sz="0" w:space="0" w:color="auto"/>
            <w:left w:val="none" w:sz="0" w:space="0" w:color="auto"/>
            <w:bottom w:val="none" w:sz="0" w:space="0" w:color="auto"/>
            <w:right w:val="none" w:sz="0" w:space="0" w:color="auto"/>
          </w:divBdr>
        </w:div>
        <w:div w:id="1316225898">
          <w:marLeft w:val="0"/>
          <w:marRight w:val="0"/>
          <w:marTop w:val="0"/>
          <w:marBottom w:val="0"/>
          <w:divBdr>
            <w:top w:val="none" w:sz="0" w:space="0" w:color="auto"/>
            <w:left w:val="none" w:sz="0" w:space="0" w:color="auto"/>
            <w:bottom w:val="none" w:sz="0" w:space="0" w:color="auto"/>
            <w:right w:val="none" w:sz="0" w:space="0" w:color="auto"/>
          </w:divBdr>
        </w:div>
        <w:div w:id="183136253">
          <w:marLeft w:val="0"/>
          <w:marRight w:val="0"/>
          <w:marTop w:val="0"/>
          <w:marBottom w:val="0"/>
          <w:divBdr>
            <w:top w:val="none" w:sz="0" w:space="0" w:color="auto"/>
            <w:left w:val="none" w:sz="0" w:space="0" w:color="auto"/>
            <w:bottom w:val="none" w:sz="0" w:space="0" w:color="auto"/>
            <w:right w:val="none" w:sz="0" w:space="0" w:color="auto"/>
          </w:divBdr>
        </w:div>
        <w:div w:id="1761288425">
          <w:marLeft w:val="0"/>
          <w:marRight w:val="0"/>
          <w:marTop w:val="0"/>
          <w:marBottom w:val="0"/>
          <w:divBdr>
            <w:top w:val="none" w:sz="0" w:space="0" w:color="auto"/>
            <w:left w:val="none" w:sz="0" w:space="0" w:color="auto"/>
            <w:bottom w:val="none" w:sz="0" w:space="0" w:color="auto"/>
            <w:right w:val="none" w:sz="0" w:space="0" w:color="auto"/>
          </w:divBdr>
        </w:div>
        <w:div w:id="379329017">
          <w:marLeft w:val="0"/>
          <w:marRight w:val="0"/>
          <w:marTop w:val="0"/>
          <w:marBottom w:val="0"/>
          <w:divBdr>
            <w:top w:val="none" w:sz="0" w:space="0" w:color="auto"/>
            <w:left w:val="none" w:sz="0" w:space="0" w:color="auto"/>
            <w:bottom w:val="none" w:sz="0" w:space="0" w:color="auto"/>
            <w:right w:val="none" w:sz="0" w:space="0" w:color="auto"/>
          </w:divBdr>
        </w:div>
        <w:div w:id="60493599">
          <w:marLeft w:val="0"/>
          <w:marRight w:val="0"/>
          <w:marTop w:val="0"/>
          <w:marBottom w:val="0"/>
          <w:divBdr>
            <w:top w:val="none" w:sz="0" w:space="0" w:color="auto"/>
            <w:left w:val="none" w:sz="0" w:space="0" w:color="auto"/>
            <w:bottom w:val="none" w:sz="0" w:space="0" w:color="auto"/>
            <w:right w:val="none" w:sz="0" w:space="0" w:color="auto"/>
          </w:divBdr>
        </w:div>
        <w:div w:id="352264935">
          <w:marLeft w:val="0"/>
          <w:marRight w:val="0"/>
          <w:marTop w:val="0"/>
          <w:marBottom w:val="0"/>
          <w:divBdr>
            <w:top w:val="none" w:sz="0" w:space="0" w:color="auto"/>
            <w:left w:val="none" w:sz="0" w:space="0" w:color="auto"/>
            <w:bottom w:val="none" w:sz="0" w:space="0" w:color="auto"/>
            <w:right w:val="none" w:sz="0" w:space="0" w:color="auto"/>
          </w:divBdr>
        </w:div>
        <w:div w:id="378021624">
          <w:marLeft w:val="0"/>
          <w:marRight w:val="0"/>
          <w:marTop w:val="0"/>
          <w:marBottom w:val="0"/>
          <w:divBdr>
            <w:top w:val="none" w:sz="0" w:space="0" w:color="auto"/>
            <w:left w:val="none" w:sz="0" w:space="0" w:color="auto"/>
            <w:bottom w:val="none" w:sz="0" w:space="0" w:color="auto"/>
            <w:right w:val="none" w:sz="0" w:space="0" w:color="auto"/>
          </w:divBdr>
        </w:div>
        <w:div w:id="242376134">
          <w:marLeft w:val="0"/>
          <w:marRight w:val="0"/>
          <w:marTop w:val="0"/>
          <w:marBottom w:val="0"/>
          <w:divBdr>
            <w:top w:val="none" w:sz="0" w:space="0" w:color="auto"/>
            <w:left w:val="none" w:sz="0" w:space="0" w:color="auto"/>
            <w:bottom w:val="none" w:sz="0" w:space="0" w:color="auto"/>
            <w:right w:val="none" w:sz="0" w:space="0" w:color="auto"/>
          </w:divBdr>
        </w:div>
        <w:div w:id="307710757">
          <w:marLeft w:val="0"/>
          <w:marRight w:val="0"/>
          <w:marTop w:val="0"/>
          <w:marBottom w:val="0"/>
          <w:divBdr>
            <w:top w:val="none" w:sz="0" w:space="0" w:color="auto"/>
            <w:left w:val="none" w:sz="0" w:space="0" w:color="auto"/>
            <w:bottom w:val="none" w:sz="0" w:space="0" w:color="auto"/>
            <w:right w:val="none" w:sz="0" w:space="0" w:color="auto"/>
          </w:divBdr>
        </w:div>
        <w:div w:id="1512840245">
          <w:marLeft w:val="0"/>
          <w:marRight w:val="0"/>
          <w:marTop w:val="0"/>
          <w:marBottom w:val="0"/>
          <w:divBdr>
            <w:top w:val="none" w:sz="0" w:space="0" w:color="auto"/>
            <w:left w:val="none" w:sz="0" w:space="0" w:color="auto"/>
            <w:bottom w:val="none" w:sz="0" w:space="0" w:color="auto"/>
            <w:right w:val="none" w:sz="0" w:space="0" w:color="auto"/>
          </w:divBdr>
        </w:div>
        <w:div w:id="745151902">
          <w:marLeft w:val="0"/>
          <w:marRight w:val="0"/>
          <w:marTop w:val="0"/>
          <w:marBottom w:val="0"/>
          <w:divBdr>
            <w:top w:val="none" w:sz="0" w:space="0" w:color="auto"/>
            <w:left w:val="none" w:sz="0" w:space="0" w:color="auto"/>
            <w:bottom w:val="none" w:sz="0" w:space="0" w:color="auto"/>
            <w:right w:val="none" w:sz="0" w:space="0" w:color="auto"/>
          </w:divBdr>
        </w:div>
        <w:div w:id="913005434">
          <w:marLeft w:val="0"/>
          <w:marRight w:val="0"/>
          <w:marTop w:val="0"/>
          <w:marBottom w:val="0"/>
          <w:divBdr>
            <w:top w:val="none" w:sz="0" w:space="0" w:color="auto"/>
            <w:left w:val="none" w:sz="0" w:space="0" w:color="auto"/>
            <w:bottom w:val="none" w:sz="0" w:space="0" w:color="auto"/>
            <w:right w:val="none" w:sz="0" w:space="0" w:color="auto"/>
          </w:divBdr>
        </w:div>
        <w:div w:id="77484728">
          <w:marLeft w:val="0"/>
          <w:marRight w:val="0"/>
          <w:marTop w:val="0"/>
          <w:marBottom w:val="0"/>
          <w:divBdr>
            <w:top w:val="none" w:sz="0" w:space="0" w:color="auto"/>
            <w:left w:val="none" w:sz="0" w:space="0" w:color="auto"/>
            <w:bottom w:val="none" w:sz="0" w:space="0" w:color="auto"/>
            <w:right w:val="none" w:sz="0" w:space="0" w:color="auto"/>
          </w:divBdr>
        </w:div>
        <w:div w:id="96869223">
          <w:marLeft w:val="0"/>
          <w:marRight w:val="0"/>
          <w:marTop w:val="0"/>
          <w:marBottom w:val="0"/>
          <w:divBdr>
            <w:top w:val="none" w:sz="0" w:space="0" w:color="auto"/>
            <w:left w:val="none" w:sz="0" w:space="0" w:color="auto"/>
            <w:bottom w:val="none" w:sz="0" w:space="0" w:color="auto"/>
            <w:right w:val="none" w:sz="0" w:space="0" w:color="auto"/>
          </w:divBdr>
        </w:div>
        <w:div w:id="1258098419">
          <w:marLeft w:val="0"/>
          <w:marRight w:val="0"/>
          <w:marTop w:val="0"/>
          <w:marBottom w:val="0"/>
          <w:divBdr>
            <w:top w:val="none" w:sz="0" w:space="0" w:color="auto"/>
            <w:left w:val="none" w:sz="0" w:space="0" w:color="auto"/>
            <w:bottom w:val="none" w:sz="0" w:space="0" w:color="auto"/>
            <w:right w:val="none" w:sz="0" w:space="0" w:color="auto"/>
          </w:divBdr>
        </w:div>
        <w:div w:id="106707571">
          <w:marLeft w:val="0"/>
          <w:marRight w:val="0"/>
          <w:marTop w:val="0"/>
          <w:marBottom w:val="0"/>
          <w:divBdr>
            <w:top w:val="none" w:sz="0" w:space="0" w:color="auto"/>
            <w:left w:val="none" w:sz="0" w:space="0" w:color="auto"/>
            <w:bottom w:val="none" w:sz="0" w:space="0" w:color="auto"/>
            <w:right w:val="none" w:sz="0" w:space="0" w:color="auto"/>
          </w:divBdr>
        </w:div>
        <w:div w:id="1811550931">
          <w:marLeft w:val="0"/>
          <w:marRight w:val="0"/>
          <w:marTop w:val="0"/>
          <w:marBottom w:val="0"/>
          <w:divBdr>
            <w:top w:val="none" w:sz="0" w:space="0" w:color="auto"/>
            <w:left w:val="none" w:sz="0" w:space="0" w:color="auto"/>
            <w:bottom w:val="none" w:sz="0" w:space="0" w:color="auto"/>
            <w:right w:val="none" w:sz="0" w:space="0" w:color="auto"/>
          </w:divBdr>
        </w:div>
        <w:div w:id="1012336489">
          <w:marLeft w:val="0"/>
          <w:marRight w:val="0"/>
          <w:marTop w:val="0"/>
          <w:marBottom w:val="0"/>
          <w:divBdr>
            <w:top w:val="none" w:sz="0" w:space="0" w:color="auto"/>
            <w:left w:val="none" w:sz="0" w:space="0" w:color="auto"/>
            <w:bottom w:val="none" w:sz="0" w:space="0" w:color="auto"/>
            <w:right w:val="none" w:sz="0" w:space="0" w:color="auto"/>
          </w:divBdr>
        </w:div>
        <w:div w:id="1383753667">
          <w:marLeft w:val="0"/>
          <w:marRight w:val="0"/>
          <w:marTop w:val="0"/>
          <w:marBottom w:val="0"/>
          <w:divBdr>
            <w:top w:val="none" w:sz="0" w:space="0" w:color="auto"/>
            <w:left w:val="none" w:sz="0" w:space="0" w:color="auto"/>
            <w:bottom w:val="none" w:sz="0" w:space="0" w:color="auto"/>
            <w:right w:val="none" w:sz="0" w:space="0" w:color="auto"/>
          </w:divBdr>
        </w:div>
        <w:div w:id="1467549232">
          <w:marLeft w:val="0"/>
          <w:marRight w:val="0"/>
          <w:marTop w:val="0"/>
          <w:marBottom w:val="0"/>
          <w:divBdr>
            <w:top w:val="none" w:sz="0" w:space="0" w:color="auto"/>
            <w:left w:val="none" w:sz="0" w:space="0" w:color="auto"/>
            <w:bottom w:val="none" w:sz="0" w:space="0" w:color="auto"/>
            <w:right w:val="none" w:sz="0" w:space="0" w:color="auto"/>
          </w:divBdr>
        </w:div>
        <w:div w:id="1956255618">
          <w:marLeft w:val="0"/>
          <w:marRight w:val="0"/>
          <w:marTop w:val="0"/>
          <w:marBottom w:val="0"/>
          <w:divBdr>
            <w:top w:val="none" w:sz="0" w:space="0" w:color="auto"/>
            <w:left w:val="none" w:sz="0" w:space="0" w:color="auto"/>
            <w:bottom w:val="none" w:sz="0" w:space="0" w:color="auto"/>
            <w:right w:val="none" w:sz="0" w:space="0" w:color="auto"/>
          </w:divBdr>
        </w:div>
        <w:div w:id="1485657494">
          <w:marLeft w:val="0"/>
          <w:marRight w:val="0"/>
          <w:marTop w:val="0"/>
          <w:marBottom w:val="0"/>
          <w:divBdr>
            <w:top w:val="none" w:sz="0" w:space="0" w:color="auto"/>
            <w:left w:val="none" w:sz="0" w:space="0" w:color="auto"/>
            <w:bottom w:val="none" w:sz="0" w:space="0" w:color="auto"/>
            <w:right w:val="none" w:sz="0" w:space="0" w:color="auto"/>
          </w:divBdr>
        </w:div>
        <w:div w:id="2094618781">
          <w:marLeft w:val="0"/>
          <w:marRight w:val="0"/>
          <w:marTop w:val="0"/>
          <w:marBottom w:val="0"/>
          <w:divBdr>
            <w:top w:val="none" w:sz="0" w:space="0" w:color="auto"/>
            <w:left w:val="none" w:sz="0" w:space="0" w:color="auto"/>
            <w:bottom w:val="none" w:sz="0" w:space="0" w:color="auto"/>
            <w:right w:val="none" w:sz="0" w:space="0" w:color="auto"/>
          </w:divBdr>
        </w:div>
        <w:div w:id="498083984">
          <w:marLeft w:val="0"/>
          <w:marRight w:val="0"/>
          <w:marTop w:val="0"/>
          <w:marBottom w:val="0"/>
          <w:divBdr>
            <w:top w:val="none" w:sz="0" w:space="0" w:color="auto"/>
            <w:left w:val="none" w:sz="0" w:space="0" w:color="auto"/>
            <w:bottom w:val="none" w:sz="0" w:space="0" w:color="auto"/>
            <w:right w:val="none" w:sz="0" w:space="0" w:color="auto"/>
          </w:divBdr>
        </w:div>
        <w:div w:id="671219827">
          <w:marLeft w:val="0"/>
          <w:marRight w:val="0"/>
          <w:marTop w:val="0"/>
          <w:marBottom w:val="0"/>
          <w:divBdr>
            <w:top w:val="none" w:sz="0" w:space="0" w:color="auto"/>
            <w:left w:val="none" w:sz="0" w:space="0" w:color="auto"/>
            <w:bottom w:val="none" w:sz="0" w:space="0" w:color="auto"/>
            <w:right w:val="none" w:sz="0" w:space="0" w:color="auto"/>
          </w:divBdr>
        </w:div>
        <w:div w:id="1135179621">
          <w:marLeft w:val="0"/>
          <w:marRight w:val="0"/>
          <w:marTop w:val="0"/>
          <w:marBottom w:val="0"/>
          <w:divBdr>
            <w:top w:val="none" w:sz="0" w:space="0" w:color="auto"/>
            <w:left w:val="none" w:sz="0" w:space="0" w:color="auto"/>
            <w:bottom w:val="none" w:sz="0" w:space="0" w:color="auto"/>
            <w:right w:val="none" w:sz="0" w:space="0" w:color="auto"/>
          </w:divBdr>
        </w:div>
        <w:div w:id="87123752">
          <w:marLeft w:val="0"/>
          <w:marRight w:val="0"/>
          <w:marTop w:val="0"/>
          <w:marBottom w:val="0"/>
          <w:divBdr>
            <w:top w:val="none" w:sz="0" w:space="0" w:color="auto"/>
            <w:left w:val="none" w:sz="0" w:space="0" w:color="auto"/>
            <w:bottom w:val="none" w:sz="0" w:space="0" w:color="auto"/>
            <w:right w:val="none" w:sz="0" w:space="0" w:color="auto"/>
          </w:divBdr>
        </w:div>
        <w:div w:id="336227569">
          <w:marLeft w:val="0"/>
          <w:marRight w:val="0"/>
          <w:marTop w:val="0"/>
          <w:marBottom w:val="0"/>
          <w:divBdr>
            <w:top w:val="none" w:sz="0" w:space="0" w:color="auto"/>
            <w:left w:val="none" w:sz="0" w:space="0" w:color="auto"/>
            <w:bottom w:val="none" w:sz="0" w:space="0" w:color="auto"/>
            <w:right w:val="none" w:sz="0" w:space="0" w:color="auto"/>
          </w:divBdr>
        </w:div>
        <w:div w:id="344719848">
          <w:marLeft w:val="0"/>
          <w:marRight w:val="0"/>
          <w:marTop w:val="0"/>
          <w:marBottom w:val="0"/>
          <w:divBdr>
            <w:top w:val="none" w:sz="0" w:space="0" w:color="auto"/>
            <w:left w:val="none" w:sz="0" w:space="0" w:color="auto"/>
            <w:bottom w:val="none" w:sz="0" w:space="0" w:color="auto"/>
            <w:right w:val="none" w:sz="0" w:space="0" w:color="auto"/>
          </w:divBdr>
        </w:div>
        <w:div w:id="1011370523">
          <w:marLeft w:val="0"/>
          <w:marRight w:val="0"/>
          <w:marTop w:val="0"/>
          <w:marBottom w:val="0"/>
          <w:divBdr>
            <w:top w:val="none" w:sz="0" w:space="0" w:color="auto"/>
            <w:left w:val="none" w:sz="0" w:space="0" w:color="auto"/>
            <w:bottom w:val="none" w:sz="0" w:space="0" w:color="auto"/>
            <w:right w:val="none" w:sz="0" w:space="0" w:color="auto"/>
          </w:divBdr>
        </w:div>
        <w:div w:id="184441660">
          <w:marLeft w:val="0"/>
          <w:marRight w:val="0"/>
          <w:marTop w:val="0"/>
          <w:marBottom w:val="0"/>
          <w:divBdr>
            <w:top w:val="none" w:sz="0" w:space="0" w:color="auto"/>
            <w:left w:val="none" w:sz="0" w:space="0" w:color="auto"/>
            <w:bottom w:val="none" w:sz="0" w:space="0" w:color="auto"/>
            <w:right w:val="none" w:sz="0" w:space="0" w:color="auto"/>
          </w:divBdr>
        </w:div>
        <w:div w:id="728698501">
          <w:marLeft w:val="0"/>
          <w:marRight w:val="0"/>
          <w:marTop w:val="0"/>
          <w:marBottom w:val="0"/>
          <w:divBdr>
            <w:top w:val="none" w:sz="0" w:space="0" w:color="auto"/>
            <w:left w:val="none" w:sz="0" w:space="0" w:color="auto"/>
            <w:bottom w:val="none" w:sz="0" w:space="0" w:color="auto"/>
            <w:right w:val="none" w:sz="0" w:space="0" w:color="auto"/>
          </w:divBdr>
        </w:div>
        <w:div w:id="2122259851">
          <w:marLeft w:val="0"/>
          <w:marRight w:val="0"/>
          <w:marTop w:val="0"/>
          <w:marBottom w:val="0"/>
          <w:divBdr>
            <w:top w:val="none" w:sz="0" w:space="0" w:color="auto"/>
            <w:left w:val="none" w:sz="0" w:space="0" w:color="auto"/>
            <w:bottom w:val="none" w:sz="0" w:space="0" w:color="auto"/>
            <w:right w:val="none" w:sz="0" w:space="0" w:color="auto"/>
          </w:divBdr>
        </w:div>
        <w:div w:id="1705715838">
          <w:marLeft w:val="0"/>
          <w:marRight w:val="0"/>
          <w:marTop w:val="0"/>
          <w:marBottom w:val="0"/>
          <w:divBdr>
            <w:top w:val="none" w:sz="0" w:space="0" w:color="auto"/>
            <w:left w:val="none" w:sz="0" w:space="0" w:color="auto"/>
            <w:bottom w:val="none" w:sz="0" w:space="0" w:color="auto"/>
            <w:right w:val="none" w:sz="0" w:space="0" w:color="auto"/>
          </w:divBdr>
        </w:div>
        <w:div w:id="167407923">
          <w:marLeft w:val="0"/>
          <w:marRight w:val="0"/>
          <w:marTop w:val="0"/>
          <w:marBottom w:val="0"/>
          <w:divBdr>
            <w:top w:val="none" w:sz="0" w:space="0" w:color="auto"/>
            <w:left w:val="none" w:sz="0" w:space="0" w:color="auto"/>
            <w:bottom w:val="none" w:sz="0" w:space="0" w:color="auto"/>
            <w:right w:val="none" w:sz="0" w:space="0" w:color="auto"/>
          </w:divBdr>
        </w:div>
        <w:div w:id="1342972544">
          <w:marLeft w:val="0"/>
          <w:marRight w:val="0"/>
          <w:marTop w:val="0"/>
          <w:marBottom w:val="0"/>
          <w:divBdr>
            <w:top w:val="none" w:sz="0" w:space="0" w:color="auto"/>
            <w:left w:val="none" w:sz="0" w:space="0" w:color="auto"/>
            <w:bottom w:val="none" w:sz="0" w:space="0" w:color="auto"/>
            <w:right w:val="none" w:sz="0" w:space="0" w:color="auto"/>
          </w:divBdr>
        </w:div>
        <w:div w:id="590431163">
          <w:marLeft w:val="0"/>
          <w:marRight w:val="0"/>
          <w:marTop w:val="0"/>
          <w:marBottom w:val="0"/>
          <w:divBdr>
            <w:top w:val="none" w:sz="0" w:space="0" w:color="auto"/>
            <w:left w:val="none" w:sz="0" w:space="0" w:color="auto"/>
            <w:bottom w:val="none" w:sz="0" w:space="0" w:color="auto"/>
            <w:right w:val="none" w:sz="0" w:space="0" w:color="auto"/>
          </w:divBdr>
        </w:div>
        <w:div w:id="100493740">
          <w:marLeft w:val="0"/>
          <w:marRight w:val="0"/>
          <w:marTop w:val="0"/>
          <w:marBottom w:val="0"/>
          <w:divBdr>
            <w:top w:val="none" w:sz="0" w:space="0" w:color="auto"/>
            <w:left w:val="none" w:sz="0" w:space="0" w:color="auto"/>
            <w:bottom w:val="none" w:sz="0" w:space="0" w:color="auto"/>
            <w:right w:val="none" w:sz="0" w:space="0" w:color="auto"/>
          </w:divBdr>
        </w:div>
        <w:div w:id="50348385">
          <w:marLeft w:val="0"/>
          <w:marRight w:val="0"/>
          <w:marTop w:val="0"/>
          <w:marBottom w:val="0"/>
          <w:divBdr>
            <w:top w:val="none" w:sz="0" w:space="0" w:color="auto"/>
            <w:left w:val="none" w:sz="0" w:space="0" w:color="auto"/>
            <w:bottom w:val="none" w:sz="0" w:space="0" w:color="auto"/>
            <w:right w:val="none" w:sz="0" w:space="0" w:color="auto"/>
          </w:divBdr>
        </w:div>
        <w:div w:id="821166220">
          <w:marLeft w:val="0"/>
          <w:marRight w:val="0"/>
          <w:marTop w:val="0"/>
          <w:marBottom w:val="0"/>
          <w:divBdr>
            <w:top w:val="none" w:sz="0" w:space="0" w:color="auto"/>
            <w:left w:val="none" w:sz="0" w:space="0" w:color="auto"/>
            <w:bottom w:val="none" w:sz="0" w:space="0" w:color="auto"/>
            <w:right w:val="none" w:sz="0" w:space="0" w:color="auto"/>
          </w:divBdr>
        </w:div>
        <w:div w:id="2136216984">
          <w:marLeft w:val="0"/>
          <w:marRight w:val="0"/>
          <w:marTop w:val="0"/>
          <w:marBottom w:val="0"/>
          <w:divBdr>
            <w:top w:val="none" w:sz="0" w:space="0" w:color="auto"/>
            <w:left w:val="none" w:sz="0" w:space="0" w:color="auto"/>
            <w:bottom w:val="none" w:sz="0" w:space="0" w:color="auto"/>
            <w:right w:val="none" w:sz="0" w:space="0" w:color="auto"/>
          </w:divBdr>
        </w:div>
        <w:div w:id="931181">
          <w:marLeft w:val="0"/>
          <w:marRight w:val="0"/>
          <w:marTop w:val="0"/>
          <w:marBottom w:val="0"/>
          <w:divBdr>
            <w:top w:val="none" w:sz="0" w:space="0" w:color="auto"/>
            <w:left w:val="none" w:sz="0" w:space="0" w:color="auto"/>
            <w:bottom w:val="none" w:sz="0" w:space="0" w:color="auto"/>
            <w:right w:val="none" w:sz="0" w:space="0" w:color="auto"/>
          </w:divBdr>
        </w:div>
        <w:div w:id="703599680">
          <w:marLeft w:val="0"/>
          <w:marRight w:val="0"/>
          <w:marTop w:val="0"/>
          <w:marBottom w:val="0"/>
          <w:divBdr>
            <w:top w:val="none" w:sz="0" w:space="0" w:color="auto"/>
            <w:left w:val="none" w:sz="0" w:space="0" w:color="auto"/>
            <w:bottom w:val="none" w:sz="0" w:space="0" w:color="auto"/>
            <w:right w:val="none" w:sz="0" w:space="0" w:color="auto"/>
          </w:divBdr>
        </w:div>
        <w:div w:id="1969042587">
          <w:marLeft w:val="0"/>
          <w:marRight w:val="0"/>
          <w:marTop w:val="0"/>
          <w:marBottom w:val="0"/>
          <w:divBdr>
            <w:top w:val="none" w:sz="0" w:space="0" w:color="auto"/>
            <w:left w:val="none" w:sz="0" w:space="0" w:color="auto"/>
            <w:bottom w:val="none" w:sz="0" w:space="0" w:color="auto"/>
            <w:right w:val="none" w:sz="0" w:space="0" w:color="auto"/>
          </w:divBdr>
        </w:div>
        <w:div w:id="651829755">
          <w:marLeft w:val="0"/>
          <w:marRight w:val="0"/>
          <w:marTop w:val="0"/>
          <w:marBottom w:val="0"/>
          <w:divBdr>
            <w:top w:val="none" w:sz="0" w:space="0" w:color="auto"/>
            <w:left w:val="none" w:sz="0" w:space="0" w:color="auto"/>
            <w:bottom w:val="none" w:sz="0" w:space="0" w:color="auto"/>
            <w:right w:val="none" w:sz="0" w:space="0" w:color="auto"/>
          </w:divBdr>
        </w:div>
        <w:div w:id="739137654">
          <w:marLeft w:val="0"/>
          <w:marRight w:val="0"/>
          <w:marTop w:val="0"/>
          <w:marBottom w:val="0"/>
          <w:divBdr>
            <w:top w:val="none" w:sz="0" w:space="0" w:color="auto"/>
            <w:left w:val="none" w:sz="0" w:space="0" w:color="auto"/>
            <w:bottom w:val="none" w:sz="0" w:space="0" w:color="auto"/>
            <w:right w:val="none" w:sz="0" w:space="0" w:color="auto"/>
          </w:divBdr>
        </w:div>
        <w:div w:id="1516191929">
          <w:marLeft w:val="0"/>
          <w:marRight w:val="0"/>
          <w:marTop w:val="0"/>
          <w:marBottom w:val="0"/>
          <w:divBdr>
            <w:top w:val="none" w:sz="0" w:space="0" w:color="auto"/>
            <w:left w:val="none" w:sz="0" w:space="0" w:color="auto"/>
            <w:bottom w:val="none" w:sz="0" w:space="0" w:color="auto"/>
            <w:right w:val="none" w:sz="0" w:space="0" w:color="auto"/>
          </w:divBdr>
        </w:div>
        <w:div w:id="275865364">
          <w:marLeft w:val="0"/>
          <w:marRight w:val="0"/>
          <w:marTop w:val="0"/>
          <w:marBottom w:val="0"/>
          <w:divBdr>
            <w:top w:val="none" w:sz="0" w:space="0" w:color="auto"/>
            <w:left w:val="none" w:sz="0" w:space="0" w:color="auto"/>
            <w:bottom w:val="none" w:sz="0" w:space="0" w:color="auto"/>
            <w:right w:val="none" w:sz="0" w:space="0" w:color="auto"/>
          </w:divBdr>
        </w:div>
        <w:div w:id="450902143">
          <w:marLeft w:val="0"/>
          <w:marRight w:val="0"/>
          <w:marTop w:val="0"/>
          <w:marBottom w:val="0"/>
          <w:divBdr>
            <w:top w:val="none" w:sz="0" w:space="0" w:color="auto"/>
            <w:left w:val="none" w:sz="0" w:space="0" w:color="auto"/>
            <w:bottom w:val="none" w:sz="0" w:space="0" w:color="auto"/>
            <w:right w:val="none" w:sz="0" w:space="0" w:color="auto"/>
          </w:divBdr>
        </w:div>
        <w:div w:id="39597657">
          <w:marLeft w:val="0"/>
          <w:marRight w:val="0"/>
          <w:marTop w:val="0"/>
          <w:marBottom w:val="0"/>
          <w:divBdr>
            <w:top w:val="none" w:sz="0" w:space="0" w:color="auto"/>
            <w:left w:val="none" w:sz="0" w:space="0" w:color="auto"/>
            <w:bottom w:val="none" w:sz="0" w:space="0" w:color="auto"/>
            <w:right w:val="none" w:sz="0" w:space="0" w:color="auto"/>
          </w:divBdr>
        </w:div>
        <w:div w:id="490566062">
          <w:marLeft w:val="0"/>
          <w:marRight w:val="0"/>
          <w:marTop w:val="0"/>
          <w:marBottom w:val="0"/>
          <w:divBdr>
            <w:top w:val="none" w:sz="0" w:space="0" w:color="auto"/>
            <w:left w:val="none" w:sz="0" w:space="0" w:color="auto"/>
            <w:bottom w:val="none" w:sz="0" w:space="0" w:color="auto"/>
            <w:right w:val="none" w:sz="0" w:space="0" w:color="auto"/>
          </w:divBdr>
        </w:div>
        <w:div w:id="1143306511">
          <w:marLeft w:val="0"/>
          <w:marRight w:val="0"/>
          <w:marTop w:val="0"/>
          <w:marBottom w:val="0"/>
          <w:divBdr>
            <w:top w:val="none" w:sz="0" w:space="0" w:color="auto"/>
            <w:left w:val="none" w:sz="0" w:space="0" w:color="auto"/>
            <w:bottom w:val="none" w:sz="0" w:space="0" w:color="auto"/>
            <w:right w:val="none" w:sz="0" w:space="0" w:color="auto"/>
          </w:divBdr>
        </w:div>
        <w:div w:id="1783762157">
          <w:marLeft w:val="0"/>
          <w:marRight w:val="0"/>
          <w:marTop w:val="0"/>
          <w:marBottom w:val="0"/>
          <w:divBdr>
            <w:top w:val="none" w:sz="0" w:space="0" w:color="auto"/>
            <w:left w:val="none" w:sz="0" w:space="0" w:color="auto"/>
            <w:bottom w:val="none" w:sz="0" w:space="0" w:color="auto"/>
            <w:right w:val="none" w:sz="0" w:space="0" w:color="auto"/>
          </w:divBdr>
        </w:div>
        <w:div w:id="1642034372">
          <w:marLeft w:val="0"/>
          <w:marRight w:val="0"/>
          <w:marTop w:val="0"/>
          <w:marBottom w:val="0"/>
          <w:divBdr>
            <w:top w:val="none" w:sz="0" w:space="0" w:color="auto"/>
            <w:left w:val="none" w:sz="0" w:space="0" w:color="auto"/>
            <w:bottom w:val="none" w:sz="0" w:space="0" w:color="auto"/>
            <w:right w:val="none" w:sz="0" w:space="0" w:color="auto"/>
          </w:divBdr>
        </w:div>
        <w:div w:id="454374344">
          <w:marLeft w:val="0"/>
          <w:marRight w:val="0"/>
          <w:marTop w:val="0"/>
          <w:marBottom w:val="0"/>
          <w:divBdr>
            <w:top w:val="none" w:sz="0" w:space="0" w:color="auto"/>
            <w:left w:val="none" w:sz="0" w:space="0" w:color="auto"/>
            <w:bottom w:val="none" w:sz="0" w:space="0" w:color="auto"/>
            <w:right w:val="none" w:sz="0" w:space="0" w:color="auto"/>
          </w:divBdr>
        </w:div>
        <w:div w:id="365566906">
          <w:marLeft w:val="0"/>
          <w:marRight w:val="0"/>
          <w:marTop w:val="0"/>
          <w:marBottom w:val="0"/>
          <w:divBdr>
            <w:top w:val="none" w:sz="0" w:space="0" w:color="auto"/>
            <w:left w:val="none" w:sz="0" w:space="0" w:color="auto"/>
            <w:bottom w:val="none" w:sz="0" w:space="0" w:color="auto"/>
            <w:right w:val="none" w:sz="0" w:space="0" w:color="auto"/>
          </w:divBdr>
        </w:div>
        <w:div w:id="966814978">
          <w:marLeft w:val="0"/>
          <w:marRight w:val="0"/>
          <w:marTop w:val="0"/>
          <w:marBottom w:val="0"/>
          <w:divBdr>
            <w:top w:val="none" w:sz="0" w:space="0" w:color="auto"/>
            <w:left w:val="none" w:sz="0" w:space="0" w:color="auto"/>
            <w:bottom w:val="none" w:sz="0" w:space="0" w:color="auto"/>
            <w:right w:val="none" w:sz="0" w:space="0" w:color="auto"/>
          </w:divBdr>
        </w:div>
        <w:div w:id="2077850213">
          <w:marLeft w:val="0"/>
          <w:marRight w:val="0"/>
          <w:marTop w:val="0"/>
          <w:marBottom w:val="0"/>
          <w:divBdr>
            <w:top w:val="none" w:sz="0" w:space="0" w:color="auto"/>
            <w:left w:val="none" w:sz="0" w:space="0" w:color="auto"/>
            <w:bottom w:val="none" w:sz="0" w:space="0" w:color="auto"/>
            <w:right w:val="none" w:sz="0" w:space="0" w:color="auto"/>
          </w:divBdr>
        </w:div>
        <w:div w:id="577441201">
          <w:marLeft w:val="0"/>
          <w:marRight w:val="0"/>
          <w:marTop w:val="0"/>
          <w:marBottom w:val="0"/>
          <w:divBdr>
            <w:top w:val="none" w:sz="0" w:space="0" w:color="auto"/>
            <w:left w:val="none" w:sz="0" w:space="0" w:color="auto"/>
            <w:bottom w:val="none" w:sz="0" w:space="0" w:color="auto"/>
            <w:right w:val="none" w:sz="0" w:space="0" w:color="auto"/>
          </w:divBdr>
        </w:div>
        <w:div w:id="1464350262">
          <w:marLeft w:val="0"/>
          <w:marRight w:val="0"/>
          <w:marTop w:val="0"/>
          <w:marBottom w:val="0"/>
          <w:divBdr>
            <w:top w:val="none" w:sz="0" w:space="0" w:color="auto"/>
            <w:left w:val="none" w:sz="0" w:space="0" w:color="auto"/>
            <w:bottom w:val="none" w:sz="0" w:space="0" w:color="auto"/>
            <w:right w:val="none" w:sz="0" w:space="0" w:color="auto"/>
          </w:divBdr>
        </w:div>
        <w:div w:id="1315064344">
          <w:marLeft w:val="0"/>
          <w:marRight w:val="0"/>
          <w:marTop w:val="0"/>
          <w:marBottom w:val="0"/>
          <w:divBdr>
            <w:top w:val="none" w:sz="0" w:space="0" w:color="auto"/>
            <w:left w:val="none" w:sz="0" w:space="0" w:color="auto"/>
            <w:bottom w:val="none" w:sz="0" w:space="0" w:color="auto"/>
            <w:right w:val="none" w:sz="0" w:space="0" w:color="auto"/>
          </w:divBdr>
        </w:div>
        <w:div w:id="577983892">
          <w:marLeft w:val="0"/>
          <w:marRight w:val="0"/>
          <w:marTop w:val="0"/>
          <w:marBottom w:val="0"/>
          <w:divBdr>
            <w:top w:val="none" w:sz="0" w:space="0" w:color="auto"/>
            <w:left w:val="none" w:sz="0" w:space="0" w:color="auto"/>
            <w:bottom w:val="none" w:sz="0" w:space="0" w:color="auto"/>
            <w:right w:val="none" w:sz="0" w:space="0" w:color="auto"/>
          </w:divBdr>
        </w:div>
        <w:div w:id="703872626">
          <w:marLeft w:val="0"/>
          <w:marRight w:val="0"/>
          <w:marTop w:val="0"/>
          <w:marBottom w:val="0"/>
          <w:divBdr>
            <w:top w:val="none" w:sz="0" w:space="0" w:color="auto"/>
            <w:left w:val="none" w:sz="0" w:space="0" w:color="auto"/>
            <w:bottom w:val="none" w:sz="0" w:space="0" w:color="auto"/>
            <w:right w:val="none" w:sz="0" w:space="0" w:color="auto"/>
          </w:divBdr>
        </w:div>
        <w:div w:id="604575255">
          <w:marLeft w:val="0"/>
          <w:marRight w:val="0"/>
          <w:marTop w:val="0"/>
          <w:marBottom w:val="0"/>
          <w:divBdr>
            <w:top w:val="none" w:sz="0" w:space="0" w:color="auto"/>
            <w:left w:val="none" w:sz="0" w:space="0" w:color="auto"/>
            <w:bottom w:val="none" w:sz="0" w:space="0" w:color="auto"/>
            <w:right w:val="none" w:sz="0" w:space="0" w:color="auto"/>
          </w:divBdr>
        </w:div>
        <w:div w:id="1929658770">
          <w:marLeft w:val="0"/>
          <w:marRight w:val="0"/>
          <w:marTop w:val="0"/>
          <w:marBottom w:val="0"/>
          <w:divBdr>
            <w:top w:val="none" w:sz="0" w:space="0" w:color="auto"/>
            <w:left w:val="none" w:sz="0" w:space="0" w:color="auto"/>
            <w:bottom w:val="none" w:sz="0" w:space="0" w:color="auto"/>
            <w:right w:val="none" w:sz="0" w:space="0" w:color="auto"/>
          </w:divBdr>
        </w:div>
        <w:div w:id="710688696">
          <w:marLeft w:val="0"/>
          <w:marRight w:val="0"/>
          <w:marTop w:val="0"/>
          <w:marBottom w:val="0"/>
          <w:divBdr>
            <w:top w:val="none" w:sz="0" w:space="0" w:color="auto"/>
            <w:left w:val="none" w:sz="0" w:space="0" w:color="auto"/>
            <w:bottom w:val="none" w:sz="0" w:space="0" w:color="auto"/>
            <w:right w:val="none" w:sz="0" w:space="0" w:color="auto"/>
          </w:divBdr>
        </w:div>
        <w:div w:id="509761511">
          <w:marLeft w:val="0"/>
          <w:marRight w:val="0"/>
          <w:marTop w:val="0"/>
          <w:marBottom w:val="0"/>
          <w:divBdr>
            <w:top w:val="none" w:sz="0" w:space="0" w:color="auto"/>
            <w:left w:val="none" w:sz="0" w:space="0" w:color="auto"/>
            <w:bottom w:val="none" w:sz="0" w:space="0" w:color="auto"/>
            <w:right w:val="none" w:sz="0" w:space="0" w:color="auto"/>
          </w:divBdr>
        </w:div>
        <w:div w:id="1560050622">
          <w:marLeft w:val="0"/>
          <w:marRight w:val="0"/>
          <w:marTop w:val="0"/>
          <w:marBottom w:val="0"/>
          <w:divBdr>
            <w:top w:val="none" w:sz="0" w:space="0" w:color="auto"/>
            <w:left w:val="none" w:sz="0" w:space="0" w:color="auto"/>
            <w:bottom w:val="none" w:sz="0" w:space="0" w:color="auto"/>
            <w:right w:val="none" w:sz="0" w:space="0" w:color="auto"/>
          </w:divBdr>
        </w:div>
        <w:div w:id="1643074345">
          <w:marLeft w:val="0"/>
          <w:marRight w:val="0"/>
          <w:marTop w:val="0"/>
          <w:marBottom w:val="0"/>
          <w:divBdr>
            <w:top w:val="none" w:sz="0" w:space="0" w:color="auto"/>
            <w:left w:val="none" w:sz="0" w:space="0" w:color="auto"/>
            <w:bottom w:val="none" w:sz="0" w:space="0" w:color="auto"/>
            <w:right w:val="none" w:sz="0" w:space="0" w:color="auto"/>
          </w:divBdr>
        </w:div>
        <w:div w:id="1789936089">
          <w:marLeft w:val="0"/>
          <w:marRight w:val="0"/>
          <w:marTop w:val="0"/>
          <w:marBottom w:val="0"/>
          <w:divBdr>
            <w:top w:val="none" w:sz="0" w:space="0" w:color="auto"/>
            <w:left w:val="none" w:sz="0" w:space="0" w:color="auto"/>
            <w:bottom w:val="none" w:sz="0" w:space="0" w:color="auto"/>
            <w:right w:val="none" w:sz="0" w:space="0" w:color="auto"/>
          </w:divBdr>
        </w:div>
        <w:div w:id="948242006">
          <w:marLeft w:val="0"/>
          <w:marRight w:val="0"/>
          <w:marTop w:val="0"/>
          <w:marBottom w:val="0"/>
          <w:divBdr>
            <w:top w:val="none" w:sz="0" w:space="0" w:color="auto"/>
            <w:left w:val="none" w:sz="0" w:space="0" w:color="auto"/>
            <w:bottom w:val="none" w:sz="0" w:space="0" w:color="auto"/>
            <w:right w:val="none" w:sz="0" w:space="0" w:color="auto"/>
          </w:divBdr>
        </w:div>
        <w:div w:id="428695576">
          <w:marLeft w:val="0"/>
          <w:marRight w:val="0"/>
          <w:marTop w:val="0"/>
          <w:marBottom w:val="0"/>
          <w:divBdr>
            <w:top w:val="none" w:sz="0" w:space="0" w:color="auto"/>
            <w:left w:val="none" w:sz="0" w:space="0" w:color="auto"/>
            <w:bottom w:val="none" w:sz="0" w:space="0" w:color="auto"/>
            <w:right w:val="none" w:sz="0" w:space="0" w:color="auto"/>
          </w:divBdr>
        </w:div>
        <w:div w:id="747769341">
          <w:marLeft w:val="0"/>
          <w:marRight w:val="0"/>
          <w:marTop w:val="0"/>
          <w:marBottom w:val="0"/>
          <w:divBdr>
            <w:top w:val="none" w:sz="0" w:space="0" w:color="auto"/>
            <w:left w:val="none" w:sz="0" w:space="0" w:color="auto"/>
            <w:bottom w:val="none" w:sz="0" w:space="0" w:color="auto"/>
            <w:right w:val="none" w:sz="0" w:space="0" w:color="auto"/>
          </w:divBdr>
        </w:div>
        <w:div w:id="658774875">
          <w:marLeft w:val="0"/>
          <w:marRight w:val="0"/>
          <w:marTop w:val="0"/>
          <w:marBottom w:val="0"/>
          <w:divBdr>
            <w:top w:val="none" w:sz="0" w:space="0" w:color="auto"/>
            <w:left w:val="none" w:sz="0" w:space="0" w:color="auto"/>
            <w:bottom w:val="none" w:sz="0" w:space="0" w:color="auto"/>
            <w:right w:val="none" w:sz="0" w:space="0" w:color="auto"/>
          </w:divBdr>
        </w:div>
        <w:div w:id="138807869">
          <w:marLeft w:val="0"/>
          <w:marRight w:val="0"/>
          <w:marTop w:val="0"/>
          <w:marBottom w:val="0"/>
          <w:divBdr>
            <w:top w:val="none" w:sz="0" w:space="0" w:color="auto"/>
            <w:left w:val="none" w:sz="0" w:space="0" w:color="auto"/>
            <w:bottom w:val="none" w:sz="0" w:space="0" w:color="auto"/>
            <w:right w:val="none" w:sz="0" w:space="0" w:color="auto"/>
          </w:divBdr>
        </w:div>
        <w:div w:id="1361248822">
          <w:marLeft w:val="0"/>
          <w:marRight w:val="0"/>
          <w:marTop w:val="0"/>
          <w:marBottom w:val="0"/>
          <w:divBdr>
            <w:top w:val="none" w:sz="0" w:space="0" w:color="auto"/>
            <w:left w:val="none" w:sz="0" w:space="0" w:color="auto"/>
            <w:bottom w:val="none" w:sz="0" w:space="0" w:color="auto"/>
            <w:right w:val="none" w:sz="0" w:space="0" w:color="auto"/>
          </w:divBdr>
        </w:div>
        <w:div w:id="1684164631">
          <w:marLeft w:val="0"/>
          <w:marRight w:val="0"/>
          <w:marTop w:val="0"/>
          <w:marBottom w:val="0"/>
          <w:divBdr>
            <w:top w:val="none" w:sz="0" w:space="0" w:color="auto"/>
            <w:left w:val="none" w:sz="0" w:space="0" w:color="auto"/>
            <w:bottom w:val="none" w:sz="0" w:space="0" w:color="auto"/>
            <w:right w:val="none" w:sz="0" w:space="0" w:color="auto"/>
          </w:divBdr>
        </w:div>
        <w:div w:id="718363441">
          <w:marLeft w:val="0"/>
          <w:marRight w:val="0"/>
          <w:marTop w:val="0"/>
          <w:marBottom w:val="0"/>
          <w:divBdr>
            <w:top w:val="none" w:sz="0" w:space="0" w:color="auto"/>
            <w:left w:val="none" w:sz="0" w:space="0" w:color="auto"/>
            <w:bottom w:val="none" w:sz="0" w:space="0" w:color="auto"/>
            <w:right w:val="none" w:sz="0" w:space="0" w:color="auto"/>
          </w:divBdr>
        </w:div>
        <w:div w:id="2038001248">
          <w:marLeft w:val="0"/>
          <w:marRight w:val="0"/>
          <w:marTop w:val="0"/>
          <w:marBottom w:val="0"/>
          <w:divBdr>
            <w:top w:val="none" w:sz="0" w:space="0" w:color="auto"/>
            <w:left w:val="none" w:sz="0" w:space="0" w:color="auto"/>
            <w:bottom w:val="none" w:sz="0" w:space="0" w:color="auto"/>
            <w:right w:val="none" w:sz="0" w:space="0" w:color="auto"/>
          </w:divBdr>
        </w:div>
        <w:div w:id="59252021">
          <w:marLeft w:val="0"/>
          <w:marRight w:val="0"/>
          <w:marTop w:val="0"/>
          <w:marBottom w:val="0"/>
          <w:divBdr>
            <w:top w:val="none" w:sz="0" w:space="0" w:color="auto"/>
            <w:left w:val="none" w:sz="0" w:space="0" w:color="auto"/>
            <w:bottom w:val="none" w:sz="0" w:space="0" w:color="auto"/>
            <w:right w:val="none" w:sz="0" w:space="0" w:color="auto"/>
          </w:divBdr>
        </w:div>
        <w:div w:id="243683975">
          <w:marLeft w:val="0"/>
          <w:marRight w:val="0"/>
          <w:marTop w:val="0"/>
          <w:marBottom w:val="0"/>
          <w:divBdr>
            <w:top w:val="none" w:sz="0" w:space="0" w:color="auto"/>
            <w:left w:val="none" w:sz="0" w:space="0" w:color="auto"/>
            <w:bottom w:val="none" w:sz="0" w:space="0" w:color="auto"/>
            <w:right w:val="none" w:sz="0" w:space="0" w:color="auto"/>
          </w:divBdr>
        </w:div>
        <w:div w:id="853762740">
          <w:marLeft w:val="0"/>
          <w:marRight w:val="0"/>
          <w:marTop w:val="0"/>
          <w:marBottom w:val="0"/>
          <w:divBdr>
            <w:top w:val="none" w:sz="0" w:space="0" w:color="auto"/>
            <w:left w:val="none" w:sz="0" w:space="0" w:color="auto"/>
            <w:bottom w:val="none" w:sz="0" w:space="0" w:color="auto"/>
            <w:right w:val="none" w:sz="0" w:space="0" w:color="auto"/>
          </w:divBdr>
        </w:div>
        <w:div w:id="1159543124">
          <w:marLeft w:val="0"/>
          <w:marRight w:val="0"/>
          <w:marTop w:val="0"/>
          <w:marBottom w:val="0"/>
          <w:divBdr>
            <w:top w:val="none" w:sz="0" w:space="0" w:color="auto"/>
            <w:left w:val="none" w:sz="0" w:space="0" w:color="auto"/>
            <w:bottom w:val="none" w:sz="0" w:space="0" w:color="auto"/>
            <w:right w:val="none" w:sz="0" w:space="0" w:color="auto"/>
          </w:divBdr>
        </w:div>
        <w:div w:id="1841776031">
          <w:marLeft w:val="0"/>
          <w:marRight w:val="0"/>
          <w:marTop w:val="0"/>
          <w:marBottom w:val="0"/>
          <w:divBdr>
            <w:top w:val="none" w:sz="0" w:space="0" w:color="auto"/>
            <w:left w:val="none" w:sz="0" w:space="0" w:color="auto"/>
            <w:bottom w:val="none" w:sz="0" w:space="0" w:color="auto"/>
            <w:right w:val="none" w:sz="0" w:space="0" w:color="auto"/>
          </w:divBdr>
        </w:div>
        <w:div w:id="2114400885">
          <w:marLeft w:val="0"/>
          <w:marRight w:val="0"/>
          <w:marTop w:val="0"/>
          <w:marBottom w:val="0"/>
          <w:divBdr>
            <w:top w:val="none" w:sz="0" w:space="0" w:color="auto"/>
            <w:left w:val="none" w:sz="0" w:space="0" w:color="auto"/>
            <w:bottom w:val="none" w:sz="0" w:space="0" w:color="auto"/>
            <w:right w:val="none" w:sz="0" w:space="0" w:color="auto"/>
          </w:divBdr>
        </w:div>
        <w:div w:id="1490633814">
          <w:marLeft w:val="0"/>
          <w:marRight w:val="0"/>
          <w:marTop w:val="0"/>
          <w:marBottom w:val="0"/>
          <w:divBdr>
            <w:top w:val="none" w:sz="0" w:space="0" w:color="auto"/>
            <w:left w:val="none" w:sz="0" w:space="0" w:color="auto"/>
            <w:bottom w:val="none" w:sz="0" w:space="0" w:color="auto"/>
            <w:right w:val="none" w:sz="0" w:space="0" w:color="auto"/>
          </w:divBdr>
        </w:div>
        <w:div w:id="1011303148">
          <w:marLeft w:val="0"/>
          <w:marRight w:val="0"/>
          <w:marTop w:val="0"/>
          <w:marBottom w:val="0"/>
          <w:divBdr>
            <w:top w:val="none" w:sz="0" w:space="0" w:color="auto"/>
            <w:left w:val="none" w:sz="0" w:space="0" w:color="auto"/>
            <w:bottom w:val="none" w:sz="0" w:space="0" w:color="auto"/>
            <w:right w:val="none" w:sz="0" w:space="0" w:color="auto"/>
          </w:divBdr>
        </w:div>
        <w:div w:id="1729961187">
          <w:marLeft w:val="0"/>
          <w:marRight w:val="0"/>
          <w:marTop w:val="0"/>
          <w:marBottom w:val="0"/>
          <w:divBdr>
            <w:top w:val="none" w:sz="0" w:space="0" w:color="auto"/>
            <w:left w:val="none" w:sz="0" w:space="0" w:color="auto"/>
            <w:bottom w:val="none" w:sz="0" w:space="0" w:color="auto"/>
            <w:right w:val="none" w:sz="0" w:space="0" w:color="auto"/>
          </w:divBdr>
        </w:div>
        <w:div w:id="1320887496">
          <w:marLeft w:val="0"/>
          <w:marRight w:val="0"/>
          <w:marTop w:val="0"/>
          <w:marBottom w:val="0"/>
          <w:divBdr>
            <w:top w:val="none" w:sz="0" w:space="0" w:color="auto"/>
            <w:left w:val="none" w:sz="0" w:space="0" w:color="auto"/>
            <w:bottom w:val="none" w:sz="0" w:space="0" w:color="auto"/>
            <w:right w:val="none" w:sz="0" w:space="0" w:color="auto"/>
          </w:divBdr>
        </w:div>
        <w:div w:id="542790785">
          <w:marLeft w:val="0"/>
          <w:marRight w:val="0"/>
          <w:marTop w:val="0"/>
          <w:marBottom w:val="0"/>
          <w:divBdr>
            <w:top w:val="none" w:sz="0" w:space="0" w:color="auto"/>
            <w:left w:val="none" w:sz="0" w:space="0" w:color="auto"/>
            <w:bottom w:val="none" w:sz="0" w:space="0" w:color="auto"/>
            <w:right w:val="none" w:sz="0" w:space="0" w:color="auto"/>
          </w:divBdr>
        </w:div>
        <w:div w:id="1859850285">
          <w:marLeft w:val="0"/>
          <w:marRight w:val="0"/>
          <w:marTop w:val="0"/>
          <w:marBottom w:val="0"/>
          <w:divBdr>
            <w:top w:val="none" w:sz="0" w:space="0" w:color="auto"/>
            <w:left w:val="none" w:sz="0" w:space="0" w:color="auto"/>
            <w:bottom w:val="none" w:sz="0" w:space="0" w:color="auto"/>
            <w:right w:val="none" w:sz="0" w:space="0" w:color="auto"/>
          </w:divBdr>
        </w:div>
        <w:div w:id="679548499">
          <w:marLeft w:val="0"/>
          <w:marRight w:val="0"/>
          <w:marTop w:val="0"/>
          <w:marBottom w:val="0"/>
          <w:divBdr>
            <w:top w:val="none" w:sz="0" w:space="0" w:color="auto"/>
            <w:left w:val="none" w:sz="0" w:space="0" w:color="auto"/>
            <w:bottom w:val="none" w:sz="0" w:space="0" w:color="auto"/>
            <w:right w:val="none" w:sz="0" w:space="0" w:color="auto"/>
          </w:divBdr>
        </w:div>
        <w:div w:id="1978561983">
          <w:marLeft w:val="0"/>
          <w:marRight w:val="0"/>
          <w:marTop w:val="0"/>
          <w:marBottom w:val="0"/>
          <w:divBdr>
            <w:top w:val="none" w:sz="0" w:space="0" w:color="auto"/>
            <w:left w:val="none" w:sz="0" w:space="0" w:color="auto"/>
            <w:bottom w:val="none" w:sz="0" w:space="0" w:color="auto"/>
            <w:right w:val="none" w:sz="0" w:space="0" w:color="auto"/>
          </w:divBdr>
        </w:div>
        <w:div w:id="1189367848">
          <w:marLeft w:val="0"/>
          <w:marRight w:val="0"/>
          <w:marTop w:val="0"/>
          <w:marBottom w:val="0"/>
          <w:divBdr>
            <w:top w:val="none" w:sz="0" w:space="0" w:color="auto"/>
            <w:left w:val="none" w:sz="0" w:space="0" w:color="auto"/>
            <w:bottom w:val="none" w:sz="0" w:space="0" w:color="auto"/>
            <w:right w:val="none" w:sz="0" w:space="0" w:color="auto"/>
          </w:divBdr>
        </w:div>
        <w:div w:id="840894215">
          <w:marLeft w:val="0"/>
          <w:marRight w:val="0"/>
          <w:marTop w:val="0"/>
          <w:marBottom w:val="0"/>
          <w:divBdr>
            <w:top w:val="none" w:sz="0" w:space="0" w:color="auto"/>
            <w:left w:val="none" w:sz="0" w:space="0" w:color="auto"/>
            <w:bottom w:val="none" w:sz="0" w:space="0" w:color="auto"/>
            <w:right w:val="none" w:sz="0" w:space="0" w:color="auto"/>
          </w:divBdr>
        </w:div>
        <w:div w:id="797452968">
          <w:marLeft w:val="0"/>
          <w:marRight w:val="0"/>
          <w:marTop w:val="0"/>
          <w:marBottom w:val="0"/>
          <w:divBdr>
            <w:top w:val="none" w:sz="0" w:space="0" w:color="auto"/>
            <w:left w:val="none" w:sz="0" w:space="0" w:color="auto"/>
            <w:bottom w:val="none" w:sz="0" w:space="0" w:color="auto"/>
            <w:right w:val="none" w:sz="0" w:space="0" w:color="auto"/>
          </w:divBdr>
        </w:div>
        <w:div w:id="133446311">
          <w:marLeft w:val="0"/>
          <w:marRight w:val="0"/>
          <w:marTop w:val="0"/>
          <w:marBottom w:val="0"/>
          <w:divBdr>
            <w:top w:val="none" w:sz="0" w:space="0" w:color="auto"/>
            <w:left w:val="none" w:sz="0" w:space="0" w:color="auto"/>
            <w:bottom w:val="none" w:sz="0" w:space="0" w:color="auto"/>
            <w:right w:val="none" w:sz="0" w:space="0" w:color="auto"/>
          </w:divBdr>
        </w:div>
        <w:div w:id="1013804792">
          <w:marLeft w:val="0"/>
          <w:marRight w:val="0"/>
          <w:marTop w:val="0"/>
          <w:marBottom w:val="0"/>
          <w:divBdr>
            <w:top w:val="none" w:sz="0" w:space="0" w:color="auto"/>
            <w:left w:val="none" w:sz="0" w:space="0" w:color="auto"/>
            <w:bottom w:val="none" w:sz="0" w:space="0" w:color="auto"/>
            <w:right w:val="none" w:sz="0" w:space="0" w:color="auto"/>
          </w:divBdr>
        </w:div>
        <w:div w:id="979580869">
          <w:marLeft w:val="0"/>
          <w:marRight w:val="0"/>
          <w:marTop w:val="0"/>
          <w:marBottom w:val="0"/>
          <w:divBdr>
            <w:top w:val="none" w:sz="0" w:space="0" w:color="auto"/>
            <w:left w:val="none" w:sz="0" w:space="0" w:color="auto"/>
            <w:bottom w:val="none" w:sz="0" w:space="0" w:color="auto"/>
            <w:right w:val="none" w:sz="0" w:space="0" w:color="auto"/>
          </w:divBdr>
        </w:div>
        <w:div w:id="275455027">
          <w:marLeft w:val="0"/>
          <w:marRight w:val="0"/>
          <w:marTop w:val="0"/>
          <w:marBottom w:val="0"/>
          <w:divBdr>
            <w:top w:val="none" w:sz="0" w:space="0" w:color="auto"/>
            <w:left w:val="none" w:sz="0" w:space="0" w:color="auto"/>
            <w:bottom w:val="none" w:sz="0" w:space="0" w:color="auto"/>
            <w:right w:val="none" w:sz="0" w:space="0" w:color="auto"/>
          </w:divBdr>
        </w:div>
        <w:div w:id="1389304268">
          <w:marLeft w:val="0"/>
          <w:marRight w:val="0"/>
          <w:marTop w:val="0"/>
          <w:marBottom w:val="0"/>
          <w:divBdr>
            <w:top w:val="none" w:sz="0" w:space="0" w:color="auto"/>
            <w:left w:val="none" w:sz="0" w:space="0" w:color="auto"/>
            <w:bottom w:val="none" w:sz="0" w:space="0" w:color="auto"/>
            <w:right w:val="none" w:sz="0" w:space="0" w:color="auto"/>
          </w:divBdr>
        </w:div>
        <w:div w:id="1035930025">
          <w:marLeft w:val="0"/>
          <w:marRight w:val="0"/>
          <w:marTop w:val="0"/>
          <w:marBottom w:val="0"/>
          <w:divBdr>
            <w:top w:val="none" w:sz="0" w:space="0" w:color="auto"/>
            <w:left w:val="none" w:sz="0" w:space="0" w:color="auto"/>
            <w:bottom w:val="none" w:sz="0" w:space="0" w:color="auto"/>
            <w:right w:val="none" w:sz="0" w:space="0" w:color="auto"/>
          </w:divBdr>
        </w:div>
        <w:div w:id="794176388">
          <w:marLeft w:val="0"/>
          <w:marRight w:val="0"/>
          <w:marTop w:val="0"/>
          <w:marBottom w:val="0"/>
          <w:divBdr>
            <w:top w:val="none" w:sz="0" w:space="0" w:color="auto"/>
            <w:left w:val="none" w:sz="0" w:space="0" w:color="auto"/>
            <w:bottom w:val="none" w:sz="0" w:space="0" w:color="auto"/>
            <w:right w:val="none" w:sz="0" w:space="0" w:color="auto"/>
          </w:divBdr>
        </w:div>
        <w:div w:id="1894806300">
          <w:marLeft w:val="0"/>
          <w:marRight w:val="0"/>
          <w:marTop w:val="0"/>
          <w:marBottom w:val="0"/>
          <w:divBdr>
            <w:top w:val="none" w:sz="0" w:space="0" w:color="auto"/>
            <w:left w:val="none" w:sz="0" w:space="0" w:color="auto"/>
            <w:bottom w:val="none" w:sz="0" w:space="0" w:color="auto"/>
            <w:right w:val="none" w:sz="0" w:space="0" w:color="auto"/>
          </w:divBdr>
        </w:div>
        <w:div w:id="604777050">
          <w:marLeft w:val="0"/>
          <w:marRight w:val="0"/>
          <w:marTop w:val="0"/>
          <w:marBottom w:val="0"/>
          <w:divBdr>
            <w:top w:val="none" w:sz="0" w:space="0" w:color="auto"/>
            <w:left w:val="none" w:sz="0" w:space="0" w:color="auto"/>
            <w:bottom w:val="none" w:sz="0" w:space="0" w:color="auto"/>
            <w:right w:val="none" w:sz="0" w:space="0" w:color="auto"/>
          </w:divBdr>
        </w:div>
        <w:div w:id="1662808207">
          <w:marLeft w:val="0"/>
          <w:marRight w:val="0"/>
          <w:marTop w:val="0"/>
          <w:marBottom w:val="0"/>
          <w:divBdr>
            <w:top w:val="none" w:sz="0" w:space="0" w:color="auto"/>
            <w:left w:val="none" w:sz="0" w:space="0" w:color="auto"/>
            <w:bottom w:val="none" w:sz="0" w:space="0" w:color="auto"/>
            <w:right w:val="none" w:sz="0" w:space="0" w:color="auto"/>
          </w:divBdr>
        </w:div>
        <w:div w:id="1137991795">
          <w:marLeft w:val="0"/>
          <w:marRight w:val="0"/>
          <w:marTop w:val="0"/>
          <w:marBottom w:val="0"/>
          <w:divBdr>
            <w:top w:val="none" w:sz="0" w:space="0" w:color="auto"/>
            <w:left w:val="none" w:sz="0" w:space="0" w:color="auto"/>
            <w:bottom w:val="none" w:sz="0" w:space="0" w:color="auto"/>
            <w:right w:val="none" w:sz="0" w:space="0" w:color="auto"/>
          </w:divBdr>
        </w:div>
        <w:div w:id="866796672">
          <w:marLeft w:val="0"/>
          <w:marRight w:val="0"/>
          <w:marTop w:val="0"/>
          <w:marBottom w:val="0"/>
          <w:divBdr>
            <w:top w:val="none" w:sz="0" w:space="0" w:color="auto"/>
            <w:left w:val="none" w:sz="0" w:space="0" w:color="auto"/>
            <w:bottom w:val="none" w:sz="0" w:space="0" w:color="auto"/>
            <w:right w:val="none" w:sz="0" w:space="0" w:color="auto"/>
          </w:divBdr>
        </w:div>
        <w:div w:id="2082749293">
          <w:marLeft w:val="0"/>
          <w:marRight w:val="0"/>
          <w:marTop w:val="0"/>
          <w:marBottom w:val="0"/>
          <w:divBdr>
            <w:top w:val="none" w:sz="0" w:space="0" w:color="auto"/>
            <w:left w:val="none" w:sz="0" w:space="0" w:color="auto"/>
            <w:bottom w:val="none" w:sz="0" w:space="0" w:color="auto"/>
            <w:right w:val="none" w:sz="0" w:space="0" w:color="auto"/>
          </w:divBdr>
        </w:div>
        <w:div w:id="1890532860">
          <w:marLeft w:val="0"/>
          <w:marRight w:val="0"/>
          <w:marTop w:val="0"/>
          <w:marBottom w:val="0"/>
          <w:divBdr>
            <w:top w:val="none" w:sz="0" w:space="0" w:color="auto"/>
            <w:left w:val="none" w:sz="0" w:space="0" w:color="auto"/>
            <w:bottom w:val="none" w:sz="0" w:space="0" w:color="auto"/>
            <w:right w:val="none" w:sz="0" w:space="0" w:color="auto"/>
          </w:divBdr>
        </w:div>
        <w:div w:id="427771960">
          <w:marLeft w:val="0"/>
          <w:marRight w:val="0"/>
          <w:marTop w:val="0"/>
          <w:marBottom w:val="0"/>
          <w:divBdr>
            <w:top w:val="none" w:sz="0" w:space="0" w:color="auto"/>
            <w:left w:val="none" w:sz="0" w:space="0" w:color="auto"/>
            <w:bottom w:val="none" w:sz="0" w:space="0" w:color="auto"/>
            <w:right w:val="none" w:sz="0" w:space="0" w:color="auto"/>
          </w:divBdr>
        </w:div>
        <w:div w:id="906112974">
          <w:marLeft w:val="0"/>
          <w:marRight w:val="0"/>
          <w:marTop w:val="0"/>
          <w:marBottom w:val="0"/>
          <w:divBdr>
            <w:top w:val="none" w:sz="0" w:space="0" w:color="auto"/>
            <w:left w:val="none" w:sz="0" w:space="0" w:color="auto"/>
            <w:bottom w:val="none" w:sz="0" w:space="0" w:color="auto"/>
            <w:right w:val="none" w:sz="0" w:space="0" w:color="auto"/>
          </w:divBdr>
        </w:div>
        <w:div w:id="2057006445">
          <w:marLeft w:val="0"/>
          <w:marRight w:val="0"/>
          <w:marTop w:val="0"/>
          <w:marBottom w:val="0"/>
          <w:divBdr>
            <w:top w:val="none" w:sz="0" w:space="0" w:color="auto"/>
            <w:left w:val="none" w:sz="0" w:space="0" w:color="auto"/>
            <w:bottom w:val="none" w:sz="0" w:space="0" w:color="auto"/>
            <w:right w:val="none" w:sz="0" w:space="0" w:color="auto"/>
          </w:divBdr>
        </w:div>
        <w:div w:id="559943126">
          <w:marLeft w:val="0"/>
          <w:marRight w:val="0"/>
          <w:marTop w:val="0"/>
          <w:marBottom w:val="0"/>
          <w:divBdr>
            <w:top w:val="none" w:sz="0" w:space="0" w:color="auto"/>
            <w:left w:val="none" w:sz="0" w:space="0" w:color="auto"/>
            <w:bottom w:val="none" w:sz="0" w:space="0" w:color="auto"/>
            <w:right w:val="none" w:sz="0" w:space="0" w:color="auto"/>
          </w:divBdr>
        </w:div>
        <w:div w:id="1750734729">
          <w:marLeft w:val="0"/>
          <w:marRight w:val="0"/>
          <w:marTop w:val="0"/>
          <w:marBottom w:val="0"/>
          <w:divBdr>
            <w:top w:val="none" w:sz="0" w:space="0" w:color="auto"/>
            <w:left w:val="none" w:sz="0" w:space="0" w:color="auto"/>
            <w:bottom w:val="none" w:sz="0" w:space="0" w:color="auto"/>
            <w:right w:val="none" w:sz="0" w:space="0" w:color="auto"/>
          </w:divBdr>
        </w:div>
        <w:div w:id="1918400196">
          <w:marLeft w:val="0"/>
          <w:marRight w:val="0"/>
          <w:marTop w:val="0"/>
          <w:marBottom w:val="0"/>
          <w:divBdr>
            <w:top w:val="none" w:sz="0" w:space="0" w:color="auto"/>
            <w:left w:val="none" w:sz="0" w:space="0" w:color="auto"/>
            <w:bottom w:val="none" w:sz="0" w:space="0" w:color="auto"/>
            <w:right w:val="none" w:sz="0" w:space="0" w:color="auto"/>
          </w:divBdr>
        </w:div>
        <w:div w:id="1805004468">
          <w:marLeft w:val="0"/>
          <w:marRight w:val="0"/>
          <w:marTop w:val="0"/>
          <w:marBottom w:val="0"/>
          <w:divBdr>
            <w:top w:val="none" w:sz="0" w:space="0" w:color="auto"/>
            <w:left w:val="none" w:sz="0" w:space="0" w:color="auto"/>
            <w:bottom w:val="none" w:sz="0" w:space="0" w:color="auto"/>
            <w:right w:val="none" w:sz="0" w:space="0" w:color="auto"/>
          </w:divBdr>
        </w:div>
        <w:div w:id="956525448">
          <w:marLeft w:val="0"/>
          <w:marRight w:val="0"/>
          <w:marTop w:val="0"/>
          <w:marBottom w:val="0"/>
          <w:divBdr>
            <w:top w:val="none" w:sz="0" w:space="0" w:color="auto"/>
            <w:left w:val="none" w:sz="0" w:space="0" w:color="auto"/>
            <w:bottom w:val="none" w:sz="0" w:space="0" w:color="auto"/>
            <w:right w:val="none" w:sz="0" w:space="0" w:color="auto"/>
          </w:divBdr>
        </w:div>
        <w:div w:id="1976257372">
          <w:marLeft w:val="0"/>
          <w:marRight w:val="0"/>
          <w:marTop w:val="0"/>
          <w:marBottom w:val="0"/>
          <w:divBdr>
            <w:top w:val="none" w:sz="0" w:space="0" w:color="auto"/>
            <w:left w:val="none" w:sz="0" w:space="0" w:color="auto"/>
            <w:bottom w:val="none" w:sz="0" w:space="0" w:color="auto"/>
            <w:right w:val="none" w:sz="0" w:space="0" w:color="auto"/>
          </w:divBdr>
        </w:div>
        <w:div w:id="700017115">
          <w:marLeft w:val="0"/>
          <w:marRight w:val="0"/>
          <w:marTop w:val="0"/>
          <w:marBottom w:val="0"/>
          <w:divBdr>
            <w:top w:val="none" w:sz="0" w:space="0" w:color="auto"/>
            <w:left w:val="none" w:sz="0" w:space="0" w:color="auto"/>
            <w:bottom w:val="none" w:sz="0" w:space="0" w:color="auto"/>
            <w:right w:val="none" w:sz="0" w:space="0" w:color="auto"/>
          </w:divBdr>
        </w:div>
        <w:div w:id="349449496">
          <w:marLeft w:val="0"/>
          <w:marRight w:val="0"/>
          <w:marTop w:val="0"/>
          <w:marBottom w:val="0"/>
          <w:divBdr>
            <w:top w:val="none" w:sz="0" w:space="0" w:color="auto"/>
            <w:left w:val="none" w:sz="0" w:space="0" w:color="auto"/>
            <w:bottom w:val="none" w:sz="0" w:space="0" w:color="auto"/>
            <w:right w:val="none" w:sz="0" w:space="0" w:color="auto"/>
          </w:divBdr>
        </w:div>
        <w:div w:id="205604685">
          <w:marLeft w:val="0"/>
          <w:marRight w:val="0"/>
          <w:marTop w:val="0"/>
          <w:marBottom w:val="0"/>
          <w:divBdr>
            <w:top w:val="none" w:sz="0" w:space="0" w:color="auto"/>
            <w:left w:val="none" w:sz="0" w:space="0" w:color="auto"/>
            <w:bottom w:val="none" w:sz="0" w:space="0" w:color="auto"/>
            <w:right w:val="none" w:sz="0" w:space="0" w:color="auto"/>
          </w:divBdr>
        </w:div>
        <w:div w:id="2108308766">
          <w:marLeft w:val="0"/>
          <w:marRight w:val="0"/>
          <w:marTop w:val="0"/>
          <w:marBottom w:val="0"/>
          <w:divBdr>
            <w:top w:val="none" w:sz="0" w:space="0" w:color="auto"/>
            <w:left w:val="none" w:sz="0" w:space="0" w:color="auto"/>
            <w:bottom w:val="none" w:sz="0" w:space="0" w:color="auto"/>
            <w:right w:val="none" w:sz="0" w:space="0" w:color="auto"/>
          </w:divBdr>
        </w:div>
        <w:div w:id="1180393730">
          <w:marLeft w:val="0"/>
          <w:marRight w:val="0"/>
          <w:marTop w:val="0"/>
          <w:marBottom w:val="0"/>
          <w:divBdr>
            <w:top w:val="none" w:sz="0" w:space="0" w:color="auto"/>
            <w:left w:val="none" w:sz="0" w:space="0" w:color="auto"/>
            <w:bottom w:val="none" w:sz="0" w:space="0" w:color="auto"/>
            <w:right w:val="none" w:sz="0" w:space="0" w:color="auto"/>
          </w:divBdr>
        </w:div>
        <w:div w:id="723212795">
          <w:marLeft w:val="0"/>
          <w:marRight w:val="0"/>
          <w:marTop w:val="0"/>
          <w:marBottom w:val="0"/>
          <w:divBdr>
            <w:top w:val="none" w:sz="0" w:space="0" w:color="auto"/>
            <w:left w:val="none" w:sz="0" w:space="0" w:color="auto"/>
            <w:bottom w:val="none" w:sz="0" w:space="0" w:color="auto"/>
            <w:right w:val="none" w:sz="0" w:space="0" w:color="auto"/>
          </w:divBdr>
        </w:div>
        <w:div w:id="444157267">
          <w:marLeft w:val="0"/>
          <w:marRight w:val="0"/>
          <w:marTop w:val="0"/>
          <w:marBottom w:val="0"/>
          <w:divBdr>
            <w:top w:val="none" w:sz="0" w:space="0" w:color="auto"/>
            <w:left w:val="none" w:sz="0" w:space="0" w:color="auto"/>
            <w:bottom w:val="none" w:sz="0" w:space="0" w:color="auto"/>
            <w:right w:val="none" w:sz="0" w:space="0" w:color="auto"/>
          </w:divBdr>
        </w:div>
        <w:div w:id="296226632">
          <w:marLeft w:val="0"/>
          <w:marRight w:val="0"/>
          <w:marTop w:val="0"/>
          <w:marBottom w:val="0"/>
          <w:divBdr>
            <w:top w:val="none" w:sz="0" w:space="0" w:color="auto"/>
            <w:left w:val="none" w:sz="0" w:space="0" w:color="auto"/>
            <w:bottom w:val="none" w:sz="0" w:space="0" w:color="auto"/>
            <w:right w:val="none" w:sz="0" w:space="0" w:color="auto"/>
          </w:divBdr>
        </w:div>
        <w:div w:id="1065571164">
          <w:marLeft w:val="0"/>
          <w:marRight w:val="0"/>
          <w:marTop w:val="0"/>
          <w:marBottom w:val="0"/>
          <w:divBdr>
            <w:top w:val="none" w:sz="0" w:space="0" w:color="auto"/>
            <w:left w:val="none" w:sz="0" w:space="0" w:color="auto"/>
            <w:bottom w:val="none" w:sz="0" w:space="0" w:color="auto"/>
            <w:right w:val="none" w:sz="0" w:space="0" w:color="auto"/>
          </w:divBdr>
        </w:div>
        <w:div w:id="210701256">
          <w:marLeft w:val="0"/>
          <w:marRight w:val="0"/>
          <w:marTop w:val="0"/>
          <w:marBottom w:val="0"/>
          <w:divBdr>
            <w:top w:val="none" w:sz="0" w:space="0" w:color="auto"/>
            <w:left w:val="none" w:sz="0" w:space="0" w:color="auto"/>
            <w:bottom w:val="none" w:sz="0" w:space="0" w:color="auto"/>
            <w:right w:val="none" w:sz="0" w:space="0" w:color="auto"/>
          </w:divBdr>
        </w:div>
      </w:divsChild>
    </w:div>
    <w:div w:id="241531202">
      <w:bodyDiv w:val="1"/>
      <w:marLeft w:val="0"/>
      <w:marRight w:val="0"/>
      <w:marTop w:val="0"/>
      <w:marBottom w:val="0"/>
      <w:divBdr>
        <w:top w:val="none" w:sz="0" w:space="0" w:color="auto"/>
        <w:left w:val="none" w:sz="0" w:space="0" w:color="auto"/>
        <w:bottom w:val="none" w:sz="0" w:space="0" w:color="auto"/>
        <w:right w:val="none" w:sz="0" w:space="0" w:color="auto"/>
      </w:divBdr>
      <w:divsChild>
        <w:div w:id="73281246">
          <w:marLeft w:val="0"/>
          <w:marRight w:val="0"/>
          <w:marTop w:val="0"/>
          <w:marBottom w:val="0"/>
          <w:divBdr>
            <w:top w:val="none" w:sz="0" w:space="0" w:color="auto"/>
            <w:left w:val="none" w:sz="0" w:space="0" w:color="auto"/>
            <w:bottom w:val="none" w:sz="0" w:space="0" w:color="auto"/>
            <w:right w:val="none" w:sz="0" w:space="0" w:color="auto"/>
          </w:divBdr>
          <w:divsChild>
            <w:div w:id="75445759">
              <w:marLeft w:val="0"/>
              <w:marRight w:val="0"/>
              <w:marTop w:val="0"/>
              <w:marBottom w:val="0"/>
              <w:divBdr>
                <w:top w:val="none" w:sz="0" w:space="0" w:color="auto"/>
                <w:left w:val="none" w:sz="0" w:space="0" w:color="auto"/>
                <w:bottom w:val="none" w:sz="0" w:space="0" w:color="auto"/>
                <w:right w:val="none" w:sz="0" w:space="0" w:color="auto"/>
              </w:divBdr>
              <w:divsChild>
                <w:div w:id="778764551">
                  <w:marLeft w:val="0"/>
                  <w:marRight w:val="0"/>
                  <w:marTop w:val="0"/>
                  <w:marBottom w:val="0"/>
                  <w:divBdr>
                    <w:top w:val="none" w:sz="0" w:space="0" w:color="auto"/>
                    <w:left w:val="none" w:sz="0" w:space="0" w:color="auto"/>
                    <w:bottom w:val="none" w:sz="0" w:space="0" w:color="auto"/>
                    <w:right w:val="none" w:sz="0" w:space="0" w:color="auto"/>
                  </w:divBdr>
                  <w:divsChild>
                    <w:div w:id="1464812433">
                      <w:marLeft w:val="0"/>
                      <w:marRight w:val="0"/>
                      <w:marTop w:val="0"/>
                      <w:marBottom w:val="0"/>
                      <w:divBdr>
                        <w:top w:val="none" w:sz="0" w:space="0" w:color="auto"/>
                        <w:left w:val="none" w:sz="0" w:space="0" w:color="auto"/>
                        <w:bottom w:val="none" w:sz="0" w:space="0" w:color="auto"/>
                        <w:right w:val="none" w:sz="0" w:space="0" w:color="auto"/>
                      </w:divBdr>
                      <w:divsChild>
                        <w:div w:id="1829249669">
                          <w:marLeft w:val="0"/>
                          <w:marRight w:val="0"/>
                          <w:marTop w:val="0"/>
                          <w:marBottom w:val="0"/>
                          <w:divBdr>
                            <w:top w:val="none" w:sz="0" w:space="0" w:color="auto"/>
                            <w:left w:val="none" w:sz="0" w:space="0" w:color="auto"/>
                            <w:bottom w:val="none" w:sz="0" w:space="0" w:color="auto"/>
                            <w:right w:val="none" w:sz="0" w:space="0" w:color="auto"/>
                          </w:divBdr>
                          <w:divsChild>
                            <w:div w:id="872301789">
                              <w:marLeft w:val="0"/>
                              <w:marRight w:val="0"/>
                              <w:marTop w:val="0"/>
                              <w:marBottom w:val="0"/>
                              <w:divBdr>
                                <w:top w:val="none" w:sz="0" w:space="0" w:color="auto"/>
                                <w:left w:val="none" w:sz="0" w:space="0" w:color="auto"/>
                                <w:bottom w:val="none" w:sz="0" w:space="0" w:color="auto"/>
                                <w:right w:val="none" w:sz="0" w:space="0" w:color="auto"/>
                              </w:divBdr>
                              <w:divsChild>
                                <w:div w:id="762412903">
                                  <w:marLeft w:val="0"/>
                                  <w:marRight w:val="0"/>
                                  <w:marTop w:val="0"/>
                                  <w:marBottom w:val="0"/>
                                  <w:divBdr>
                                    <w:top w:val="none" w:sz="0" w:space="0" w:color="auto"/>
                                    <w:left w:val="none" w:sz="0" w:space="0" w:color="auto"/>
                                    <w:bottom w:val="none" w:sz="0" w:space="0" w:color="auto"/>
                                    <w:right w:val="none" w:sz="0" w:space="0" w:color="auto"/>
                                  </w:divBdr>
                                  <w:divsChild>
                                    <w:div w:id="1626544111">
                                      <w:marLeft w:val="0"/>
                                      <w:marRight w:val="0"/>
                                      <w:marTop w:val="0"/>
                                      <w:marBottom w:val="0"/>
                                      <w:divBdr>
                                        <w:top w:val="none" w:sz="0" w:space="0" w:color="auto"/>
                                        <w:left w:val="none" w:sz="0" w:space="0" w:color="auto"/>
                                        <w:bottom w:val="none" w:sz="0" w:space="0" w:color="auto"/>
                                        <w:right w:val="none" w:sz="0" w:space="0" w:color="auto"/>
                                      </w:divBdr>
                                      <w:divsChild>
                                        <w:div w:id="724720796">
                                          <w:marLeft w:val="0"/>
                                          <w:marRight w:val="0"/>
                                          <w:marTop w:val="0"/>
                                          <w:marBottom w:val="0"/>
                                          <w:divBdr>
                                            <w:top w:val="none" w:sz="0" w:space="0" w:color="auto"/>
                                            <w:left w:val="none" w:sz="0" w:space="0" w:color="auto"/>
                                            <w:bottom w:val="none" w:sz="0" w:space="0" w:color="auto"/>
                                            <w:right w:val="none" w:sz="0" w:space="0" w:color="auto"/>
                                          </w:divBdr>
                                          <w:divsChild>
                                            <w:div w:id="994458566">
                                              <w:marLeft w:val="0"/>
                                              <w:marRight w:val="0"/>
                                              <w:marTop w:val="0"/>
                                              <w:marBottom w:val="0"/>
                                              <w:divBdr>
                                                <w:top w:val="none" w:sz="0" w:space="0" w:color="auto"/>
                                                <w:left w:val="none" w:sz="0" w:space="0" w:color="auto"/>
                                                <w:bottom w:val="none" w:sz="0" w:space="0" w:color="auto"/>
                                                <w:right w:val="none" w:sz="0" w:space="0" w:color="auto"/>
                                              </w:divBdr>
                                              <w:divsChild>
                                                <w:div w:id="2601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352114">
      <w:bodyDiv w:val="1"/>
      <w:marLeft w:val="0"/>
      <w:marRight w:val="0"/>
      <w:marTop w:val="0"/>
      <w:marBottom w:val="0"/>
      <w:divBdr>
        <w:top w:val="none" w:sz="0" w:space="0" w:color="auto"/>
        <w:left w:val="none" w:sz="0" w:space="0" w:color="auto"/>
        <w:bottom w:val="none" w:sz="0" w:space="0" w:color="auto"/>
        <w:right w:val="none" w:sz="0" w:space="0" w:color="auto"/>
      </w:divBdr>
    </w:div>
    <w:div w:id="358236443">
      <w:bodyDiv w:val="1"/>
      <w:marLeft w:val="0"/>
      <w:marRight w:val="0"/>
      <w:marTop w:val="0"/>
      <w:marBottom w:val="0"/>
      <w:divBdr>
        <w:top w:val="none" w:sz="0" w:space="0" w:color="auto"/>
        <w:left w:val="none" w:sz="0" w:space="0" w:color="auto"/>
        <w:bottom w:val="none" w:sz="0" w:space="0" w:color="auto"/>
        <w:right w:val="none" w:sz="0" w:space="0" w:color="auto"/>
      </w:divBdr>
    </w:div>
    <w:div w:id="429159722">
      <w:bodyDiv w:val="1"/>
      <w:marLeft w:val="0"/>
      <w:marRight w:val="0"/>
      <w:marTop w:val="0"/>
      <w:marBottom w:val="0"/>
      <w:divBdr>
        <w:top w:val="none" w:sz="0" w:space="0" w:color="auto"/>
        <w:left w:val="none" w:sz="0" w:space="0" w:color="auto"/>
        <w:bottom w:val="none" w:sz="0" w:space="0" w:color="auto"/>
        <w:right w:val="none" w:sz="0" w:space="0" w:color="auto"/>
      </w:divBdr>
      <w:divsChild>
        <w:div w:id="1827042723">
          <w:marLeft w:val="0"/>
          <w:marRight w:val="0"/>
          <w:marTop w:val="0"/>
          <w:marBottom w:val="0"/>
          <w:divBdr>
            <w:top w:val="none" w:sz="0" w:space="0" w:color="auto"/>
            <w:left w:val="none" w:sz="0" w:space="0" w:color="auto"/>
            <w:bottom w:val="none" w:sz="0" w:space="0" w:color="auto"/>
            <w:right w:val="none" w:sz="0" w:space="0" w:color="auto"/>
          </w:divBdr>
          <w:divsChild>
            <w:div w:id="1798377646">
              <w:marLeft w:val="0"/>
              <w:marRight w:val="0"/>
              <w:marTop w:val="0"/>
              <w:marBottom w:val="0"/>
              <w:divBdr>
                <w:top w:val="none" w:sz="0" w:space="0" w:color="auto"/>
                <w:left w:val="none" w:sz="0" w:space="0" w:color="auto"/>
                <w:bottom w:val="none" w:sz="0" w:space="0" w:color="auto"/>
                <w:right w:val="none" w:sz="0" w:space="0" w:color="auto"/>
              </w:divBdr>
            </w:div>
            <w:div w:id="1831287598">
              <w:marLeft w:val="0"/>
              <w:marRight w:val="0"/>
              <w:marTop w:val="0"/>
              <w:marBottom w:val="0"/>
              <w:divBdr>
                <w:top w:val="none" w:sz="0" w:space="0" w:color="auto"/>
                <w:left w:val="none" w:sz="0" w:space="0" w:color="auto"/>
                <w:bottom w:val="none" w:sz="0" w:space="0" w:color="auto"/>
                <w:right w:val="none" w:sz="0" w:space="0" w:color="auto"/>
              </w:divBdr>
            </w:div>
            <w:div w:id="1606960770">
              <w:marLeft w:val="0"/>
              <w:marRight w:val="0"/>
              <w:marTop w:val="0"/>
              <w:marBottom w:val="0"/>
              <w:divBdr>
                <w:top w:val="none" w:sz="0" w:space="0" w:color="auto"/>
                <w:left w:val="none" w:sz="0" w:space="0" w:color="auto"/>
                <w:bottom w:val="none" w:sz="0" w:space="0" w:color="auto"/>
                <w:right w:val="none" w:sz="0" w:space="0" w:color="auto"/>
              </w:divBdr>
            </w:div>
            <w:div w:id="1996689238">
              <w:marLeft w:val="0"/>
              <w:marRight w:val="0"/>
              <w:marTop w:val="0"/>
              <w:marBottom w:val="0"/>
              <w:divBdr>
                <w:top w:val="none" w:sz="0" w:space="0" w:color="auto"/>
                <w:left w:val="none" w:sz="0" w:space="0" w:color="auto"/>
                <w:bottom w:val="none" w:sz="0" w:space="0" w:color="auto"/>
                <w:right w:val="none" w:sz="0" w:space="0" w:color="auto"/>
              </w:divBdr>
            </w:div>
            <w:div w:id="1697850914">
              <w:marLeft w:val="0"/>
              <w:marRight w:val="0"/>
              <w:marTop w:val="0"/>
              <w:marBottom w:val="0"/>
              <w:divBdr>
                <w:top w:val="none" w:sz="0" w:space="0" w:color="auto"/>
                <w:left w:val="none" w:sz="0" w:space="0" w:color="auto"/>
                <w:bottom w:val="none" w:sz="0" w:space="0" w:color="auto"/>
                <w:right w:val="none" w:sz="0" w:space="0" w:color="auto"/>
              </w:divBdr>
            </w:div>
            <w:div w:id="1775129787">
              <w:marLeft w:val="0"/>
              <w:marRight w:val="0"/>
              <w:marTop w:val="0"/>
              <w:marBottom w:val="0"/>
              <w:divBdr>
                <w:top w:val="none" w:sz="0" w:space="0" w:color="auto"/>
                <w:left w:val="none" w:sz="0" w:space="0" w:color="auto"/>
                <w:bottom w:val="none" w:sz="0" w:space="0" w:color="auto"/>
                <w:right w:val="none" w:sz="0" w:space="0" w:color="auto"/>
              </w:divBdr>
            </w:div>
            <w:div w:id="735055442">
              <w:marLeft w:val="0"/>
              <w:marRight w:val="0"/>
              <w:marTop w:val="0"/>
              <w:marBottom w:val="0"/>
              <w:divBdr>
                <w:top w:val="none" w:sz="0" w:space="0" w:color="auto"/>
                <w:left w:val="none" w:sz="0" w:space="0" w:color="auto"/>
                <w:bottom w:val="none" w:sz="0" w:space="0" w:color="auto"/>
                <w:right w:val="none" w:sz="0" w:space="0" w:color="auto"/>
              </w:divBdr>
            </w:div>
            <w:div w:id="1894611157">
              <w:marLeft w:val="0"/>
              <w:marRight w:val="0"/>
              <w:marTop w:val="0"/>
              <w:marBottom w:val="0"/>
              <w:divBdr>
                <w:top w:val="none" w:sz="0" w:space="0" w:color="auto"/>
                <w:left w:val="none" w:sz="0" w:space="0" w:color="auto"/>
                <w:bottom w:val="none" w:sz="0" w:space="0" w:color="auto"/>
                <w:right w:val="none" w:sz="0" w:space="0" w:color="auto"/>
              </w:divBdr>
            </w:div>
            <w:div w:id="551427508">
              <w:marLeft w:val="0"/>
              <w:marRight w:val="0"/>
              <w:marTop w:val="0"/>
              <w:marBottom w:val="0"/>
              <w:divBdr>
                <w:top w:val="none" w:sz="0" w:space="0" w:color="auto"/>
                <w:left w:val="none" w:sz="0" w:space="0" w:color="auto"/>
                <w:bottom w:val="none" w:sz="0" w:space="0" w:color="auto"/>
                <w:right w:val="none" w:sz="0" w:space="0" w:color="auto"/>
              </w:divBdr>
            </w:div>
            <w:div w:id="328023464">
              <w:marLeft w:val="0"/>
              <w:marRight w:val="0"/>
              <w:marTop w:val="0"/>
              <w:marBottom w:val="0"/>
              <w:divBdr>
                <w:top w:val="none" w:sz="0" w:space="0" w:color="auto"/>
                <w:left w:val="none" w:sz="0" w:space="0" w:color="auto"/>
                <w:bottom w:val="none" w:sz="0" w:space="0" w:color="auto"/>
                <w:right w:val="none" w:sz="0" w:space="0" w:color="auto"/>
              </w:divBdr>
            </w:div>
            <w:div w:id="2071537261">
              <w:marLeft w:val="0"/>
              <w:marRight w:val="0"/>
              <w:marTop w:val="0"/>
              <w:marBottom w:val="0"/>
              <w:divBdr>
                <w:top w:val="none" w:sz="0" w:space="0" w:color="auto"/>
                <w:left w:val="none" w:sz="0" w:space="0" w:color="auto"/>
                <w:bottom w:val="none" w:sz="0" w:space="0" w:color="auto"/>
                <w:right w:val="none" w:sz="0" w:space="0" w:color="auto"/>
              </w:divBdr>
            </w:div>
            <w:div w:id="1187452007">
              <w:marLeft w:val="0"/>
              <w:marRight w:val="0"/>
              <w:marTop w:val="0"/>
              <w:marBottom w:val="0"/>
              <w:divBdr>
                <w:top w:val="none" w:sz="0" w:space="0" w:color="auto"/>
                <w:left w:val="none" w:sz="0" w:space="0" w:color="auto"/>
                <w:bottom w:val="none" w:sz="0" w:space="0" w:color="auto"/>
                <w:right w:val="none" w:sz="0" w:space="0" w:color="auto"/>
              </w:divBdr>
            </w:div>
            <w:div w:id="833494665">
              <w:marLeft w:val="0"/>
              <w:marRight w:val="0"/>
              <w:marTop w:val="0"/>
              <w:marBottom w:val="0"/>
              <w:divBdr>
                <w:top w:val="none" w:sz="0" w:space="0" w:color="auto"/>
                <w:left w:val="none" w:sz="0" w:space="0" w:color="auto"/>
                <w:bottom w:val="none" w:sz="0" w:space="0" w:color="auto"/>
                <w:right w:val="none" w:sz="0" w:space="0" w:color="auto"/>
              </w:divBdr>
            </w:div>
            <w:div w:id="1884440759">
              <w:marLeft w:val="0"/>
              <w:marRight w:val="0"/>
              <w:marTop w:val="0"/>
              <w:marBottom w:val="0"/>
              <w:divBdr>
                <w:top w:val="none" w:sz="0" w:space="0" w:color="auto"/>
                <w:left w:val="none" w:sz="0" w:space="0" w:color="auto"/>
                <w:bottom w:val="none" w:sz="0" w:space="0" w:color="auto"/>
                <w:right w:val="none" w:sz="0" w:space="0" w:color="auto"/>
              </w:divBdr>
            </w:div>
            <w:div w:id="939993923">
              <w:marLeft w:val="0"/>
              <w:marRight w:val="0"/>
              <w:marTop w:val="0"/>
              <w:marBottom w:val="0"/>
              <w:divBdr>
                <w:top w:val="none" w:sz="0" w:space="0" w:color="auto"/>
                <w:left w:val="none" w:sz="0" w:space="0" w:color="auto"/>
                <w:bottom w:val="none" w:sz="0" w:space="0" w:color="auto"/>
                <w:right w:val="none" w:sz="0" w:space="0" w:color="auto"/>
              </w:divBdr>
            </w:div>
            <w:div w:id="895359238">
              <w:marLeft w:val="0"/>
              <w:marRight w:val="0"/>
              <w:marTop w:val="0"/>
              <w:marBottom w:val="0"/>
              <w:divBdr>
                <w:top w:val="none" w:sz="0" w:space="0" w:color="auto"/>
                <w:left w:val="none" w:sz="0" w:space="0" w:color="auto"/>
                <w:bottom w:val="none" w:sz="0" w:space="0" w:color="auto"/>
                <w:right w:val="none" w:sz="0" w:space="0" w:color="auto"/>
              </w:divBdr>
            </w:div>
            <w:div w:id="240453594">
              <w:marLeft w:val="0"/>
              <w:marRight w:val="0"/>
              <w:marTop w:val="0"/>
              <w:marBottom w:val="0"/>
              <w:divBdr>
                <w:top w:val="none" w:sz="0" w:space="0" w:color="auto"/>
                <w:left w:val="none" w:sz="0" w:space="0" w:color="auto"/>
                <w:bottom w:val="none" w:sz="0" w:space="0" w:color="auto"/>
                <w:right w:val="none" w:sz="0" w:space="0" w:color="auto"/>
              </w:divBdr>
            </w:div>
            <w:div w:id="1304581163">
              <w:marLeft w:val="0"/>
              <w:marRight w:val="0"/>
              <w:marTop w:val="0"/>
              <w:marBottom w:val="0"/>
              <w:divBdr>
                <w:top w:val="none" w:sz="0" w:space="0" w:color="auto"/>
                <w:left w:val="none" w:sz="0" w:space="0" w:color="auto"/>
                <w:bottom w:val="none" w:sz="0" w:space="0" w:color="auto"/>
                <w:right w:val="none" w:sz="0" w:space="0" w:color="auto"/>
              </w:divBdr>
            </w:div>
            <w:div w:id="359014840">
              <w:marLeft w:val="0"/>
              <w:marRight w:val="0"/>
              <w:marTop w:val="0"/>
              <w:marBottom w:val="0"/>
              <w:divBdr>
                <w:top w:val="none" w:sz="0" w:space="0" w:color="auto"/>
                <w:left w:val="none" w:sz="0" w:space="0" w:color="auto"/>
                <w:bottom w:val="none" w:sz="0" w:space="0" w:color="auto"/>
                <w:right w:val="none" w:sz="0" w:space="0" w:color="auto"/>
              </w:divBdr>
            </w:div>
            <w:div w:id="636760468">
              <w:marLeft w:val="0"/>
              <w:marRight w:val="0"/>
              <w:marTop w:val="0"/>
              <w:marBottom w:val="0"/>
              <w:divBdr>
                <w:top w:val="none" w:sz="0" w:space="0" w:color="auto"/>
                <w:left w:val="none" w:sz="0" w:space="0" w:color="auto"/>
                <w:bottom w:val="none" w:sz="0" w:space="0" w:color="auto"/>
                <w:right w:val="none" w:sz="0" w:space="0" w:color="auto"/>
              </w:divBdr>
            </w:div>
            <w:div w:id="241987720">
              <w:marLeft w:val="0"/>
              <w:marRight w:val="0"/>
              <w:marTop w:val="0"/>
              <w:marBottom w:val="0"/>
              <w:divBdr>
                <w:top w:val="none" w:sz="0" w:space="0" w:color="auto"/>
                <w:left w:val="none" w:sz="0" w:space="0" w:color="auto"/>
                <w:bottom w:val="none" w:sz="0" w:space="0" w:color="auto"/>
                <w:right w:val="none" w:sz="0" w:space="0" w:color="auto"/>
              </w:divBdr>
            </w:div>
            <w:div w:id="1190531532">
              <w:marLeft w:val="0"/>
              <w:marRight w:val="0"/>
              <w:marTop w:val="0"/>
              <w:marBottom w:val="0"/>
              <w:divBdr>
                <w:top w:val="none" w:sz="0" w:space="0" w:color="auto"/>
                <w:left w:val="none" w:sz="0" w:space="0" w:color="auto"/>
                <w:bottom w:val="none" w:sz="0" w:space="0" w:color="auto"/>
                <w:right w:val="none" w:sz="0" w:space="0" w:color="auto"/>
              </w:divBdr>
            </w:div>
            <w:div w:id="1534031776">
              <w:marLeft w:val="0"/>
              <w:marRight w:val="0"/>
              <w:marTop w:val="0"/>
              <w:marBottom w:val="0"/>
              <w:divBdr>
                <w:top w:val="none" w:sz="0" w:space="0" w:color="auto"/>
                <w:left w:val="none" w:sz="0" w:space="0" w:color="auto"/>
                <w:bottom w:val="none" w:sz="0" w:space="0" w:color="auto"/>
                <w:right w:val="none" w:sz="0" w:space="0" w:color="auto"/>
              </w:divBdr>
            </w:div>
            <w:div w:id="1581598821">
              <w:marLeft w:val="0"/>
              <w:marRight w:val="0"/>
              <w:marTop w:val="0"/>
              <w:marBottom w:val="0"/>
              <w:divBdr>
                <w:top w:val="none" w:sz="0" w:space="0" w:color="auto"/>
                <w:left w:val="none" w:sz="0" w:space="0" w:color="auto"/>
                <w:bottom w:val="none" w:sz="0" w:space="0" w:color="auto"/>
                <w:right w:val="none" w:sz="0" w:space="0" w:color="auto"/>
              </w:divBdr>
            </w:div>
            <w:div w:id="18196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1283">
      <w:bodyDiv w:val="1"/>
      <w:marLeft w:val="0"/>
      <w:marRight w:val="0"/>
      <w:marTop w:val="0"/>
      <w:marBottom w:val="0"/>
      <w:divBdr>
        <w:top w:val="none" w:sz="0" w:space="0" w:color="auto"/>
        <w:left w:val="none" w:sz="0" w:space="0" w:color="auto"/>
        <w:bottom w:val="none" w:sz="0" w:space="0" w:color="auto"/>
        <w:right w:val="none" w:sz="0" w:space="0" w:color="auto"/>
      </w:divBdr>
    </w:div>
    <w:div w:id="769737711">
      <w:bodyDiv w:val="1"/>
      <w:marLeft w:val="0"/>
      <w:marRight w:val="0"/>
      <w:marTop w:val="0"/>
      <w:marBottom w:val="0"/>
      <w:divBdr>
        <w:top w:val="none" w:sz="0" w:space="0" w:color="auto"/>
        <w:left w:val="none" w:sz="0" w:space="0" w:color="auto"/>
        <w:bottom w:val="none" w:sz="0" w:space="0" w:color="auto"/>
        <w:right w:val="none" w:sz="0" w:space="0" w:color="auto"/>
      </w:divBdr>
      <w:divsChild>
        <w:div w:id="180555099">
          <w:marLeft w:val="720"/>
          <w:marRight w:val="0"/>
          <w:marTop w:val="0"/>
          <w:marBottom w:val="0"/>
          <w:divBdr>
            <w:top w:val="none" w:sz="0" w:space="0" w:color="auto"/>
            <w:left w:val="none" w:sz="0" w:space="0" w:color="auto"/>
            <w:bottom w:val="none" w:sz="0" w:space="0" w:color="auto"/>
            <w:right w:val="none" w:sz="0" w:space="0" w:color="auto"/>
          </w:divBdr>
        </w:div>
        <w:div w:id="1584099840">
          <w:marLeft w:val="720"/>
          <w:marRight w:val="0"/>
          <w:marTop w:val="0"/>
          <w:marBottom w:val="0"/>
          <w:divBdr>
            <w:top w:val="none" w:sz="0" w:space="0" w:color="auto"/>
            <w:left w:val="none" w:sz="0" w:space="0" w:color="auto"/>
            <w:bottom w:val="none" w:sz="0" w:space="0" w:color="auto"/>
            <w:right w:val="none" w:sz="0" w:space="0" w:color="auto"/>
          </w:divBdr>
        </w:div>
        <w:div w:id="294602692">
          <w:marLeft w:val="720"/>
          <w:marRight w:val="0"/>
          <w:marTop w:val="0"/>
          <w:marBottom w:val="0"/>
          <w:divBdr>
            <w:top w:val="none" w:sz="0" w:space="0" w:color="auto"/>
            <w:left w:val="none" w:sz="0" w:space="0" w:color="auto"/>
            <w:bottom w:val="none" w:sz="0" w:space="0" w:color="auto"/>
            <w:right w:val="none" w:sz="0" w:space="0" w:color="auto"/>
          </w:divBdr>
        </w:div>
        <w:div w:id="1436554457">
          <w:marLeft w:val="720"/>
          <w:marRight w:val="0"/>
          <w:marTop w:val="0"/>
          <w:marBottom w:val="0"/>
          <w:divBdr>
            <w:top w:val="none" w:sz="0" w:space="0" w:color="auto"/>
            <w:left w:val="none" w:sz="0" w:space="0" w:color="auto"/>
            <w:bottom w:val="none" w:sz="0" w:space="0" w:color="auto"/>
            <w:right w:val="none" w:sz="0" w:space="0" w:color="auto"/>
          </w:divBdr>
        </w:div>
        <w:div w:id="1650943054">
          <w:marLeft w:val="720"/>
          <w:marRight w:val="0"/>
          <w:marTop w:val="0"/>
          <w:marBottom w:val="0"/>
          <w:divBdr>
            <w:top w:val="none" w:sz="0" w:space="0" w:color="auto"/>
            <w:left w:val="none" w:sz="0" w:space="0" w:color="auto"/>
            <w:bottom w:val="none" w:sz="0" w:space="0" w:color="auto"/>
            <w:right w:val="none" w:sz="0" w:space="0" w:color="auto"/>
          </w:divBdr>
        </w:div>
        <w:div w:id="538202613">
          <w:marLeft w:val="720"/>
          <w:marRight w:val="0"/>
          <w:marTop w:val="0"/>
          <w:marBottom w:val="0"/>
          <w:divBdr>
            <w:top w:val="none" w:sz="0" w:space="0" w:color="auto"/>
            <w:left w:val="none" w:sz="0" w:space="0" w:color="auto"/>
            <w:bottom w:val="none" w:sz="0" w:space="0" w:color="auto"/>
            <w:right w:val="none" w:sz="0" w:space="0" w:color="auto"/>
          </w:divBdr>
        </w:div>
        <w:div w:id="1008366515">
          <w:marLeft w:val="720"/>
          <w:marRight w:val="0"/>
          <w:marTop w:val="0"/>
          <w:marBottom w:val="200"/>
          <w:divBdr>
            <w:top w:val="none" w:sz="0" w:space="0" w:color="auto"/>
            <w:left w:val="none" w:sz="0" w:space="0" w:color="auto"/>
            <w:bottom w:val="none" w:sz="0" w:space="0" w:color="auto"/>
            <w:right w:val="none" w:sz="0" w:space="0" w:color="auto"/>
          </w:divBdr>
        </w:div>
        <w:div w:id="1100638015">
          <w:marLeft w:val="720"/>
          <w:marRight w:val="0"/>
          <w:marTop w:val="0"/>
          <w:marBottom w:val="0"/>
          <w:divBdr>
            <w:top w:val="none" w:sz="0" w:space="0" w:color="auto"/>
            <w:left w:val="none" w:sz="0" w:space="0" w:color="auto"/>
            <w:bottom w:val="none" w:sz="0" w:space="0" w:color="auto"/>
            <w:right w:val="none" w:sz="0" w:space="0" w:color="auto"/>
          </w:divBdr>
        </w:div>
        <w:div w:id="2137522540">
          <w:marLeft w:val="1440"/>
          <w:marRight w:val="0"/>
          <w:marTop w:val="0"/>
          <w:marBottom w:val="0"/>
          <w:divBdr>
            <w:top w:val="none" w:sz="0" w:space="0" w:color="auto"/>
            <w:left w:val="none" w:sz="0" w:space="0" w:color="auto"/>
            <w:bottom w:val="none" w:sz="0" w:space="0" w:color="auto"/>
            <w:right w:val="none" w:sz="0" w:space="0" w:color="auto"/>
          </w:divBdr>
        </w:div>
        <w:div w:id="484660405">
          <w:marLeft w:val="1440"/>
          <w:marRight w:val="0"/>
          <w:marTop w:val="0"/>
          <w:marBottom w:val="0"/>
          <w:divBdr>
            <w:top w:val="none" w:sz="0" w:space="0" w:color="auto"/>
            <w:left w:val="none" w:sz="0" w:space="0" w:color="auto"/>
            <w:bottom w:val="none" w:sz="0" w:space="0" w:color="auto"/>
            <w:right w:val="none" w:sz="0" w:space="0" w:color="auto"/>
          </w:divBdr>
        </w:div>
        <w:div w:id="1406874372">
          <w:marLeft w:val="1440"/>
          <w:marRight w:val="0"/>
          <w:marTop w:val="0"/>
          <w:marBottom w:val="0"/>
          <w:divBdr>
            <w:top w:val="none" w:sz="0" w:space="0" w:color="auto"/>
            <w:left w:val="none" w:sz="0" w:space="0" w:color="auto"/>
            <w:bottom w:val="none" w:sz="0" w:space="0" w:color="auto"/>
            <w:right w:val="none" w:sz="0" w:space="0" w:color="auto"/>
          </w:divBdr>
        </w:div>
        <w:div w:id="756172936">
          <w:marLeft w:val="1440"/>
          <w:marRight w:val="0"/>
          <w:marTop w:val="0"/>
          <w:marBottom w:val="0"/>
          <w:divBdr>
            <w:top w:val="none" w:sz="0" w:space="0" w:color="auto"/>
            <w:left w:val="none" w:sz="0" w:space="0" w:color="auto"/>
            <w:bottom w:val="none" w:sz="0" w:space="0" w:color="auto"/>
            <w:right w:val="none" w:sz="0" w:space="0" w:color="auto"/>
          </w:divBdr>
        </w:div>
        <w:div w:id="861630720">
          <w:marLeft w:val="1440"/>
          <w:marRight w:val="0"/>
          <w:marTop w:val="0"/>
          <w:marBottom w:val="0"/>
          <w:divBdr>
            <w:top w:val="none" w:sz="0" w:space="0" w:color="auto"/>
            <w:left w:val="none" w:sz="0" w:space="0" w:color="auto"/>
            <w:bottom w:val="none" w:sz="0" w:space="0" w:color="auto"/>
            <w:right w:val="none" w:sz="0" w:space="0" w:color="auto"/>
          </w:divBdr>
        </w:div>
        <w:div w:id="795491236">
          <w:marLeft w:val="1440"/>
          <w:marRight w:val="0"/>
          <w:marTop w:val="0"/>
          <w:marBottom w:val="200"/>
          <w:divBdr>
            <w:top w:val="none" w:sz="0" w:space="0" w:color="auto"/>
            <w:left w:val="none" w:sz="0" w:space="0" w:color="auto"/>
            <w:bottom w:val="none" w:sz="0" w:space="0" w:color="auto"/>
            <w:right w:val="none" w:sz="0" w:space="0" w:color="auto"/>
          </w:divBdr>
        </w:div>
      </w:divsChild>
    </w:div>
    <w:div w:id="866941337">
      <w:bodyDiv w:val="1"/>
      <w:marLeft w:val="0"/>
      <w:marRight w:val="0"/>
      <w:marTop w:val="0"/>
      <w:marBottom w:val="0"/>
      <w:divBdr>
        <w:top w:val="none" w:sz="0" w:space="0" w:color="auto"/>
        <w:left w:val="none" w:sz="0" w:space="0" w:color="auto"/>
        <w:bottom w:val="none" w:sz="0" w:space="0" w:color="auto"/>
        <w:right w:val="none" w:sz="0" w:space="0" w:color="auto"/>
      </w:divBdr>
      <w:divsChild>
        <w:div w:id="2036156438">
          <w:marLeft w:val="0"/>
          <w:marRight w:val="0"/>
          <w:marTop w:val="0"/>
          <w:marBottom w:val="0"/>
          <w:divBdr>
            <w:top w:val="none" w:sz="0" w:space="0" w:color="auto"/>
            <w:left w:val="none" w:sz="0" w:space="0" w:color="auto"/>
            <w:bottom w:val="none" w:sz="0" w:space="0" w:color="auto"/>
            <w:right w:val="none" w:sz="0" w:space="0" w:color="auto"/>
          </w:divBdr>
        </w:div>
        <w:div w:id="337972231">
          <w:marLeft w:val="0"/>
          <w:marRight w:val="0"/>
          <w:marTop w:val="0"/>
          <w:marBottom w:val="0"/>
          <w:divBdr>
            <w:top w:val="none" w:sz="0" w:space="0" w:color="auto"/>
            <w:left w:val="none" w:sz="0" w:space="0" w:color="auto"/>
            <w:bottom w:val="none" w:sz="0" w:space="0" w:color="auto"/>
            <w:right w:val="none" w:sz="0" w:space="0" w:color="auto"/>
          </w:divBdr>
        </w:div>
        <w:div w:id="30810782">
          <w:marLeft w:val="0"/>
          <w:marRight w:val="0"/>
          <w:marTop w:val="0"/>
          <w:marBottom w:val="0"/>
          <w:divBdr>
            <w:top w:val="none" w:sz="0" w:space="0" w:color="auto"/>
            <w:left w:val="none" w:sz="0" w:space="0" w:color="auto"/>
            <w:bottom w:val="none" w:sz="0" w:space="0" w:color="auto"/>
            <w:right w:val="none" w:sz="0" w:space="0" w:color="auto"/>
          </w:divBdr>
        </w:div>
        <w:div w:id="541863273">
          <w:marLeft w:val="0"/>
          <w:marRight w:val="0"/>
          <w:marTop w:val="0"/>
          <w:marBottom w:val="0"/>
          <w:divBdr>
            <w:top w:val="none" w:sz="0" w:space="0" w:color="auto"/>
            <w:left w:val="none" w:sz="0" w:space="0" w:color="auto"/>
            <w:bottom w:val="none" w:sz="0" w:space="0" w:color="auto"/>
            <w:right w:val="none" w:sz="0" w:space="0" w:color="auto"/>
          </w:divBdr>
        </w:div>
        <w:div w:id="527064497">
          <w:marLeft w:val="0"/>
          <w:marRight w:val="0"/>
          <w:marTop w:val="0"/>
          <w:marBottom w:val="0"/>
          <w:divBdr>
            <w:top w:val="none" w:sz="0" w:space="0" w:color="auto"/>
            <w:left w:val="none" w:sz="0" w:space="0" w:color="auto"/>
            <w:bottom w:val="none" w:sz="0" w:space="0" w:color="auto"/>
            <w:right w:val="none" w:sz="0" w:space="0" w:color="auto"/>
          </w:divBdr>
        </w:div>
        <w:div w:id="2140105896">
          <w:marLeft w:val="0"/>
          <w:marRight w:val="0"/>
          <w:marTop w:val="0"/>
          <w:marBottom w:val="0"/>
          <w:divBdr>
            <w:top w:val="none" w:sz="0" w:space="0" w:color="auto"/>
            <w:left w:val="none" w:sz="0" w:space="0" w:color="auto"/>
            <w:bottom w:val="none" w:sz="0" w:space="0" w:color="auto"/>
            <w:right w:val="none" w:sz="0" w:space="0" w:color="auto"/>
          </w:divBdr>
        </w:div>
        <w:div w:id="326131157">
          <w:marLeft w:val="0"/>
          <w:marRight w:val="0"/>
          <w:marTop w:val="0"/>
          <w:marBottom w:val="0"/>
          <w:divBdr>
            <w:top w:val="none" w:sz="0" w:space="0" w:color="auto"/>
            <w:left w:val="none" w:sz="0" w:space="0" w:color="auto"/>
            <w:bottom w:val="none" w:sz="0" w:space="0" w:color="auto"/>
            <w:right w:val="none" w:sz="0" w:space="0" w:color="auto"/>
          </w:divBdr>
        </w:div>
        <w:div w:id="1729301107">
          <w:marLeft w:val="0"/>
          <w:marRight w:val="0"/>
          <w:marTop w:val="0"/>
          <w:marBottom w:val="0"/>
          <w:divBdr>
            <w:top w:val="none" w:sz="0" w:space="0" w:color="auto"/>
            <w:left w:val="none" w:sz="0" w:space="0" w:color="auto"/>
            <w:bottom w:val="none" w:sz="0" w:space="0" w:color="auto"/>
            <w:right w:val="none" w:sz="0" w:space="0" w:color="auto"/>
          </w:divBdr>
        </w:div>
        <w:div w:id="2079400374">
          <w:marLeft w:val="0"/>
          <w:marRight w:val="0"/>
          <w:marTop w:val="0"/>
          <w:marBottom w:val="0"/>
          <w:divBdr>
            <w:top w:val="none" w:sz="0" w:space="0" w:color="auto"/>
            <w:left w:val="none" w:sz="0" w:space="0" w:color="auto"/>
            <w:bottom w:val="none" w:sz="0" w:space="0" w:color="auto"/>
            <w:right w:val="none" w:sz="0" w:space="0" w:color="auto"/>
          </w:divBdr>
        </w:div>
        <w:div w:id="1583179873">
          <w:marLeft w:val="0"/>
          <w:marRight w:val="0"/>
          <w:marTop w:val="0"/>
          <w:marBottom w:val="0"/>
          <w:divBdr>
            <w:top w:val="none" w:sz="0" w:space="0" w:color="auto"/>
            <w:left w:val="none" w:sz="0" w:space="0" w:color="auto"/>
            <w:bottom w:val="none" w:sz="0" w:space="0" w:color="auto"/>
            <w:right w:val="none" w:sz="0" w:space="0" w:color="auto"/>
          </w:divBdr>
        </w:div>
        <w:div w:id="1858037773">
          <w:marLeft w:val="0"/>
          <w:marRight w:val="0"/>
          <w:marTop w:val="0"/>
          <w:marBottom w:val="0"/>
          <w:divBdr>
            <w:top w:val="none" w:sz="0" w:space="0" w:color="auto"/>
            <w:left w:val="none" w:sz="0" w:space="0" w:color="auto"/>
            <w:bottom w:val="none" w:sz="0" w:space="0" w:color="auto"/>
            <w:right w:val="none" w:sz="0" w:space="0" w:color="auto"/>
          </w:divBdr>
        </w:div>
        <w:div w:id="1734814998">
          <w:marLeft w:val="0"/>
          <w:marRight w:val="0"/>
          <w:marTop w:val="0"/>
          <w:marBottom w:val="0"/>
          <w:divBdr>
            <w:top w:val="none" w:sz="0" w:space="0" w:color="auto"/>
            <w:left w:val="none" w:sz="0" w:space="0" w:color="auto"/>
            <w:bottom w:val="none" w:sz="0" w:space="0" w:color="auto"/>
            <w:right w:val="none" w:sz="0" w:space="0" w:color="auto"/>
          </w:divBdr>
        </w:div>
        <w:div w:id="1199120942">
          <w:marLeft w:val="0"/>
          <w:marRight w:val="0"/>
          <w:marTop w:val="0"/>
          <w:marBottom w:val="0"/>
          <w:divBdr>
            <w:top w:val="none" w:sz="0" w:space="0" w:color="auto"/>
            <w:left w:val="none" w:sz="0" w:space="0" w:color="auto"/>
            <w:bottom w:val="none" w:sz="0" w:space="0" w:color="auto"/>
            <w:right w:val="none" w:sz="0" w:space="0" w:color="auto"/>
          </w:divBdr>
        </w:div>
        <w:div w:id="1404378843">
          <w:marLeft w:val="0"/>
          <w:marRight w:val="0"/>
          <w:marTop w:val="0"/>
          <w:marBottom w:val="0"/>
          <w:divBdr>
            <w:top w:val="none" w:sz="0" w:space="0" w:color="auto"/>
            <w:left w:val="none" w:sz="0" w:space="0" w:color="auto"/>
            <w:bottom w:val="none" w:sz="0" w:space="0" w:color="auto"/>
            <w:right w:val="none" w:sz="0" w:space="0" w:color="auto"/>
          </w:divBdr>
        </w:div>
        <w:div w:id="1488132897">
          <w:marLeft w:val="0"/>
          <w:marRight w:val="0"/>
          <w:marTop w:val="0"/>
          <w:marBottom w:val="0"/>
          <w:divBdr>
            <w:top w:val="none" w:sz="0" w:space="0" w:color="auto"/>
            <w:left w:val="none" w:sz="0" w:space="0" w:color="auto"/>
            <w:bottom w:val="none" w:sz="0" w:space="0" w:color="auto"/>
            <w:right w:val="none" w:sz="0" w:space="0" w:color="auto"/>
          </w:divBdr>
        </w:div>
        <w:div w:id="1640258853">
          <w:marLeft w:val="0"/>
          <w:marRight w:val="0"/>
          <w:marTop w:val="0"/>
          <w:marBottom w:val="0"/>
          <w:divBdr>
            <w:top w:val="none" w:sz="0" w:space="0" w:color="auto"/>
            <w:left w:val="none" w:sz="0" w:space="0" w:color="auto"/>
            <w:bottom w:val="none" w:sz="0" w:space="0" w:color="auto"/>
            <w:right w:val="none" w:sz="0" w:space="0" w:color="auto"/>
          </w:divBdr>
        </w:div>
        <w:div w:id="1934166210">
          <w:marLeft w:val="0"/>
          <w:marRight w:val="0"/>
          <w:marTop w:val="0"/>
          <w:marBottom w:val="0"/>
          <w:divBdr>
            <w:top w:val="none" w:sz="0" w:space="0" w:color="auto"/>
            <w:left w:val="none" w:sz="0" w:space="0" w:color="auto"/>
            <w:bottom w:val="none" w:sz="0" w:space="0" w:color="auto"/>
            <w:right w:val="none" w:sz="0" w:space="0" w:color="auto"/>
          </w:divBdr>
        </w:div>
        <w:div w:id="28799695">
          <w:marLeft w:val="0"/>
          <w:marRight w:val="0"/>
          <w:marTop w:val="0"/>
          <w:marBottom w:val="0"/>
          <w:divBdr>
            <w:top w:val="none" w:sz="0" w:space="0" w:color="auto"/>
            <w:left w:val="none" w:sz="0" w:space="0" w:color="auto"/>
            <w:bottom w:val="none" w:sz="0" w:space="0" w:color="auto"/>
            <w:right w:val="none" w:sz="0" w:space="0" w:color="auto"/>
          </w:divBdr>
        </w:div>
        <w:div w:id="312755701">
          <w:marLeft w:val="0"/>
          <w:marRight w:val="0"/>
          <w:marTop w:val="0"/>
          <w:marBottom w:val="0"/>
          <w:divBdr>
            <w:top w:val="none" w:sz="0" w:space="0" w:color="auto"/>
            <w:left w:val="none" w:sz="0" w:space="0" w:color="auto"/>
            <w:bottom w:val="none" w:sz="0" w:space="0" w:color="auto"/>
            <w:right w:val="none" w:sz="0" w:space="0" w:color="auto"/>
          </w:divBdr>
        </w:div>
        <w:div w:id="1928927892">
          <w:marLeft w:val="0"/>
          <w:marRight w:val="0"/>
          <w:marTop w:val="0"/>
          <w:marBottom w:val="0"/>
          <w:divBdr>
            <w:top w:val="none" w:sz="0" w:space="0" w:color="auto"/>
            <w:left w:val="none" w:sz="0" w:space="0" w:color="auto"/>
            <w:bottom w:val="none" w:sz="0" w:space="0" w:color="auto"/>
            <w:right w:val="none" w:sz="0" w:space="0" w:color="auto"/>
          </w:divBdr>
        </w:div>
        <w:div w:id="793329284">
          <w:marLeft w:val="0"/>
          <w:marRight w:val="0"/>
          <w:marTop w:val="0"/>
          <w:marBottom w:val="0"/>
          <w:divBdr>
            <w:top w:val="none" w:sz="0" w:space="0" w:color="auto"/>
            <w:left w:val="none" w:sz="0" w:space="0" w:color="auto"/>
            <w:bottom w:val="none" w:sz="0" w:space="0" w:color="auto"/>
            <w:right w:val="none" w:sz="0" w:space="0" w:color="auto"/>
          </w:divBdr>
        </w:div>
        <w:div w:id="1480921711">
          <w:marLeft w:val="0"/>
          <w:marRight w:val="0"/>
          <w:marTop w:val="0"/>
          <w:marBottom w:val="0"/>
          <w:divBdr>
            <w:top w:val="none" w:sz="0" w:space="0" w:color="auto"/>
            <w:left w:val="none" w:sz="0" w:space="0" w:color="auto"/>
            <w:bottom w:val="none" w:sz="0" w:space="0" w:color="auto"/>
            <w:right w:val="none" w:sz="0" w:space="0" w:color="auto"/>
          </w:divBdr>
        </w:div>
        <w:div w:id="1173571676">
          <w:marLeft w:val="0"/>
          <w:marRight w:val="0"/>
          <w:marTop w:val="0"/>
          <w:marBottom w:val="0"/>
          <w:divBdr>
            <w:top w:val="none" w:sz="0" w:space="0" w:color="auto"/>
            <w:left w:val="none" w:sz="0" w:space="0" w:color="auto"/>
            <w:bottom w:val="none" w:sz="0" w:space="0" w:color="auto"/>
            <w:right w:val="none" w:sz="0" w:space="0" w:color="auto"/>
          </w:divBdr>
        </w:div>
        <w:div w:id="273750200">
          <w:marLeft w:val="0"/>
          <w:marRight w:val="0"/>
          <w:marTop w:val="0"/>
          <w:marBottom w:val="0"/>
          <w:divBdr>
            <w:top w:val="none" w:sz="0" w:space="0" w:color="auto"/>
            <w:left w:val="none" w:sz="0" w:space="0" w:color="auto"/>
            <w:bottom w:val="none" w:sz="0" w:space="0" w:color="auto"/>
            <w:right w:val="none" w:sz="0" w:space="0" w:color="auto"/>
          </w:divBdr>
        </w:div>
        <w:div w:id="1241409359">
          <w:marLeft w:val="0"/>
          <w:marRight w:val="0"/>
          <w:marTop w:val="0"/>
          <w:marBottom w:val="0"/>
          <w:divBdr>
            <w:top w:val="none" w:sz="0" w:space="0" w:color="auto"/>
            <w:left w:val="none" w:sz="0" w:space="0" w:color="auto"/>
            <w:bottom w:val="none" w:sz="0" w:space="0" w:color="auto"/>
            <w:right w:val="none" w:sz="0" w:space="0" w:color="auto"/>
          </w:divBdr>
        </w:div>
        <w:div w:id="1667780914">
          <w:marLeft w:val="0"/>
          <w:marRight w:val="0"/>
          <w:marTop w:val="0"/>
          <w:marBottom w:val="0"/>
          <w:divBdr>
            <w:top w:val="none" w:sz="0" w:space="0" w:color="auto"/>
            <w:left w:val="none" w:sz="0" w:space="0" w:color="auto"/>
            <w:bottom w:val="none" w:sz="0" w:space="0" w:color="auto"/>
            <w:right w:val="none" w:sz="0" w:space="0" w:color="auto"/>
          </w:divBdr>
        </w:div>
        <w:div w:id="2030252994">
          <w:marLeft w:val="0"/>
          <w:marRight w:val="0"/>
          <w:marTop w:val="0"/>
          <w:marBottom w:val="0"/>
          <w:divBdr>
            <w:top w:val="none" w:sz="0" w:space="0" w:color="auto"/>
            <w:left w:val="none" w:sz="0" w:space="0" w:color="auto"/>
            <w:bottom w:val="none" w:sz="0" w:space="0" w:color="auto"/>
            <w:right w:val="none" w:sz="0" w:space="0" w:color="auto"/>
          </w:divBdr>
        </w:div>
        <w:div w:id="906769086">
          <w:marLeft w:val="0"/>
          <w:marRight w:val="0"/>
          <w:marTop w:val="0"/>
          <w:marBottom w:val="0"/>
          <w:divBdr>
            <w:top w:val="none" w:sz="0" w:space="0" w:color="auto"/>
            <w:left w:val="none" w:sz="0" w:space="0" w:color="auto"/>
            <w:bottom w:val="none" w:sz="0" w:space="0" w:color="auto"/>
            <w:right w:val="none" w:sz="0" w:space="0" w:color="auto"/>
          </w:divBdr>
        </w:div>
        <w:div w:id="823356660">
          <w:marLeft w:val="0"/>
          <w:marRight w:val="0"/>
          <w:marTop w:val="0"/>
          <w:marBottom w:val="0"/>
          <w:divBdr>
            <w:top w:val="none" w:sz="0" w:space="0" w:color="auto"/>
            <w:left w:val="none" w:sz="0" w:space="0" w:color="auto"/>
            <w:bottom w:val="none" w:sz="0" w:space="0" w:color="auto"/>
            <w:right w:val="none" w:sz="0" w:space="0" w:color="auto"/>
          </w:divBdr>
        </w:div>
        <w:div w:id="1736850597">
          <w:marLeft w:val="0"/>
          <w:marRight w:val="0"/>
          <w:marTop w:val="0"/>
          <w:marBottom w:val="0"/>
          <w:divBdr>
            <w:top w:val="none" w:sz="0" w:space="0" w:color="auto"/>
            <w:left w:val="none" w:sz="0" w:space="0" w:color="auto"/>
            <w:bottom w:val="none" w:sz="0" w:space="0" w:color="auto"/>
            <w:right w:val="none" w:sz="0" w:space="0" w:color="auto"/>
          </w:divBdr>
        </w:div>
        <w:div w:id="749885108">
          <w:marLeft w:val="0"/>
          <w:marRight w:val="0"/>
          <w:marTop w:val="0"/>
          <w:marBottom w:val="0"/>
          <w:divBdr>
            <w:top w:val="none" w:sz="0" w:space="0" w:color="auto"/>
            <w:left w:val="none" w:sz="0" w:space="0" w:color="auto"/>
            <w:bottom w:val="none" w:sz="0" w:space="0" w:color="auto"/>
            <w:right w:val="none" w:sz="0" w:space="0" w:color="auto"/>
          </w:divBdr>
        </w:div>
        <w:div w:id="1255435744">
          <w:marLeft w:val="0"/>
          <w:marRight w:val="0"/>
          <w:marTop w:val="0"/>
          <w:marBottom w:val="0"/>
          <w:divBdr>
            <w:top w:val="none" w:sz="0" w:space="0" w:color="auto"/>
            <w:left w:val="none" w:sz="0" w:space="0" w:color="auto"/>
            <w:bottom w:val="none" w:sz="0" w:space="0" w:color="auto"/>
            <w:right w:val="none" w:sz="0" w:space="0" w:color="auto"/>
          </w:divBdr>
        </w:div>
        <w:div w:id="1474785411">
          <w:marLeft w:val="0"/>
          <w:marRight w:val="0"/>
          <w:marTop w:val="0"/>
          <w:marBottom w:val="0"/>
          <w:divBdr>
            <w:top w:val="none" w:sz="0" w:space="0" w:color="auto"/>
            <w:left w:val="none" w:sz="0" w:space="0" w:color="auto"/>
            <w:bottom w:val="none" w:sz="0" w:space="0" w:color="auto"/>
            <w:right w:val="none" w:sz="0" w:space="0" w:color="auto"/>
          </w:divBdr>
        </w:div>
        <w:div w:id="1820341842">
          <w:marLeft w:val="0"/>
          <w:marRight w:val="0"/>
          <w:marTop w:val="0"/>
          <w:marBottom w:val="0"/>
          <w:divBdr>
            <w:top w:val="none" w:sz="0" w:space="0" w:color="auto"/>
            <w:left w:val="none" w:sz="0" w:space="0" w:color="auto"/>
            <w:bottom w:val="none" w:sz="0" w:space="0" w:color="auto"/>
            <w:right w:val="none" w:sz="0" w:space="0" w:color="auto"/>
          </w:divBdr>
        </w:div>
        <w:div w:id="1989238387">
          <w:marLeft w:val="0"/>
          <w:marRight w:val="0"/>
          <w:marTop w:val="0"/>
          <w:marBottom w:val="0"/>
          <w:divBdr>
            <w:top w:val="none" w:sz="0" w:space="0" w:color="auto"/>
            <w:left w:val="none" w:sz="0" w:space="0" w:color="auto"/>
            <w:bottom w:val="none" w:sz="0" w:space="0" w:color="auto"/>
            <w:right w:val="none" w:sz="0" w:space="0" w:color="auto"/>
          </w:divBdr>
        </w:div>
        <w:div w:id="119298744">
          <w:marLeft w:val="0"/>
          <w:marRight w:val="0"/>
          <w:marTop w:val="0"/>
          <w:marBottom w:val="0"/>
          <w:divBdr>
            <w:top w:val="none" w:sz="0" w:space="0" w:color="auto"/>
            <w:left w:val="none" w:sz="0" w:space="0" w:color="auto"/>
            <w:bottom w:val="none" w:sz="0" w:space="0" w:color="auto"/>
            <w:right w:val="none" w:sz="0" w:space="0" w:color="auto"/>
          </w:divBdr>
        </w:div>
        <w:div w:id="2046977527">
          <w:marLeft w:val="0"/>
          <w:marRight w:val="0"/>
          <w:marTop w:val="0"/>
          <w:marBottom w:val="0"/>
          <w:divBdr>
            <w:top w:val="none" w:sz="0" w:space="0" w:color="auto"/>
            <w:left w:val="none" w:sz="0" w:space="0" w:color="auto"/>
            <w:bottom w:val="none" w:sz="0" w:space="0" w:color="auto"/>
            <w:right w:val="none" w:sz="0" w:space="0" w:color="auto"/>
          </w:divBdr>
        </w:div>
        <w:div w:id="1400327057">
          <w:marLeft w:val="0"/>
          <w:marRight w:val="0"/>
          <w:marTop w:val="0"/>
          <w:marBottom w:val="0"/>
          <w:divBdr>
            <w:top w:val="none" w:sz="0" w:space="0" w:color="auto"/>
            <w:left w:val="none" w:sz="0" w:space="0" w:color="auto"/>
            <w:bottom w:val="none" w:sz="0" w:space="0" w:color="auto"/>
            <w:right w:val="none" w:sz="0" w:space="0" w:color="auto"/>
          </w:divBdr>
        </w:div>
        <w:div w:id="442269249">
          <w:marLeft w:val="0"/>
          <w:marRight w:val="0"/>
          <w:marTop w:val="0"/>
          <w:marBottom w:val="0"/>
          <w:divBdr>
            <w:top w:val="none" w:sz="0" w:space="0" w:color="auto"/>
            <w:left w:val="none" w:sz="0" w:space="0" w:color="auto"/>
            <w:bottom w:val="none" w:sz="0" w:space="0" w:color="auto"/>
            <w:right w:val="none" w:sz="0" w:space="0" w:color="auto"/>
          </w:divBdr>
        </w:div>
        <w:div w:id="635332804">
          <w:marLeft w:val="0"/>
          <w:marRight w:val="0"/>
          <w:marTop w:val="0"/>
          <w:marBottom w:val="0"/>
          <w:divBdr>
            <w:top w:val="none" w:sz="0" w:space="0" w:color="auto"/>
            <w:left w:val="none" w:sz="0" w:space="0" w:color="auto"/>
            <w:bottom w:val="none" w:sz="0" w:space="0" w:color="auto"/>
            <w:right w:val="none" w:sz="0" w:space="0" w:color="auto"/>
          </w:divBdr>
        </w:div>
        <w:div w:id="1623145559">
          <w:marLeft w:val="0"/>
          <w:marRight w:val="0"/>
          <w:marTop w:val="0"/>
          <w:marBottom w:val="0"/>
          <w:divBdr>
            <w:top w:val="none" w:sz="0" w:space="0" w:color="auto"/>
            <w:left w:val="none" w:sz="0" w:space="0" w:color="auto"/>
            <w:bottom w:val="none" w:sz="0" w:space="0" w:color="auto"/>
            <w:right w:val="none" w:sz="0" w:space="0" w:color="auto"/>
          </w:divBdr>
        </w:div>
        <w:div w:id="1949896290">
          <w:marLeft w:val="0"/>
          <w:marRight w:val="0"/>
          <w:marTop w:val="0"/>
          <w:marBottom w:val="0"/>
          <w:divBdr>
            <w:top w:val="none" w:sz="0" w:space="0" w:color="auto"/>
            <w:left w:val="none" w:sz="0" w:space="0" w:color="auto"/>
            <w:bottom w:val="none" w:sz="0" w:space="0" w:color="auto"/>
            <w:right w:val="none" w:sz="0" w:space="0" w:color="auto"/>
          </w:divBdr>
        </w:div>
        <w:div w:id="1342660824">
          <w:marLeft w:val="0"/>
          <w:marRight w:val="0"/>
          <w:marTop w:val="0"/>
          <w:marBottom w:val="0"/>
          <w:divBdr>
            <w:top w:val="none" w:sz="0" w:space="0" w:color="auto"/>
            <w:left w:val="none" w:sz="0" w:space="0" w:color="auto"/>
            <w:bottom w:val="none" w:sz="0" w:space="0" w:color="auto"/>
            <w:right w:val="none" w:sz="0" w:space="0" w:color="auto"/>
          </w:divBdr>
        </w:div>
        <w:div w:id="1561745655">
          <w:marLeft w:val="0"/>
          <w:marRight w:val="0"/>
          <w:marTop w:val="0"/>
          <w:marBottom w:val="0"/>
          <w:divBdr>
            <w:top w:val="none" w:sz="0" w:space="0" w:color="auto"/>
            <w:left w:val="none" w:sz="0" w:space="0" w:color="auto"/>
            <w:bottom w:val="none" w:sz="0" w:space="0" w:color="auto"/>
            <w:right w:val="none" w:sz="0" w:space="0" w:color="auto"/>
          </w:divBdr>
        </w:div>
        <w:div w:id="503205053">
          <w:marLeft w:val="0"/>
          <w:marRight w:val="0"/>
          <w:marTop w:val="0"/>
          <w:marBottom w:val="0"/>
          <w:divBdr>
            <w:top w:val="none" w:sz="0" w:space="0" w:color="auto"/>
            <w:left w:val="none" w:sz="0" w:space="0" w:color="auto"/>
            <w:bottom w:val="none" w:sz="0" w:space="0" w:color="auto"/>
            <w:right w:val="none" w:sz="0" w:space="0" w:color="auto"/>
          </w:divBdr>
        </w:div>
        <w:div w:id="373425358">
          <w:marLeft w:val="0"/>
          <w:marRight w:val="0"/>
          <w:marTop w:val="0"/>
          <w:marBottom w:val="0"/>
          <w:divBdr>
            <w:top w:val="none" w:sz="0" w:space="0" w:color="auto"/>
            <w:left w:val="none" w:sz="0" w:space="0" w:color="auto"/>
            <w:bottom w:val="none" w:sz="0" w:space="0" w:color="auto"/>
            <w:right w:val="none" w:sz="0" w:space="0" w:color="auto"/>
          </w:divBdr>
        </w:div>
        <w:div w:id="1274706280">
          <w:marLeft w:val="0"/>
          <w:marRight w:val="0"/>
          <w:marTop w:val="0"/>
          <w:marBottom w:val="0"/>
          <w:divBdr>
            <w:top w:val="none" w:sz="0" w:space="0" w:color="auto"/>
            <w:left w:val="none" w:sz="0" w:space="0" w:color="auto"/>
            <w:bottom w:val="none" w:sz="0" w:space="0" w:color="auto"/>
            <w:right w:val="none" w:sz="0" w:space="0" w:color="auto"/>
          </w:divBdr>
        </w:div>
        <w:div w:id="1055856259">
          <w:marLeft w:val="0"/>
          <w:marRight w:val="0"/>
          <w:marTop w:val="0"/>
          <w:marBottom w:val="0"/>
          <w:divBdr>
            <w:top w:val="none" w:sz="0" w:space="0" w:color="auto"/>
            <w:left w:val="none" w:sz="0" w:space="0" w:color="auto"/>
            <w:bottom w:val="none" w:sz="0" w:space="0" w:color="auto"/>
            <w:right w:val="none" w:sz="0" w:space="0" w:color="auto"/>
          </w:divBdr>
        </w:div>
        <w:div w:id="963778453">
          <w:marLeft w:val="0"/>
          <w:marRight w:val="0"/>
          <w:marTop w:val="0"/>
          <w:marBottom w:val="0"/>
          <w:divBdr>
            <w:top w:val="none" w:sz="0" w:space="0" w:color="auto"/>
            <w:left w:val="none" w:sz="0" w:space="0" w:color="auto"/>
            <w:bottom w:val="none" w:sz="0" w:space="0" w:color="auto"/>
            <w:right w:val="none" w:sz="0" w:space="0" w:color="auto"/>
          </w:divBdr>
        </w:div>
        <w:div w:id="1172180707">
          <w:marLeft w:val="0"/>
          <w:marRight w:val="0"/>
          <w:marTop w:val="0"/>
          <w:marBottom w:val="0"/>
          <w:divBdr>
            <w:top w:val="none" w:sz="0" w:space="0" w:color="auto"/>
            <w:left w:val="none" w:sz="0" w:space="0" w:color="auto"/>
            <w:bottom w:val="none" w:sz="0" w:space="0" w:color="auto"/>
            <w:right w:val="none" w:sz="0" w:space="0" w:color="auto"/>
          </w:divBdr>
        </w:div>
        <w:div w:id="819688162">
          <w:marLeft w:val="0"/>
          <w:marRight w:val="0"/>
          <w:marTop w:val="0"/>
          <w:marBottom w:val="0"/>
          <w:divBdr>
            <w:top w:val="none" w:sz="0" w:space="0" w:color="auto"/>
            <w:left w:val="none" w:sz="0" w:space="0" w:color="auto"/>
            <w:bottom w:val="none" w:sz="0" w:space="0" w:color="auto"/>
            <w:right w:val="none" w:sz="0" w:space="0" w:color="auto"/>
          </w:divBdr>
        </w:div>
        <w:div w:id="2048404075">
          <w:marLeft w:val="0"/>
          <w:marRight w:val="0"/>
          <w:marTop w:val="0"/>
          <w:marBottom w:val="0"/>
          <w:divBdr>
            <w:top w:val="none" w:sz="0" w:space="0" w:color="auto"/>
            <w:left w:val="none" w:sz="0" w:space="0" w:color="auto"/>
            <w:bottom w:val="none" w:sz="0" w:space="0" w:color="auto"/>
            <w:right w:val="none" w:sz="0" w:space="0" w:color="auto"/>
          </w:divBdr>
        </w:div>
        <w:div w:id="1593510365">
          <w:marLeft w:val="0"/>
          <w:marRight w:val="0"/>
          <w:marTop w:val="0"/>
          <w:marBottom w:val="0"/>
          <w:divBdr>
            <w:top w:val="none" w:sz="0" w:space="0" w:color="auto"/>
            <w:left w:val="none" w:sz="0" w:space="0" w:color="auto"/>
            <w:bottom w:val="none" w:sz="0" w:space="0" w:color="auto"/>
            <w:right w:val="none" w:sz="0" w:space="0" w:color="auto"/>
          </w:divBdr>
        </w:div>
        <w:div w:id="1954551141">
          <w:marLeft w:val="0"/>
          <w:marRight w:val="0"/>
          <w:marTop w:val="0"/>
          <w:marBottom w:val="0"/>
          <w:divBdr>
            <w:top w:val="none" w:sz="0" w:space="0" w:color="auto"/>
            <w:left w:val="none" w:sz="0" w:space="0" w:color="auto"/>
            <w:bottom w:val="none" w:sz="0" w:space="0" w:color="auto"/>
            <w:right w:val="none" w:sz="0" w:space="0" w:color="auto"/>
          </w:divBdr>
        </w:div>
        <w:div w:id="1349066747">
          <w:marLeft w:val="0"/>
          <w:marRight w:val="0"/>
          <w:marTop w:val="0"/>
          <w:marBottom w:val="0"/>
          <w:divBdr>
            <w:top w:val="none" w:sz="0" w:space="0" w:color="auto"/>
            <w:left w:val="none" w:sz="0" w:space="0" w:color="auto"/>
            <w:bottom w:val="none" w:sz="0" w:space="0" w:color="auto"/>
            <w:right w:val="none" w:sz="0" w:space="0" w:color="auto"/>
          </w:divBdr>
        </w:div>
        <w:div w:id="71200316">
          <w:marLeft w:val="0"/>
          <w:marRight w:val="0"/>
          <w:marTop w:val="0"/>
          <w:marBottom w:val="0"/>
          <w:divBdr>
            <w:top w:val="none" w:sz="0" w:space="0" w:color="auto"/>
            <w:left w:val="none" w:sz="0" w:space="0" w:color="auto"/>
            <w:bottom w:val="none" w:sz="0" w:space="0" w:color="auto"/>
            <w:right w:val="none" w:sz="0" w:space="0" w:color="auto"/>
          </w:divBdr>
        </w:div>
        <w:div w:id="756219982">
          <w:marLeft w:val="0"/>
          <w:marRight w:val="0"/>
          <w:marTop w:val="0"/>
          <w:marBottom w:val="0"/>
          <w:divBdr>
            <w:top w:val="none" w:sz="0" w:space="0" w:color="auto"/>
            <w:left w:val="none" w:sz="0" w:space="0" w:color="auto"/>
            <w:bottom w:val="none" w:sz="0" w:space="0" w:color="auto"/>
            <w:right w:val="none" w:sz="0" w:space="0" w:color="auto"/>
          </w:divBdr>
        </w:div>
        <w:div w:id="975838432">
          <w:marLeft w:val="0"/>
          <w:marRight w:val="0"/>
          <w:marTop w:val="0"/>
          <w:marBottom w:val="0"/>
          <w:divBdr>
            <w:top w:val="none" w:sz="0" w:space="0" w:color="auto"/>
            <w:left w:val="none" w:sz="0" w:space="0" w:color="auto"/>
            <w:bottom w:val="none" w:sz="0" w:space="0" w:color="auto"/>
            <w:right w:val="none" w:sz="0" w:space="0" w:color="auto"/>
          </w:divBdr>
        </w:div>
        <w:div w:id="1487429970">
          <w:marLeft w:val="0"/>
          <w:marRight w:val="0"/>
          <w:marTop w:val="0"/>
          <w:marBottom w:val="0"/>
          <w:divBdr>
            <w:top w:val="none" w:sz="0" w:space="0" w:color="auto"/>
            <w:left w:val="none" w:sz="0" w:space="0" w:color="auto"/>
            <w:bottom w:val="none" w:sz="0" w:space="0" w:color="auto"/>
            <w:right w:val="none" w:sz="0" w:space="0" w:color="auto"/>
          </w:divBdr>
        </w:div>
        <w:div w:id="669870734">
          <w:marLeft w:val="0"/>
          <w:marRight w:val="0"/>
          <w:marTop w:val="0"/>
          <w:marBottom w:val="0"/>
          <w:divBdr>
            <w:top w:val="none" w:sz="0" w:space="0" w:color="auto"/>
            <w:left w:val="none" w:sz="0" w:space="0" w:color="auto"/>
            <w:bottom w:val="none" w:sz="0" w:space="0" w:color="auto"/>
            <w:right w:val="none" w:sz="0" w:space="0" w:color="auto"/>
          </w:divBdr>
        </w:div>
        <w:div w:id="2125417930">
          <w:marLeft w:val="0"/>
          <w:marRight w:val="0"/>
          <w:marTop w:val="0"/>
          <w:marBottom w:val="0"/>
          <w:divBdr>
            <w:top w:val="none" w:sz="0" w:space="0" w:color="auto"/>
            <w:left w:val="none" w:sz="0" w:space="0" w:color="auto"/>
            <w:bottom w:val="none" w:sz="0" w:space="0" w:color="auto"/>
            <w:right w:val="none" w:sz="0" w:space="0" w:color="auto"/>
          </w:divBdr>
        </w:div>
        <w:div w:id="1338968892">
          <w:marLeft w:val="0"/>
          <w:marRight w:val="0"/>
          <w:marTop w:val="0"/>
          <w:marBottom w:val="0"/>
          <w:divBdr>
            <w:top w:val="none" w:sz="0" w:space="0" w:color="auto"/>
            <w:left w:val="none" w:sz="0" w:space="0" w:color="auto"/>
            <w:bottom w:val="none" w:sz="0" w:space="0" w:color="auto"/>
            <w:right w:val="none" w:sz="0" w:space="0" w:color="auto"/>
          </w:divBdr>
        </w:div>
        <w:div w:id="365714476">
          <w:marLeft w:val="0"/>
          <w:marRight w:val="0"/>
          <w:marTop w:val="0"/>
          <w:marBottom w:val="0"/>
          <w:divBdr>
            <w:top w:val="none" w:sz="0" w:space="0" w:color="auto"/>
            <w:left w:val="none" w:sz="0" w:space="0" w:color="auto"/>
            <w:bottom w:val="none" w:sz="0" w:space="0" w:color="auto"/>
            <w:right w:val="none" w:sz="0" w:space="0" w:color="auto"/>
          </w:divBdr>
        </w:div>
        <w:div w:id="443429192">
          <w:marLeft w:val="0"/>
          <w:marRight w:val="0"/>
          <w:marTop w:val="0"/>
          <w:marBottom w:val="0"/>
          <w:divBdr>
            <w:top w:val="none" w:sz="0" w:space="0" w:color="auto"/>
            <w:left w:val="none" w:sz="0" w:space="0" w:color="auto"/>
            <w:bottom w:val="none" w:sz="0" w:space="0" w:color="auto"/>
            <w:right w:val="none" w:sz="0" w:space="0" w:color="auto"/>
          </w:divBdr>
        </w:div>
        <w:div w:id="1002898312">
          <w:marLeft w:val="0"/>
          <w:marRight w:val="0"/>
          <w:marTop w:val="0"/>
          <w:marBottom w:val="0"/>
          <w:divBdr>
            <w:top w:val="none" w:sz="0" w:space="0" w:color="auto"/>
            <w:left w:val="none" w:sz="0" w:space="0" w:color="auto"/>
            <w:bottom w:val="none" w:sz="0" w:space="0" w:color="auto"/>
            <w:right w:val="none" w:sz="0" w:space="0" w:color="auto"/>
          </w:divBdr>
        </w:div>
        <w:div w:id="2095006888">
          <w:marLeft w:val="0"/>
          <w:marRight w:val="0"/>
          <w:marTop w:val="0"/>
          <w:marBottom w:val="0"/>
          <w:divBdr>
            <w:top w:val="none" w:sz="0" w:space="0" w:color="auto"/>
            <w:left w:val="none" w:sz="0" w:space="0" w:color="auto"/>
            <w:bottom w:val="none" w:sz="0" w:space="0" w:color="auto"/>
            <w:right w:val="none" w:sz="0" w:space="0" w:color="auto"/>
          </w:divBdr>
        </w:div>
        <w:div w:id="2108453834">
          <w:marLeft w:val="0"/>
          <w:marRight w:val="0"/>
          <w:marTop w:val="0"/>
          <w:marBottom w:val="0"/>
          <w:divBdr>
            <w:top w:val="none" w:sz="0" w:space="0" w:color="auto"/>
            <w:left w:val="none" w:sz="0" w:space="0" w:color="auto"/>
            <w:bottom w:val="none" w:sz="0" w:space="0" w:color="auto"/>
            <w:right w:val="none" w:sz="0" w:space="0" w:color="auto"/>
          </w:divBdr>
        </w:div>
        <w:div w:id="1161388881">
          <w:marLeft w:val="0"/>
          <w:marRight w:val="0"/>
          <w:marTop w:val="0"/>
          <w:marBottom w:val="0"/>
          <w:divBdr>
            <w:top w:val="none" w:sz="0" w:space="0" w:color="auto"/>
            <w:left w:val="none" w:sz="0" w:space="0" w:color="auto"/>
            <w:bottom w:val="none" w:sz="0" w:space="0" w:color="auto"/>
            <w:right w:val="none" w:sz="0" w:space="0" w:color="auto"/>
          </w:divBdr>
        </w:div>
        <w:div w:id="1005329733">
          <w:marLeft w:val="0"/>
          <w:marRight w:val="0"/>
          <w:marTop w:val="0"/>
          <w:marBottom w:val="0"/>
          <w:divBdr>
            <w:top w:val="none" w:sz="0" w:space="0" w:color="auto"/>
            <w:left w:val="none" w:sz="0" w:space="0" w:color="auto"/>
            <w:bottom w:val="none" w:sz="0" w:space="0" w:color="auto"/>
            <w:right w:val="none" w:sz="0" w:space="0" w:color="auto"/>
          </w:divBdr>
        </w:div>
        <w:div w:id="1704673281">
          <w:marLeft w:val="0"/>
          <w:marRight w:val="0"/>
          <w:marTop w:val="0"/>
          <w:marBottom w:val="0"/>
          <w:divBdr>
            <w:top w:val="none" w:sz="0" w:space="0" w:color="auto"/>
            <w:left w:val="none" w:sz="0" w:space="0" w:color="auto"/>
            <w:bottom w:val="none" w:sz="0" w:space="0" w:color="auto"/>
            <w:right w:val="none" w:sz="0" w:space="0" w:color="auto"/>
          </w:divBdr>
        </w:div>
        <w:div w:id="2139370361">
          <w:marLeft w:val="0"/>
          <w:marRight w:val="0"/>
          <w:marTop w:val="0"/>
          <w:marBottom w:val="0"/>
          <w:divBdr>
            <w:top w:val="none" w:sz="0" w:space="0" w:color="auto"/>
            <w:left w:val="none" w:sz="0" w:space="0" w:color="auto"/>
            <w:bottom w:val="none" w:sz="0" w:space="0" w:color="auto"/>
            <w:right w:val="none" w:sz="0" w:space="0" w:color="auto"/>
          </w:divBdr>
        </w:div>
        <w:div w:id="1157646379">
          <w:marLeft w:val="0"/>
          <w:marRight w:val="0"/>
          <w:marTop w:val="0"/>
          <w:marBottom w:val="0"/>
          <w:divBdr>
            <w:top w:val="none" w:sz="0" w:space="0" w:color="auto"/>
            <w:left w:val="none" w:sz="0" w:space="0" w:color="auto"/>
            <w:bottom w:val="none" w:sz="0" w:space="0" w:color="auto"/>
            <w:right w:val="none" w:sz="0" w:space="0" w:color="auto"/>
          </w:divBdr>
        </w:div>
        <w:div w:id="1009143803">
          <w:marLeft w:val="0"/>
          <w:marRight w:val="0"/>
          <w:marTop w:val="0"/>
          <w:marBottom w:val="0"/>
          <w:divBdr>
            <w:top w:val="none" w:sz="0" w:space="0" w:color="auto"/>
            <w:left w:val="none" w:sz="0" w:space="0" w:color="auto"/>
            <w:bottom w:val="none" w:sz="0" w:space="0" w:color="auto"/>
            <w:right w:val="none" w:sz="0" w:space="0" w:color="auto"/>
          </w:divBdr>
        </w:div>
        <w:div w:id="23337613">
          <w:marLeft w:val="0"/>
          <w:marRight w:val="0"/>
          <w:marTop w:val="0"/>
          <w:marBottom w:val="0"/>
          <w:divBdr>
            <w:top w:val="none" w:sz="0" w:space="0" w:color="auto"/>
            <w:left w:val="none" w:sz="0" w:space="0" w:color="auto"/>
            <w:bottom w:val="none" w:sz="0" w:space="0" w:color="auto"/>
            <w:right w:val="none" w:sz="0" w:space="0" w:color="auto"/>
          </w:divBdr>
        </w:div>
        <w:div w:id="647634888">
          <w:marLeft w:val="0"/>
          <w:marRight w:val="0"/>
          <w:marTop w:val="0"/>
          <w:marBottom w:val="0"/>
          <w:divBdr>
            <w:top w:val="none" w:sz="0" w:space="0" w:color="auto"/>
            <w:left w:val="none" w:sz="0" w:space="0" w:color="auto"/>
            <w:bottom w:val="none" w:sz="0" w:space="0" w:color="auto"/>
            <w:right w:val="none" w:sz="0" w:space="0" w:color="auto"/>
          </w:divBdr>
        </w:div>
        <w:div w:id="1099179765">
          <w:marLeft w:val="0"/>
          <w:marRight w:val="0"/>
          <w:marTop w:val="0"/>
          <w:marBottom w:val="0"/>
          <w:divBdr>
            <w:top w:val="none" w:sz="0" w:space="0" w:color="auto"/>
            <w:left w:val="none" w:sz="0" w:space="0" w:color="auto"/>
            <w:bottom w:val="none" w:sz="0" w:space="0" w:color="auto"/>
            <w:right w:val="none" w:sz="0" w:space="0" w:color="auto"/>
          </w:divBdr>
        </w:div>
        <w:div w:id="343089764">
          <w:marLeft w:val="0"/>
          <w:marRight w:val="0"/>
          <w:marTop w:val="0"/>
          <w:marBottom w:val="0"/>
          <w:divBdr>
            <w:top w:val="none" w:sz="0" w:space="0" w:color="auto"/>
            <w:left w:val="none" w:sz="0" w:space="0" w:color="auto"/>
            <w:bottom w:val="none" w:sz="0" w:space="0" w:color="auto"/>
            <w:right w:val="none" w:sz="0" w:space="0" w:color="auto"/>
          </w:divBdr>
        </w:div>
        <w:div w:id="1470785810">
          <w:marLeft w:val="0"/>
          <w:marRight w:val="0"/>
          <w:marTop w:val="0"/>
          <w:marBottom w:val="0"/>
          <w:divBdr>
            <w:top w:val="none" w:sz="0" w:space="0" w:color="auto"/>
            <w:left w:val="none" w:sz="0" w:space="0" w:color="auto"/>
            <w:bottom w:val="none" w:sz="0" w:space="0" w:color="auto"/>
            <w:right w:val="none" w:sz="0" w:space="0" w:color="auto"/>
          </w:divBdr>
        </w:div>
        <w:div w:id="2011785053">
          <w:marLeft w:val="0"/>
          <w:marRight w:val="0"/>
          <w:marTop w:val="0"/>
          <w:marBottom w:val="0"/>
          <w:divBdr>
            <w:top w:val="none" w:sz="0" w:space="0" w:color="auto"/>
            <w:left w:val="none" w:sz="0" w:space="0" w:color="auto"/>
            <w:bottom w:val="none" w:sz="0" w:space="0" w:color="auto"/>
            <w:right w:val="none" w:sz="0" w:space="0" w:color="auto"/>
          </w:divBdr>
        </w:div>
        <w:div w:id="275138774">
          <w:marLeft w:val="0"/>
          <w:marRight w:val="0"/>
          <w:marTop w:val="0"/>
          <w:marBottom w:val="0"/>
          <w:divBdr>
            <w:top w:val="none" w:sz="0" w:space="0" w:color="auto"/>
            <w:left w:val="none" w:sz="0" w:space="0" w:color="auto"/>
            <w:bottom w:val="none" w:sz="0" w:space="0" w:color="auto"/>
            <w:right w:val="none" w:sz="0" w:space="0" w:color="auto"/>
          </w:divBdr>
        </w:div>
        <w:div w:id="1526793279">
          <w:marLeft w:val="0"/>
          <w:marRight w:val="0"/>
          <w:marTop w:val="0"/>
          <w:marBottom w:val="0"/>
          <w:divBdr>
            <w:top w:val="none" w:sz="0" w:space="0" w:color="auto"/>
            <w:left w:val="none" w:sz="0" w:space="0" w:color="auto"/>
            <w:bottom w:val="none" w:sz="0" w:space="0" w:color="auto"/>
            <w:right w:val="none" w:sz="0" w:space="0" w:color="auto"/>
          </w:divBdr>
        </w:div>
        <w:div w:id="2113158836">
          <w:marLeft w:val="0"/>
          <w:marRight w:val="0"/>
          <w:marTop w:val="0"/>
          <w:marBottom w:val="0"/>
          <w:divBdr>
            <w:top w:val="none" w:sz="0" w:space="0" w:color="auto"/>
            <w:left w:val="none" w:sz="0" w:space="0" w:color="auto"/>
            <w:bottom w:val="none" w:sz="0" w:space="0" w:color="auto"/>
            <w:right w:val="none" w:sz="0" w:space="0" w:color="auto"/>
          </w:divBdr>
        </w:div>
        <w:div w:id="622730078">
          <w:marLeft w:val="0"/>
          <w:marRight w:val="0"/>
          <w:marTop w:val="0"/>
          <w:marBottom w:val="0"/>
          <w:divBdr>
            <w:top w:val="none" w:sz="0" w:space="0" w:color="auto"/>
            <w:left w:val="none" w:sz="0" w:space="0" w:color="auto"/>
            <w:bottom w:val="none" w:sz="0" w:space="0" w:color="auto"/>
            <w:right w:val="none" w:sz="0" w:space="0" w:color="auto"/>
          </w:divBdr>
        </w:div>
        <w:div w:id="1654606442">
          <w:marLeft w:val="0"/>
          <w:marRight w:val="0"/>
          <w:marTop w:val="0"/>
          <w:marBottom w:val="0"/>
          <w:divBdr>
            <w:top w:val="none" w:sz="0" w:space="0" w:color="auto"/>
            <w:left w:val="none" w:sz="0" w:space="0" w:color="auto"/>
            <w:bottom w:val="none" w:sz="0" w:space="0" w:color="auto"/>
            <w:right w:val="none" w:sz="0" w:space="0" w:color="auto"/>
          </w:divBdr>
        </w:div>
        <w:div w:id="1698383041">
          <w:marLeft w:val="0"/>
          <w:marRight w:val="0"/>
          <w:marTop w:val="0"/>
          <w:marBottom w:val="0"/>
          <w:divBdr>
            <w:top w:val="none" w:sz="0" w:space="0" w:color="auto"/>
            <w:left w:val="none" w:sz="0" w:space="0" w:color="auto"/>
            <w:bottom w:val="none" w:sz="0" w:space="0" w:color="auto"/>
            <w:right w:val="none" w:sz="0" w:space="0" w:color="auto"/>
          </w:divBdr>
        </w:div>
        <w:div w:id="973830368">
          <w:marLeft w:val="0"/>
          <w:marRight w:val="0"/>
          <w:marTop w:val="0"/>
          <w:marBottom w:val="0"/>
          <w:divBdr>
            <w:top w:val="none" w:sz="0" w:space="0" w:color="auto"/>
            <w:left w:val="none" w:sz="0" w:space="0" w:color="auto"/>
            <w:bottom w:val="none" w:sz="0" w:space="0" w:color="auto"/>
            <w:right w:val="none" w:sz="0" w:space="0" w:color="auto"/>
          </w:divBdr>
        </w:div>
        <w:div w:id="1161853303">
          <w:marLeft w:val="0"/>
          <w:marRight w:val="0"/>
          <w:marTop w:val="0"/>
          <w:marBottom w:val="0"/>
          <w:divBdr>
            <w:top w:val="none" w:sz="0" w:space="0" w:color="auto"/>
            <w:left w:val="none" w:sz="0" w:space="0" w:color="auto"/>
            <w:bottom w:val="none" w:sz="0" w:space="0" w:color="auto"/>
            <w:right w:val="none" w:sz="0" w:space="0" w:color="auto"/>
          </w:divBdr>
        </w:div>
        <w:div w:id="2015298317">
          <w:marLeft w:val="0"/>
          <w:marRight w:val="0"/>
          <w:marTop w:val="0"/>
          <w:marBottom w:val="0"/>
          <w:divBdr>
            <w:top w:val="none" w:sz="0" w:space="0" w:color="auto"/>
            <w:left w:val="none" w:sz="0" w:space="0" w:color="auto"/>
            <w:bottom w:val="none" w:sz="0" w:space="0" w:color="auto"/>
            <w:right w:val="none" w:sz="0" w:space="0" w:color="auto"/>
          </w:divBdr>
        </w:div>
        <w:div w:id="514147714">
          <w:marLeft w:val="0"/>
          <w:marRight w:val="0"/>
          <w:marTop w:val="0"/>
          <w:marBottom w:val="0"/>
          <w:divBdr>
            <w:top w:val="none" w:sz="0" w:space="0" w:color="auto"/>
            <w:left w:val="none" w:sz="0" w:space="0" w:color="auto"/>
            <w:bottom w:val="none" w:sz="0" w:space="0" w:color="auto"/>
            <w:right w:val="none" w:sz="0" w:space="0" w:color="auto"/>
          </w:divBdr>
        </w:div>
        <w:div w:id="804659407">
          <w:marLeft w:val="0"/>
          <w:marRight w:val="0"/>
          <w:marTop w:val="0"/>
          <w:marBottom w:val="0"/>
          <w:divBdr>
            <w:top w:val="none" w:sz="0" w:space="0" w:color="auto"/>
            <w:left w:val="none" w:sz="0" w:space="0" w:color="auto"/>
            <w:bottom w:val="none" w:sz="0" w:space="0" w:color="auto"/>
            <w:right w:val="none" w:sz="0" w:space="0" w:color="auto"/>
          </w:divBdr>
        </w:div>
        <w:div w:id="1166632610">
          <w:marLeft w:val="0"/>
          <w:marRight w:val="0"/>
          <w:marTop w:val="0"/>
          <w:marBottom w:val="0"/>
          <w:divBdr>
            <w:top w:val="none" w:sz="0" w:space="0" w:color="auto"/>
            <w:left w:val="none" w:sz="0" w:space="0" w:color="auto"/>
            <w:bottom w:val="none" w:sz="0" w:space="0" w:color="auto"/>
            <w:right w:val="none" w:sz="0" w:space="0" w:color="auto"/>
          </w:divBdr>
        </w:div>
        <w:div w:id="1993219362">
          <w:marLeft w:val="0"/>
          <w:marRight w:val="0"/>
          <w:marTop w:val="0"/>
          <w:marBottom w:val="0"/>
          <w:divBdr>
            <w:top w:val="none" w:sz="0" w:space="0" w:color="auto"/>
            <w:left w:val="none" w:sz="0" w:space="0" w:color="auto"/>
            <w:bottom w:val="none" w:sz="0" w:space="0" w:color="auto"/>
            <w:right w:val="none" w:sz="0" w:space="0" w:color="auto"/>
          </w:divBdr>
        </w:div>
        <w:div w:id="716511049">
          <w:marLeft w:val="0"/>
          <w:marRight w:val="0"/>
          <w:marTop w:val="0"/>
          <w:marBottom w:val="0"/>
          <w:divBdr>
            <w:top w:val="none" w:sz="0" w:space="0" w:color="auto"/>
            <w:left w:val="none" w:sz="0" w:space="0" w:color="auto"/>
            <w:bottom w:val="none" w:sz="0" w:space="0" w:color="auto"/>
            <w:right w:val="none" w:sz="0" w:space="0" w:color="auto"/>
          </w:divBdr>
        </w:div>
        <w:div w:id="1515068115">
          <w:marLeft w:val="0"/>
          <w:marRight w:val="0"/>
          <w:marTop w:val="0"/>
          <w:marBottom w:val="0"/>
          <w:divBdr>
            <w:top w:val="none" w:sz="0" w:space="0" w:color="auto"/>
            <w:left w:val="none" w:sz="0" w:space="0" w:color="auto"/>
            <w:bottom w:val="none" w:sz="0" w:space="0" w:color="auto"/>
            <w:right w:val="none" w:sz="0" w:space="0" w:color="auto"/>
          </w:divBdr>
        </w:div>
        <w:div w:id="838545308">
          <w:marLeft w:val="0"/>
          <w:marRight w:val="0"/>
          <w:marTop w:val="0"/>
          <w:marBottom w:val="0"/>
          <w:divBdr>
            <w:top w:val="none" w:sz="0" w:space="0" w:color="auto"/>
            <w:left w:val="none" w:sz="0" w:space="0" w:color="auto"/>
            <w:bottom w:val="none" w:sz="0" w:space="0" w:color="auto"/>
            <w:right w:val="none" w:sz="0" w:space="0" w:color="auto"/>
          </w:divBdr>
        </w:div>
        <w:div w:id="267544686">
          <w:marLeft w:val="0"/>
          <w:marRight w:val="0"/>
          <w:marTop w:val="0"/>
          <w:marBottom w:val="0"/>
          <w:divBdr>
            <w:top w:val="none" w:sz="0" w:space="0" w:color="auto"/>
            <w:left w:val="none" w:sz="0" w:space="0" w:color="auto"/>
            <w:bottom w:val="none" w:sz="0" w:space="0" w:color="auto"/>
            <w:right w:val="none" w:sz="0" w:space="0" w:color="auto"/>
          </w:divBdr>
        </w:div>
        <w:div w:id="1668365842">
          <w:marLeft w:val="0"/>
          <w:marRight w:val="0"/>
          <w:marTop w:val="0"/>
          <w:marBottom w:val="0"/>
          <w:divBdr>
            <w:top w:val="none" w:sz="0" w:space="0" w:color="auto"/>
            <w:left w:val="none" w:sz="0" w:space="0" w:color="auto"/>
            <w:bottom w:val="none" w:sz="0" w:space="0" w:color="auto"/>
            <w:right w:val="none" w:sz="0" w:space="0" w:color="auto"/>
          </w:divBdr>
        </w:div>
        <w:div w:id="1460996984">
          <w:marLeft w:val="0"/>
          <w:marRight w:val="0"/>
          <w:marTop w:val="0"/>
          <w:marBottom w:val="0"/>
          <w:divBdr>
            <w:top w:val="none" w:sz="0" w:space="0" w:color="auto"/>
            <w:left w:val="none" w:sz="0" w:space="0" w:color="auto"/>
            <w:bottom w:val="none" w:sz="0" w:space="0" w:color="auto"/>
            <w:right w:val="none" w:sz="0" w:space="0" w:color="auto"/>
          </w:divBdr>
        </w:div>
        <w:div w:id="152718885">
          <w:marLeft w:val="0"/>
          <w:marRight w:val="0"/>
          <w:marTop w:val="0"/>
          <w:marBottom w:val="0"/>
          <w:divBdr>
            <w:top w:val="none" w:sz="0" w:space="0" w:color="auto"/>
            <w:left w:val="none" w:sz="0" w:space="0" w:color="auto"/>
            <w:bottom w:val="none" w:sz="0" w:space="0" w:color="auto"/>
            <w:right w:val="none" w:sz="0" w:space="0" w:color="auto"/>
          </w:divBdr>
        </w:div>
        <w:div w:id="195193009">
          <w:marLeft w:val="0"/>
          <w:marRight w:val="0"/>
          <w:marTop w:val="0"/>
          <w:marBottom w:val="0"/>
          <w:divBdr>
            <w:top w:val="none" w:sz="0" w:space="0" w:color="auto"/>
            <w:left w:val="none" w:sz="0" w:space="0" w:color="auto"/>
            <w:bottom w:val="none" w:sz="0" w:space="0" w:color="auto"/>
            <w:right w:val="none" w:sz="0" w:space="0" w:color="auto"/>
          </w:divBdr>
        </w:div>
        <w:div w:id="1802574183">
          <w:marLeft w:val="0"/>
          <w:marRight w:val="0"/>
          <w:marTop w:val="0"/>
          <w:marBottom w:val="0"/>
          <w:divBdr>
            <w:top w:val="none" w:sz="0" w:space="0" w:color="auto"/>
            <w:left w:val="none" w:sz="0" w:space="0" w:color="auto"/>
            <w:bottom w:val="none" w:sz="0" w:space="0" w:color="auto"/>
            <w:right w:val="none" w:sz="0" w:space="0" w:color="auto"/>
          </w:divBdr>
        </w:div>
        <w:div w:id="226961057">
          <w:marLeft w:val="0"/>
          <w:marRight w:val="0"/>
          <w:marTop w:val="0"/>
          <w:marBottom w:val="0"/>
          <w:divBdr>
            <w:top w:val="none" w:sz="0" w:space="0" w:color="auto"/>
            <w:left w:val="none" w:sz="0" w:space="0" w:color="auto"/>
            <w:bottom w:val="none" w:sz="0" w:space="0" w:color="auto"/>
            <w:right w:val="none" w:sz="0" w:space="0" w:color="auto"/>
          </w:divBdr>
        </w:div>
        <w:div w:id="192504699">
          <w:marLeft w:val="0"/>
          <w:marRight w:val="0"/>
          <w:marTop w:val="0"/>
          <w:marBottom w:val="0"/>
          <w:divBdr>
            <w:top w:val="none" w:sz="0" w:space="0" w:color="auto"/>
            <w:left w:val="none" w:sz="0" w:space="0" w:color="auto"/>
            <w:bottom w:val="none" w:sz="0" w:space="0" w:color="auto"/>
            <w:right w:val="none" w:sz="0" w:space="0" w:color="auto"/>
          </w:divBdr>
        </w:div>
        <w:div w:id="153451485">
          <w:marLeft w:val="0"/>
          <w:marRight w:val="0"/>
          <w:marTop w:val="0"/>
          <w:marBottom w:val="0"/>
          <w:divBdr>
            <w:top w:val="none" w:sz="0" w:space="0" w:color="auto"/>
            <w:left w:val="none" w:sz="0" w:space="0" w:color="auto"/>
            <w:bottom w:val="none" w:sz="0" w:space="0" w:color="auto"/>
            <w:right w:val="none" w:sz="0" w:space="0" w:color="auto"/>
          </w:divBdr>
        </w:div>
        <w:div w:id="1948852164">
          <w:marLeft w:val="0"/>
          <w:marRight w:val="0"/>
          <w:marTop w:val="0"/>
          <w:marBottom w:val="0"/>
          <w:divBdr>
            <w:top w:val="none" w:sz="0" w:space="0" w:color="auto"/>
            <w:left w:val="none" w:sz="0" w:space="0" w:color="auto"/>
            <w:bottom w:val="none" w:sz="0" w:space="0" w:color="auto"/>
            <w:right w:val="none" w:sz="0" w:space="0" w:color="auto"/>
          </w:divBdr>
        </w:div>
        <w:div w:id="759914215">
          <w:marLeft w:val="0"/>
          <w:marRight w:val="0"/>
          <w:marTop w:val="0"/>
          <w:marBottom w:val="0"/>
          <w:divBdr>
            <w:top w:val="none" w:sz="0" w:space="0" w:color="auto"/>
            <w:left w:val="none" w:sz="0" w:space="0" w:color="auto"/>
            <w:bottom w:val="none" w:sz="0" w:space="0" w:color="auto"/>
            <w:right w:val="none" w:sz="0" w:space="0" w:color="auto"/>
          </w:divBdr>
        </w:div>
        <w:div w:id="1739935738">
          <w:marLeft w:val="0"/>
          <w:marRight w:val="0"/>
          <w:marTop w:val="0"/>
          <w:marBottom w:val="0"/>
          <w:divBdr>
            <w:top w:val="none" w:sz="0" w:space="0" w:color="auto"/>
            <w:left w:val="none" w:sz="0" w:space="0" w:color="auto"/>
            <w:bottom w:val="none" w:sz="0" w:space="0" w:color="auto"/>
            <w:right w:val="none" w:sz="0" w:space="0" w:color="auto"/>
          </w:divBdr>
        </w:div>
        <w:div w:id="939219080">
          <w:marLeft w:val="0"/>
          <w:marRight w:val="0"/>
          <w:marTop w:val="0"/>
          <w:marBottom w:val="0"/>
          <w:divBdr>
            <w:top w:val="none" w:sz="0" w:space="0" w:color="auto"/>
            <w:left w:val="none" w:sz="0" w:space="0" w:color="auto"/>
            <w:bottom w:val="none" w:sz="0" w:space="0" w:color="auto"/>
            <w:right w:val="none" w:sz="0" w:space="0" w:color="auto"/>
          </w:divBdr>
        </w:div>
        <w:div w:id="108398154">
          <w:marLeft w:val="0"/>
          <w:marRight w:val="0"/>
          <w:marTop w:val="0"/>
          <w:marBottom w:val="0"/>
          <w:divBdr>
            <w:top w:val="none" w:sz="0" w:space="0" w:color="auto"/>
            <w:left w:val="none" w:sz="0" w:space="0" w:color="auto"/>
            <w:bottom w:val="none" w:sz="0" w:space="0" w:color="auto"/>
            <w:right w:val="none" w:sz="0" w:space="0" w:color="auto"/>
          </w:divBdr>
        </w:div>
        <w:div w:id="1193687808">
          <w:marLeft w:val="0"/>
          <w:marRight w:val="0"/>
          <w:marTop w:val="0"/>
          <w:marBottom w:val="0"/>
          <w:divBdr>
            <w:top w:val="none" w:sz="0" w:space="0" w:color="auto"/>
            <w:left w:val="none" w:sz="0" w:space="0" w:color="auto"/>
            <w:bottom w:val="none" w:sz="0" w:space="0" w:color="auto"/>
            <w:right w:val="none" w:sz="0" w:space="0" w:color="auto"/>
          </w:divBdr>
        </w:div>
        <w:div w:id="2137135929">
          <w:marLeft w:val="0"/>
          <w:marRight w:val="0"/>
          <w:marTop w:val="0"/>
          <w:marBottom w:val="0"/>
          <w:divBdr>
            <w:top w:val="none" w:sz="0" w:space="0" w:color="auto"/>
            <w:left w:val="none" w:sz="0" w:space="0" w:color="auto"/>
            <w:bottom w:val="none" w:sz="0" w:space="0" w:color="auto"/>
            <w:right w:val="none" w:sz="0" w:space="0" w:color="auto"/>
          </w:divBdr>
        </w:div>
        <w:div w:id="1479955298">
          <w:marLeft w:val="0"/>
          <w:marRight w:val="0"/>
          <w:marTop w:val="0"/>
          <w:marBottom w:val="0"/>
          <w:divBdr>
            <w:top w:val="none" w:sz="0" w:space="0" w:color="auto"/>
            <w:left w:val="none" w:sz="0" w:space="0" w:color="auto"/>
            <w:bottom w:val="none" w:sz="0" w:space="0" w:color="auto"/>
            <w:right w:val="none" w:sz="0" w:space="0" w:color="auto"/>
          </w:divBdr>
        </w:div>
        <w:div w:id="1813323958">
          <w:marLeft w:val="0"/>
          <w:marRight w:val="0"/>
          <w:marTop w:val="0"/>
          <w:marBottom w:val="0"/>
          <w:divBdr>
            <w:top w:val="none" w:sz="0" w:space="0" w:color="auto"/>
            <w:left w:val="none" w:sz="0" w:space="0" w:color="auto"/>
            <w:bottom w:val="none" w:sz="0" w:space="0" w:color="auto"/>
            <w:right w:val="none" w:sz="0" w:space="0" w:color="auto"/>
          </w:divBdr>
        </w:div>
        <w:div w:id="1852379228">
          <w:marLeft w:val="0"/>
          <w:marRight w:val="0"/>
          <w:marTop w:val="0"/>
          <w:marBottom w:val="0"/>
          <w:divBdr>
            <w:top w:val="none" w:sz="0" w:space="0" w:color="auto"/>
            <w:left w:val="none" w:sz="0" w:space="0" w:color="auto"/>
            <w:bottom w:val="none" w:sz="0" w:space="0" w:color="auto"/>
            <w:right w:val="none" w:sz="0" w:space="0" w:color="auto"/>
          </w:divBdr>
        </w:div>
        <w:div w:id="764883713">
          <w:marLeft w:val="0"/>
          <w:marRight w:val="0"/>
          <w:marTop w:val="0"/>
          <w:marBottom w:val="0"/>
          <w:divBdr>
            <w:top w:val="none" w:sz="0" w:space="0" w:color="auto"/>
            <w:left w:val="none" w:sz="0" w:space="0" w:color="auto"/>
            <w:bottom w:val="none" w:sz="0" w:space="0" w:color="auto"/>
            <w:right w:val="none" w:sz="0" w:space="0" w:color="auto"/>
          </w:divBdr>
        </w:div>
        <w:div w:id="1190723637">
          <w:marLeft w:val="0"/>
          <w:marRight w:val="0"/>
          <w:marTop w:val="0"/>
          <w:marBottom w:val="0"/>
          <w:divBdr>
            <w:top w:val="none" w:sz="0" w:space="0" w:color="auto"/>
            <w:left w:val="none" w:sz="0" w:space="0" w:color="auto"/>
            <w:bottom w:val="none" w:sz="0" w:space="0" w:color="auto"/>
            <w:right w:val="none" w:sz="0" w:space="0" w:color="auto"/>
          </w:divBdr>
        </w:div>
        <w:div w:id="1719360259">
          <w:marLeft w:val="0"/>
          <w:marRight w:val="0"/>
          <w:marTop w:val="0"/>
          <w:marBottom w:val="0"/>
          <w:divBdr>
            <w:top w:val="none" w:sz="0" w:space="0" w:color="auto"/>
            <w:left w:val="none" w:sz="0" w:space="0" w:color="auto"/>
            <w:bottom w:val="none" w:sz="0" w:space="0" w:color="auto"/>
            <w:right w:val="none" w:sz="0" w:space="0" w:color="auto"/>
          </w:divBdr>
        </w:div>
        <w:div w:id="745419078">
          <w:marLeft w:val="0"/>
          <w:marRight w:val="0"/>
          <w:marTop w:val="0"/>
          <w:marBottom w:val="0"/>
          <w:divBdr>
            <w:top w:val="none" w:sz="0" w:space="0" w:color="auto"/>
            <w:left w:val="none" w:sz="0" w:space="0" w:color="auto"/>
            <w:bottom w:val="none" w:sz="0" w:space="0" w:color="auto"/>
            <w:right w:val="none" w:sz="0" w:space="0" w:color="auto"/>
          </w:divBdr>
        </w:div>
        <w:div w:id="1352292250">
          <w:marLeft w:val="0"/>
          <w:marRight w:val="0"/>
          <w:marTop w:val="0"/>
          <w:marBottom w:val="0"/>
          <w:divBdr>
            <w:top w:val="none" w:sz="0" w:space="0" w:color="auto"/>
            <w:left w:val="none" w:sz="0" w:space="0" w:color="auto"/>
            <w:bottom w:val="none" w:sz="0" w:space="0" w:color="auto"/>
            <w:right w:val="none" w:sz="0" w:space="0" w:color="auto"/>
          </w:divBdr>
        </w:div>
        <w:div w:id="1531526576">
          <w:marLeft w:val="0"/>
          <w:marRight w:val="0"/>
          <w:marTop w:val="0"/>
          <w:marBottom w:val="0"/>
          <w:divBdr>
            <w:top w:val="none" w:sz="0" w:space="0" w:color="auto"/>
            <w:left w:val="none" w:sz="0" w:space="0" w:color="auto"/>
            <w:bottom w:val="none" w:sz="0" w:space="0" w:color="auto"/>
            <w:right w:val="none" w:sz="0" w:space="0" w:color="auto"/>
          </w:divBdr>
        </w:div>
        <w:div w:id="621573346">
          <w:marLeft w:val="0"/>
          <w:marRight w:val="0"/>
          <w:marTop w:val="0"/>
          <w:marBottom w:val="0"/>
          <w:divBdr>
            <w:top w:val="none" w:sz="0" w:space="0" w:color="auto"/>
            <w:left w:val="none" w:sz="0" w:space="0" w:color="auto"/>
            <w:bottom w:val="none" w:sz="0" w:space="0" w:color="auto"/>
            <w:right w:val="none" w:sz="0" w:space="0" w:color="auto"/>
          </w:divBdr>
        </w:div>
      </w:divsChild>
    </w:div>
    <w:div w:id="1118767309">
      <w:bodyDiv w:val="1"/>
      <w:marLeft w:val="0"/>
      <w:marRight w:val="0"/>
      <w:marTop w:val="0"/>
      <w:marBottom w:val="0"/>
      <w:divBdr>
        <w:top w:val="none" w:sz="0" w:space="0" w:color="auto"/>
        <w:left w:val="none" w:sz="0" w:space="0" w:color="auto"/>
        <w:bottom w:val="none" w:sz="0" w:space="0" w:color="auto"/>
        <w:right w:val="none" w:sz="0" w:space="0" w:color="auto"/>
      </w:divBdr>
      <w:divsChild>
        <w:div w:id="1566522996">
          <w:marLeft w:val="0"/>
          <w:marRight w:val="0"/>
          <w:marTop w:val="0"/>
          <w:marBottom w:val="0"/>
          <w:divBdr>
            <w:top w:val="none" w:sz="0" w:space="0" w:color="auto"/>
            <w:left w:val="none" w:sz="0" w:space="0" w:color="auto"/>
            <w:bottom w:val="none" w:sz="0" w:space="0" w:color="auto"/>
            <w:right w:val="none" w:sz="0" w:space="0" w:color="auto"/>
          </w:divBdr>
        </w:div>
        <w:div w:id="2070568277">
          <w:marLeft w:val="0"/>
          <w:marRight w:val="0"/>
          <w:marTop w:val="0"/>
          <w:marBottom w:val="0"/>
          <w:divBdr>
            <w:top w:val="none" w:sz="0" w:space="0" w:color="auto"/>
            <w:left w:val="none" w:sz="0" w:space="0" w:color="auto"/>
            <w:bottom w:val="none" w:sz="0" w:space="0" w:color="auto"/>
            <w:right w:val="none" w:sz="0" w:space="0" w:color="auto"/>
          </w:divBdr>
        </w:div>
        <w:div w:id="954753725">
          <w:marLeft w:val="0"/>
          <w:marRight w:val="0"/>
          <w:marTop w:val="0"/>
          <w:marBottom w:val="0"/>
          <w:divBdr>
            <w:top w:val="none" w:sz="0" w:space="0" w:color="auto"/>
            <w:left w:val="none" w:sz="0" w:space="0" w:color="auto"/>
            <w:bottom w:val="none" w:sz="0" w:space="0" w:color="auto"/>
            <w:right w:val="none" w:sz="0" w:space="0" w:color="auto"/>
          </w:divBdr>
        </w:div>
        <w:div w:id="129829631">
          <w:marLeft w:val="0"/>
          <w:marRight w:val="0"/>
          <w:marTop w:val="0"/>
          <w:marBottom w:val="0"/>
          <w:divBdr>
            <w:top w:val="none" w:sz="0" w:space="0" w:color="auto"/>
            <w:left w:val="none" w:sz="0" w:space="0" w:color="auto"/>
            <w:bottom w:val="none" w:sz="0" w:space="0" w:color="auto"/>
            <w:right w:val="none" w:sz="0" w:space="0" w:color="auto"/>
          </w:divBdr>
        </w:div>
        <w:div w:id="1914001354">
          <w:marLeft w:val="0"/>
          <w:marRight w:val="0"/>
          <w:marTop w:val="0"/>
          <w:marBottom w:val="0"/>
          <w:divBdr>
            <w:top w:val="none" w:sz="0" w:space="0" w:color="auto"/>
            <w:left w:val="none" w:sz="0" w:space="0" w:color="auto"/>
            <w:bottom w:val="none" w:sz="0" w:space="0" w:color="auto"/>
            <w:right w:val="none" w:sz="0" w:space="0" w:color="auto"/>
          </w:divBdr>
        </w:div>
        <w:div w:id="2049837910">
          <w:marLeft w:val="0"/>
          <w:marRight w:val="0"/>
          <w:marTop w:val="0"/>
          <w:marBottom w:val="0"/>
          <w:divBdr>
            <w:top w:val="none" w:sz="0" w:space="0" w:color="auto"/>
            <w:left w:val="none" w:sz="0" w:space="0" w:color="auto"/>
            <w:bottom w:val="none" w:sz="0" w:space="0" w:color="auto"/>
            <w:right w:val="none" w:sz="0" w:space="0" w:color="auto"/>
          </w:divBdr>
        </w:div>
        <w:div w:id="1823422604">
          <w:marLeft w:val="0"/>
          <w:marRight w:val="0"/>
          <w:marTop w:val="0"/>
          <w:marBottom w:val="0"/>
          <w:divBdr>
            <w:top w:val="none" w:sz="0" w:space="0" w:color="auto"/>
            <w:left w:val="none" w:sz="0" w:space="0" w:color="auto"/>
            <w:bottom w:val="none" w:sz="0" w:space="0" w:color="auto"/>
            <w:right w:val="none" w:sz="0" w:space="0" w:color="auto"/>
          </w:divBdr>
        </w:div>
        <w:div w:id="1682313942">
          <w:marLeft w:val="0"/>
          <w:marRight w:val="0"/>
          <w:marTop w:val="0"/>
          <w:marBottom w:val="0"/>
          <w:divBdr>
            <w:top w:val="none" w:sz="0" w:space="0" w:color="auto"/>
            <w:left w:val="none" w:sz="0" w:space="0" w:color="auto"/>
            <w:bottom w:val="none" w:sz="0" w:space="0" w:color="auto"/>
            <w:right w:val="none" w:sz="0" w:space="0" w:color="auto"/>
          </w:divBdr>
        </w:div>
        <w:div w:id="544492295">
          <w:marLeft w:val="0"/>
          <w:marRight w:val="0"/>
          <w:marTop w:val="0"/>
          <w:marBottom w:val="0"/>
          <w:divBdr>
            <w:top w:val="none" w:sz="0" w:space="0" w:color="auto"/>
            <w:left w:val="none" w:sz="0" w:space="0" w:color="auto"/>
            <w:bottom w:val="none" w:sz="0" w:space="0" w:color="auto"/>
            <w:right w:val="none" w:sz="0" w:space="0" w:color="auto"/>
          </w:divBdr>
        </w:div>
        <w:div w:id="1571843233">
          <w:marLeft w:val="0"/>
          <w:marRight w:val="0"/>
          <w:marTop w:val="0"/>
          <w:marBottom w:val="0"/>
          <w:divBdr>
            <w:top w:val="none" w:sz="0" w:space="0" w:color="auto"/>
            <w:left w:val="none" w:sz="0" w:space="0" w:color="auto"/>
            <w:bottom w:val="none" w:sz="0" w:space="0" w:color="auto"/>
            <w:right w:val="none" w:sz="0" w:space="0" w:color="auto"/>
          </w:divBdr>
        </w:div>
        <w:div w:id="2040012741">
          <w:marLeft w:val="0"/>
          <w:marRight w:val="0"/>
          <w:marTop w:val="0"/>
          <w:marBottom w:val="0"/>
          <w:divBdr>
            <w:top w:val="none" w:sz="0" w:space="0" w:color="auto"/>
            <w:left w:val="none" w:sz="0" w:space="0" w:color="auto"/>
            <w:bottom w:val="none" w:sz="0" w:space="0" w:color="auto"/>
            <w:right w:val="none" w:sz="0" w:space="0" w:color="auto"/>
          </w:divBdr>
        </w:div>
        <w:div w:id="1817868798">
          <w:marLeft w:val="0"/>
          <w:marRight w:val="0"/>
          <w:marTop w:val="0"/>
          <w:marBottom w:val="0"/>
          <w:divBdr>
            <w:top w:val="none" w:sz="0" w:space="0" w:color="auto"/>
            <w:left w:val="none" w:sz="0" w:space="0" w:color="auto"/>
            <w:bottom w:val="none" w:sz="0" w:space="0" w:color="auto"/>
            <w:right w:val="none" w:sz="0" w:space="0" w:color="auto"/>
          </w:divBdr>
        </w:div>
        <w:div w:id="746003235">
          <w:marLeft w:val="0"/>
          <w:marRight w:val="0"/>
          <w:marTop w:val="0"/>
          <w:marBottom w:val="0"/>
          <w:divBdr>
            <w:top w:val="none" w:sz="0" w:space="0" w:color="auto"/>
            <w:left w:val="none" w:sz="0" w:space="0" w:color="auto"/>
            <w:bottom w:val="none" w:sz="0" w:space="0" w:color="auto"/>
            <w:right w:val="none" w:sz="0" w:space="0" w:color="auto"/>
          </w:divBdr>
        </w:div>
        <w:div w:id="433986018">
          <w:marLeft w:val="0"/>
          <w:marRight w:val="0"/>
          <w:marTop w:val="0"/>
          <w:marBottom w:val="0"/>
          <w:divBdr>
            <w:top w:val="none" w:sz="0" w:space="0" w:color="auto"/>
            <w:left w:val="none" w:sz="0" w:space="0" w:color="auto"/>
            <w:bottom w:val="none" w:sz="0" w:space="0" w:color="auto"/>
            <w:right w:val="none" w:sz="0" w:space="0" w:color="auto"/>
          </w:divBdr>
        </w:div>
        <w:div w:id="2070226085">
          <w:marLeft w:val="0"/>
          <w:marRight w:val="0"/>
          <w:marTop w:val="0"/>
          <w:marBottom w:val="0"/>
          <w:divBdr>
            <w:top w:val="none" w:sz="0" w:space="0" w:color="auto"/>
            <w:left w:val="none" w:sz="0" w:space="0" w:color="auto"/>
            <w:bottom w:val="none" w:sz="0" w:space="0" w:color="auto"/>
            <w:right w:val="none" w:sz="0" w:space="0" w:color="auto"/>
          </w:divBdr>
        </w:div>
        <w:div w:id="1569875948">
          <w:marLeft w:val="0"/>
          <w:marRight w:val="0"/>
          <w:marTop w:val="0"/>
          <w:marBottom w:val="0"/>
          <w:divBdr>
            <w:top w:val="none" w:sz="0" w:space="0" w:color="auto"/>
            <w:left w:val="none" w:sz="0" w:space="0" w:color="auto"/>
            <w:bottom w:val="none" w:sz="0" w:space="0" w:color="auto"/>
            <w:right w:val="none" w:sz="0" w:space="0" w:color="auto"/>
          </w:divBdr>
        </w:div>
        <w:div w:id="1581476235">
          <w:marLeft w:val="0"/>
          <w:marRight w:val="0"/>
          <w:marTop w:val="0"/>
          <w:marBottom w:val="0"/>
          <w:divBdr>
            <w:top w:val="none" w:sz="0" w:space="0" w:color="auto"/>
            <w:left w:val="none" w:sz="0" w:space="0" w:color="auto"/>
            <w:bottom w:val="none" w:sz="0" w:space="0" w:color="auto"/>
            <w:right w:val="none" w:sz="0" w:space="0" w:color="auto"/>
          </w:divBdr>
        </w:div>
        <w:div w:id="707416286">
          <w:marLeft w:val="0"/>
          <w:marRight w:val="0"/>
          <w:marTop w:val="0"/>
          <w:marBottom w:val="0"/>
          <w:divBdr>
            <w:top w:val="none" w:sz="0" w:space="0" w:color="auto"/>
            <w:left w:val="none" w:sz="0" w:space="0" w:color="auto"/>
            <w:bottom w:val="none" w:sz="0" w:space="0" w:color="auto"/>
            <w:right w:val="none" w:sz="0" w:space="0" w:color="auto"/>
          </w:divBdr>
        </w:div>
        <w:div w:id="131947760">
          <w:marLeft w:val="0"/>
          <w:marRight w:val="0"/>
          <w:marTop w:val="0"/>
          <w:marBottom w:val="0"/>
          <w:divBdr>
            <w:top w:val="none" w:sz="0" w:space="0" w:color="auto"/>
            <w:left w:val="none" w:sz="0" w:space="0" w:color="auto"/>
            <w:bottom w:val="none" w:sz="0" w:space="0" w:color="auto"/>
            <w:right w:val="none" w:sz="0" w:space="0" w:color="auto"/>
          </w:divBdr>
        </w:div>
        <w:div w:id="1956329174">
          <w:marLeft w:val="0"/>
          <w:marRight w:val="0"/>
          <w:marTop w:val="0"/>
          <w:marBottom w:val="0"/>
          <w:divBdr>
            <w:top w:val="none" w:sz="0" w:space="0" w:color="auto"/>
            <w:left w:val="none" w:sz="0" w:space="0" w:color="auto"/>
            <w:bottom w:val="none" w:sz="0" w:space="0" w:color="auto"/>
            <w:right w:val="none" w:sz="0" w:space="0" w:color="auto"/>
          </w:divBdr>
        </w:div>
        <w:div w:id="1352222996">
          <w:marLeft w:val="0"/>
          <w:marRight w:val="0"/>
          <w:marTop w:val="0"/>
          <w:marBottom w:val="0"/>
          <w:divBdr>
            <w:top w:val="none" w:sz="0" w:space="0" w:color="auto"/>
            <w:left w:val="none" w:sz="0" w:space="0" w:color="auto"/>
            <w:bottom w:val="none" w:sz="0" w:space="0" w:color="auto"/>
            <w:right w:val="none" w:sz="0" w:space="0" w:color="auto"/>
          </w:divBdr>
        </w:div>
        <w:div w:id="592473197">
          <w:marLeft w:val="0"/>
          <w:marRight w:val="0"/>
          <w:marTop w:val="0"/>
          <w:marBottom w:val="0"/>
          <w:divBdr>
            <w:top w:val="none" w:sz="0" w:space="0" w:color="auto"/>
            <w:left w:val="none" w:sz="0" w:space="0" w:color="auto"/>
            <w:bottom w:val="none" w:sz="0" w:space="0" w:color="auto"/>
            <w:right w:val="none" w:sz="0" w:space="0" w:color="auto"/>
          </w:divBdr>
        </w:div>
        <w:div w:id="653070021">
          <w:marLeft w:val="0"/>
          <w:marRight w:val="0"/>
          <w:marTop w:val="0"/>
          <w:marBottom w:val="0"/>
          <w:divBdr>
            <w:top w:val="none" w:sz="0" w:space="0" w:color="auto"/>
            <w:left w:val="none" w:sz="0" w:space="0" w:color="auto"/>
            <w:bottom w:val="none" w:sz="0" w:space="0" w:color="auto"/>
            <w:right w:val="none" w:sz="0" w:space="0" w:color="auto"/>
          </w:divBdr>
        </w:div>
        <w:div w:id="712733376">
          <w:marLeft w:val="0"/>
          <w:marRight w:val="0"/>
          <w:marTop w:val="0"/>
          <w:marBottom w:val="0"/>
          <w:divBdr>
            <w:top w:val="none" w:sz="0" w:space="0" w:color="auto"/>
            <w:left w:val="none" w:sz="0" w:space="0" w:color="auto"/>
            <w:bottom w:val="none" w:sz="0" w:space="0" w:color="auto"/>
            <w:right w:val="none" w:sz="0" w:space="0" w:color="auto"/>
          </w:divBdr>
        </w:div>
        <w:div w:id="1673145130">
          <w:marLeft w:val="0"/>
          <w:marRight w:val="0"/>
          <w:marTop w:val="0"/>
          <w:marBottom w:val="0"/>
          <w:divBdr>
            <w:top w:val="none" w:sz="0" w:space="0" w:color="auto"/>
            <w:left w:val="none" w:sz="0" w:space="0" w:color="auto"/>
            <w:bottom w:val="none" w:sz="0" w:space="0" w:color="auto"/>
            <w:right w:val="none" w:sz="0" w:space="0" w:color="auto"/>
          </w:divBdr>
        </w:div>
        <w:div w:id="296836714">
          <w:marLeft w:val="0"/>
          <w:marRight w:val="0"/>
          <w:marTop w:val="0"/>
          <w:marBottom w:val="0"/>
          <w:divBdr>
            <w:top w:val="none" w:sz="0" w:space="0" w:color="auto"/>
            <w:left w:val="none" w:sz="0" w:space="0" w:color="auto"/>
            <w:bottom w:val="none" w:sz="0" w:space="0" w:color="auto"/>
            <w:right w:val="none" w:sz="0" w:space="0" w:color="auto"/>
          </w:divBdr>
        </w:div>
        <w:div w:id="667367964">
          <w:marLeft w:val="0"/>
          <w:marRight w:val="0"/>
          <w:marTop w:val="0"/>
          <w:marBottom w:val="0"/>
          <w:divBdr>
            <w:top w:val="none" w:sz="0" w:space="0" w:color="auto"/>
            <w:left w:val="none" w:sz="0" w:space="0" w:color="auto"/>
            <w:bottom w:val="none" w:sz="0" w:space="0" w:color="auto"/>
            <w:right w:val="none" w:sz="0" w:space="0" w:color="auto"/>
          </w:divBdr>
        </w:div>
        <w:div w:id="1850942688">
          <w:marLeft w:val="0"/>
          <w:marRight w:val="0"/>
          <w:marTop w:val="0"/>
          <w:marBottom w:val="0"/>
          <w:divBdr>
            <w:top w:val="none" w:sz="0" w:space="0" w:color="auto"/>
            <w:left w:val="none" w:sz="0" w:space="0" w:color="auto"/>
            <w:bottom w:val="none" w:sz="0" w:space="0" w:color="auto"/>
            <w:right w:val="none" w:sz="0" w:space="0" w:color="auto"/>
          </w:divBdr>
        </w:div>
        <w:div w:id="717320550">
          <w:marLeft w:val="0"/>
          <w:marRight w:val="0"/>
          <w:marTop w:val="0"/>
          <w:marBottom w:val="0"/>
          <w:divBdr>
            <w:top w:val="none" w:sz="0" w:space="0" w:color="auto"/>
            <w:left w:val="none" w:sz="0" w:space="0" w:color="auto"/>
            <w:bottom w:val="none" w:sz="0" w:space="0" w:color="auto"/>
            <w:right w:val="none" w:sz="0" w:space="0" w:color="auto"/>
          </w:divBdr>
        </w:div>
        <w:div w:id="2138643708">
          <w:marLeft w:val="0"/>
          <w:marRight w:val="0"/>
          <w:marTop w:val="0"/>
          <w:marBottom w:val="0"/>
          <w:divBdr>
            <w:top w:val="none" w:sz="0" w:space="0" w:color="auto"/>
            <w:left w:val="none" w:sz="0" w:space="0" w:color="auto"/>
            <w:bottom w:val="none" w:sz="0" w:space="0" w:color="auto"/>
            <w:right w:val="none" w:sz="0" w:space="0" w:color="auto"/>
          </w:divBdr>
        </w:div>
        <w:div w:id="280112355">
          <w:marLeft w:val="0"/>
          <w:marRight w:val="0"/>
          <w:marTop w:val="0"/>
          <w:marBottom w:val="0"/>
          <w:divBdr>
            <w:top w:val="none" w:sz="0" w:space="0" w:color="auto"/>
            <w:left w:val="none" w:sz="0" w:space="0" w:color="auto"/>
            <w:bottom w:val="none" w:sz="0" w:space="0" w:color="auto"/>
            <w:right w:val="none" w:sz="0" w:space="0" w:color="auto"/>
          </w:divBdr>
        </w:div>
        <w:div w:id="385421746">
          <w:marLeft w:val="0"/>
          <w:marRight w:val="0"/>
          <w:marTop w:val="0"/>
          <w:marBottom w:val="0"/>
          <w:divBdr>
            <w:top w:val="none" w:sz="0" w:space="0" w:color="auto"/>
            <w:left w:val="none" w:sz="0" w:space="0" w:color="auto"/>
            <w:bottom w:val="none" w:sz="0" w:space="0" w:color="auto"/>
            <w:right w:val="none" w:sz="0" w:space="0" w:color="auto"/>
          </w:divBdr>
        </w:div>
        <w:div w:id="1563833706">
          <w:marLeft w:val="0"/>
          <w:marRight w:val="0"/>
          <w:marTop w:val="0"/>
          <w:marBottom w:val="0"/>
          <w:divBdr>
            <w:top w:val="none" w:sz="0" w:space="0" w:color="auto"/>
            <w:left w:val="none" w:sz="0" w:space="0" w:color="auto"/>
            <w:bottom w:val="none" w:sz="0" w:space="0" w:color="auto"/>
            <w:right w:val="none" w:sz="0" w:space="0" w:color="auto"/>
          </w:divBdr>
        </w:div>
        <w:div w:id="1260990496">
          <w:marLeft w:val="0"/>
          <w:marRight w:val="0"/>
          <w:marTop w:val="0"/>
          <w:marBottom w:val="0"/>
          <w:divBdr>
            <w:top w:val="none" w:sz="0" w:space="0" w:color="auto"/>
            <w:left w:val="none" w:sz="0" w:space="0" w:color="auto"/>
            <w:bottom w:val="none" w:sz="0" w:space="0" w:color="auto"/>
            <w:right w:val="none" w:sz="0" w:space="0" w:color="auto"/>
          </w:divBdr>
        </w:div>
        <w:div w:id="1511606194">
          <w:marLeft w:val="0"/>
          <w:marRight w:val="0"/>
          <w:marTop w:val="0"/>
          <w:marBottom w:val="0"/>
          <w:divBdr>
            <w:top w:val="none" w:sz="0" w:space="0" w:color="auto"/>
            <w:left w:val="none" w:sz="0" w:space="0" w:color="auto"/>
            <w:bottom w:val="none" w:sz="0" w:space="0" w:color="auto"/>
            <w:right w:val="none" w:sz="0" w:space="0" w:color="auto"/>
          </w:divBdr>
        </w:div>
        <w:div w:id="610747265">
          <w:marLeft w:val="0"/>
          <w:marRight w:val="0"/>
          <w:marTop w:val="0"/>
          <w:marBottom w:val="0"/>
          <w:divBdr>
            <w:top w:val="none" w:sz="0" w:space="0" w:color="auto"/>
            <w:left w:val="none" w:sz="0" w:space="0" w:color="auto"/>
            <w:bottom w:val="none" w:sz="0" w:space="0" w:color="auto"/>
            <w:right w:val="none" w:sz="0" w:space="0" w:color="auto"/>
          </w:divBdr>
        </w:div>
      </w:divsChild>
    </w:div>
    <w:div w:id="1460101355">
      <w:bodyDiv w:val="1"/>
      <w:marLeft w:val="0"/>
      <w:marRight w:val="0"/>
      <w:marTop w:val="0"/>
      <w:marBottom w:val="0"/>
      <w:divBdr>
        <w:top w:val="none" w:sz="0" w:space="0" w:color="auto"/>
        <w:left w:val="none" w:sz="0" w:space="0" w:color="auto"/>
        <w:bottom w:val="none" w:sz="0" w:space="0" w:color="auto"/>
        <w:right w:val="none" w:sz="0" w:space="0" w:color="auto"/>
      </w:divBdr>
      <w:divsChild>
        <w:div w:id="252906089">
          <w:marLeft w:val="0"/>
          <w:marRight w:val="0"/>
          <w:marTop w:val="0"/>
          <w:marBottom w:val="0"/>
          <w:divBdr>
            <w:top w:val="none" w:sz="0" w:space="0" w:color="auto"/>
            <w:left w:val="none" w:sz="0" w:space="0" w:color="auto"/>
            <w:bottom w:val="none" w:sz="0" w:space="0" w:color="auto"/>
            <w:right w:val="none" w:sz="0" w:space="0" w:color="auto"/>
          </w:divBdr>
          <w:divsChild>
            <w:div w:id="1318875965">
              <w:marLeft w:val="-3802"/>
              <w:marRight w:val="0"/>
              <w:marTop w:val="0"/>
              <w:marBottom w:val="0"/>
              <w:divBdr>
                <w:top w:val="none" w:sz="0" w:space="0" w:color="auto"/>
                <w:left w:val="none" w:sz="0" w:space="0" w:color="auto"/>
                <w:bottom w:val="none" w:sz="0" w:space="0" w:color="auto"/>
                <w:right w:val="none" w:sz="0" w:space="0" w:color="auto"/>
              </w:divBdr>
              <w:divsChild>
                <w:div w:id="393701429">
                  <w:marLeft w:val="3802"/>
                  <w:marRight w:val="0"/>
                  <w:marTop w:val="0"/>
                  <w:marBottom w:val="0"/>
                  <w:divBdr>
                    <w:top w:val="none" w:sz="0" w:space="0" w:color="auto"/>
                    <w:left w:val="none" w:sz="0" w:space="0" w:color="auto"/>
                    <w:bottom w:val="none" w:sz="0" w:space="0" w:color="auto"/>
                    <w:right w:val="none" w:sz="0" w:space="0" w:color="auto"/>
                  </w:divBdr>
                  <w:divsChild>
                    <w:div w:id="335772971">
                      <w:marLeft w:val="0"/>
                      <w:marRight w:val="0"/>
                      <w:marTop w:val="0"/>
                      <w:marBottom w:val="0"/>
                      <w:divBdr>
                        <w:top w:val="none" w:sz="0" w:space="0" w:color="auto"/>
                        <w:left w:val="none" w:sz="0" w:space="0" w:color="auto"/>
                        <w:bottom w:val="none" w:sz="0" w:space="0" w:color="auto"/>
                        <w:right w:val="none" w:sz="0" w:space="0" w:color="auto"/>
                      </w:divBdr>
                      <w:divsChild>
                        <w:div w:id="1253398798">
                          <w:marLeft w:val="0"/>
                          <w:marRight w:val="0"/>
                          <w:marTop w:val="0"/>
                          <w:marBottom w:val="0"/>
                          <w:divBdr>
                            <w:top w:val="none" w:sz="0" w:space="0" w:color="auto"/>
                            <w:left w:val="none" w:sz="0" w:space="0" w:color="auto"/>
                            <w:bottom w:val="none" w:sz="0" w:space="0" w:color="auto"/>
                            <w:right w:val="none" w:sz="0" w:space="0" w:color="auto"/>
                          </w:divBdr>
                          <w:divsChild>
                            <w:div w:id="1632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48274">
      <w:bodyDiv w:val="1"/>
      <w:marLeft w:val="0"/>
      <w:marRight w:val="0"/>
      <w:marTop w:val="0"/>
      <w:marBottom w:val="0"/>
      <w:divBdr>
        <w:top w:val="none" w:sz="0" w:space="0" w:color="auto"/>
        <w:left w:val="none" w:sz="0" w:space="0" w:color="auto"/>
        <w:bottom w:val="none" w:sz="0" w:space="0" w:color="auto"/>
        <w:right w:val="none" w:sz="0" w:space="0" w:color="auto"/>
      </w:divBdr>
      <w:divsChild>
        <w:div w:id="1777747769">
          <w:marLeft w:val="0"/>
          <w:marRight w:val="0"/>
          <w:marTop w:val="0"/>
          <w:marBottom w:val="0"/>
          <w:divBdr>
            <w:top w:val="none" w:sz="0" w:space="0" w:color="auto"/>
            <w:left w:val="none" w:sz="0" w:space="0" w:color="auto"/>
            <w:bottom w:val="none" w:sz="0" w:space="0" w:color="auto"/>
            <w:right w:val="none" w:sz="0" w:space="0" w:color="auto"/>
          </w:divBdr>
        </w:div>
        <w:div w:id="53547218">
          <w:marLeft w:val="0"/>
          <w:marRight w:val="0"/>
          <w:marTop w:val="0"/>
          <w:marBottom w:val="0"/>
          <w:divBdr>
            <w:top w:val="none" w:sz="0" w:space="0" w:color="auto"/>
            <w:left w:val="none" w:sz="0" w:space="0" w:color="auto"/>
            <w:bottom w:val="none" w:sz="0" w:space="0" w:color="auto"/>
            <w:right w:val="none" w:sz="0" w:space="0" w:color="auto"/>
          </w:divBdr>
        </w:div>
        <w:div w:id="1635986006">
          <w:marLeft w:val="0"/>
          <w:marRight w:val="0"/>
          <w:marTop w:val="0"/>
          <w:marBottom w:val="0"/>
          <w:divBdr>
            <w:top w:val="none" w:sz="0" w:space="0" w:color="auto"/>
            <w:left w:val="none" w:sz="0" w:space="0" w:color="auto"/>
            <w:bottom w:val="none" w:sz="0" w:space="0" w:color="auto"/>
            <w:right w:val="none" w:sz="0" w:space="0" w:color="auto"/>
          </w:divBdr>
        </w:div>
        <w:div w:id="855120016">
          <w:marLeft w:val="0"/>
          <w:marRight w:val="0"/>
          <w:marTop w:val="0"/>
          <w:marBottom w:val="0"/>
          <w:divBdr>
            <w:top w:val="none" w:sz="0" w:space="0" w:color="auto"/>
            <w:left w:val="none" w:sz="0" w:space="0" w:color="auto"/>
            <w:bottom w:val="none" w:sz="0" w:space="0" w:color="auto"/>
            <w:right w:val="none" w:sz="0" w:space="0" w:color="auto"/>
          </w:divBdr>
        </w:div>
        <w:div w:id="1328360683">
          <w:marLeft w:val="0"/>
          <w:marRight w:val="0"/>
          <w:marTop w:val="0"/>
          <w:marBottom w:val="0"/>
          <w:divBdr>
            <w:top w:val="none" w:sz="0" w:space="0" w:color="auto"/>
            <w:left w:val="none" w:sz="0" w:space="0" w:color="auto"/>
            <w:bottom w:val="none" w:sz="0" w:space="0" w:color="auto"/>
            <w:right w:val="none" w:sz="0" w:space="0" w:color="auto"/>
          </w:divBdr>
        </w:div>
        <w:div w:id="1002126535">
          <w:marLeft w:val="0"/>
          <w:marRight w:val="0"/>
          <w:marTop w:val="0"/>
          <w:marBottom w:val="0"/>
          <w:divBdr>
            <w:top w:val="none" w:sz="0" w:space="0" w:color="auto"/>
            <w:left w:val="none" w:sz="0" w:space="0" w:color="auto"/>
            <w:bottom w:val="none" w:sz="0" w:space="0" w:color="auto"/>
            <w:right w:val="none" w:sz="0" w:space="0" w:color="auto"/>
          </w:divBdr>
        </w:div>
        <w:div w:id="1113398173">
          <w:marLeft w:val="0"/>
          <w:marRight w:val="0"/>
          <w:marTop w:val="0"/>
          <w:marBottom w:val="0"/>
          <w:divBdr>
            <w:top w:val="none" w:sz="0" w:space="0" w:color="auto"/>
            <w:left w:val="none" w:sz="0" w:space="0" w:color="auto"/>
            <w:bottom w:val="none" w:sz="0" w:space="0" w:color="auto"/>
            <w:right w:val="none" w:sz="0" w:space="0" w:color="auto"/>
          </w:divBdr>
        </w:div>
        <w:div w:id="1745948776">
          <w:marLeft w:val="0"/>
          <w:marRight w:val="0"/>
          <w:marTop w:val="0"/>
          <w:marBottom w:val="0"/>
          <w:divBdr>
            <w:top w:val="none" w:sz="0" w:space="0" w:color="auto"/>
            <w:left w:val="none" w:sz="0" w:space="0" w:color="auto"/>
            <w:bottom w:val="none" w:sz="0" w:space="0" w:color="auto"/>
            <w:right w:val="none" w:sz="0" w:space="0" w:color="auto"/>
          </w:divBdr>
        </w:div>
        <w:div w:id="1963997202">
          <w:marLeft w:val="0"/>
          <w:marRight w:val="0"/>
          <w:marTop w:val="0"/>
          <w:marBottom w:val="0"/>
          <w:divBdr>
            <w:top w:val="none" w:sz="0" w:space="0" w:color="auto"/>
            <w:left w:val="none" w:sz="0" w:space="0" w:color="auto"/>
            <w:bottom w:val="none" w:sz="0" w:space="0" w:color="auto"/>
            <w:right w:val="none" w:sz="0" w:space="0" w:color="auto"/>
          </w:divBdr>
        </w:div>
        <w:div w:id="371922432">
          <w:marLeft w:val="0"/>
          <w:marRight w:val="0"/>
          <w:marTop w:val="0"/>
          <w:marBottom w:val="0"/>
          <w:divBdr>
            <w:top w:val="none" w:sz="0" w:space="0" w:color="auto"/>
            <w:left w:val="none" w:sz="0" w:space="0" w:color="auto"/>
            <w:bottom w:val="none" w:sz="0" w:space="0" w:color="auto"/>
            <w:right w:val="none" w:sz="0" w:space="0" w:color="auto"/>
          </w:divBdr>
        </w:div>
        <w:div w:id="312607862">
          <w:marLeft w:val="0"/>
          <w:marRight w:val="0"/>
          <w:marTop w:val="0"/>
          <w:marBottom w:val="0"/>
          <w:divBdr>
            <w:top w:val="none" w:sz="0" w:space="0" w:color="auto"/>
            <w:left w:val="none" w:sz="0" w:space="0" w:color="auto"/>
            <w:bottom w:val="none" w:sz="0" w:space="0" w:color="auto"/>
            <w:right w:val="none" w:sz="0" w:space="0" w:color="auto"/>
          </w:divBdr>
        </w:div>
        <w:div w:id="760953254">
          <w:marLeft w:val="0"/>
          <w:marRight w:val="0"/>
          <w:marTop w:val="0"/>
          <w:marBottom w:val="0"/>
          <w:divBdr>
            <w:top w:val="none" w:sz="0" w:space="0" w:color="auto"/>
            <w:left w:val="none" w:sz="0" w:space="0" w:color="auto"/>
            <w:bottom w:val="none" w:sz="0" w:space="0" w:color="auto"/>
            <w:right w:val="none" w:sz="0" w:space="0" w:color="auto"/>
          </w:divBdr>
        </w:div>
        <w:div w:id="990862566">
          <w:marLeft w:val="0"/>
          <w:marRight w:val="0"/>
          <w:marTop w:val="0"/>
          <w:marBottom w:val="0"/>
          <w:divBdr>
            <w:top w:val="none" w:sz="0" w:space="0" w:color="auto"/>
            <w:left w:val="none" w:sz="0" w:space="0" w:color="auto"/>
            <w:bottom w:val="none" w:sz="0" w:space="0" w:color="auto"/>
            <w:right w:val="none" w:sz="0" w:space="0" w:color="auto"/>
          </w:divBdr>
        </w:div>
        <w:div w:id="145822365">
          <w:marLeft w:val="0"/>
          <w:marRight w:val="0"/>
          <w:marTop w:val="0"/>
          <w:marBottom w:val="0"/>
          <w:divBdr>
            <w:top w:val="none" w:sz="0" w:space="0" w:color="auto"/>
            <w:left w:val="none" w:sz="0" w:space="0" w:color="auto"/>
            <w:bottom w:val="none" w:sz="0" w:space="0" w:color="auto"/>
            <w:right w:val="none" w:sz="0" w:space="0" w:color="auto"/>
          </w:divBdr>
        </w:div>
        <w:div w:id="209539607">
          <w:marLeft w:val="0"/>
          <w:marRight w:val="0"/>
          <w:marTop w:val="0"/>
          <w:marBottom w:val="0"/>
          <w:divBdr>
            <w:top w:val="none" w:sz="0" w:space="0" w:color="auto"/>
            <w:left w:val="none" w:sz="0" w:space="0" w:color="auto"/>
            <w:bottom w:val="none" w:sz="0" w:space="0" w:color="auto"/>
            <w:right w:val="none" w:sz="0" w:space="0" w:color="auto"/>
          </w:divBdr>
        </w:div>
        <w:div w:id="1476679114">
          <w:marLeft w:val="0"/>
          <w:marRight w:val="0"/>
          <w:marTop w:val="0"/>
          <w:marBottom w:val="0"/>
          <w:divBdr>
            <w:top w:val="none" w:sz="0" w:space="0" w:color="auto"/>
            <w:left w:val="none" w:sz="0" w:space="0" w:color="auto"/>
            <w:bottom w:val="none" w:sz="0" w:space="0" w:color="auto"/>
            <w:right w:val="none" w:sz="0" w:space="0" w:color="auto"/>
          </w:divBdr>
        </w:div>
        <w:div w:id="141959811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955475648">
          <w:marLeft w:val="0"/>
          <w:marRight w:val="0"/>
          <w:marTop w:val="0"/>
          <w:marBottom w:val="0"/>
          <w:divBdr>
            <w:top w:val="none" w:sz="0" w:space="0" w:color="auto"/>
            <w:left w:val="none" w:sz="0" w:space="0" w:color="auto"/>
            <w:bottom w:val="none" w:sz="0" w:space="0" w:color="auto"/>
            <w:right w:val="none" w:sz="0" w:space="0" w:color="auto"/>
          </w:divBdr>
        </w:div>
      </w:divsChild>
    </w:div>
    <w:div w:id="1551576448">
      <w:bodyDiv w:val="1"/>
      <w:marLeft w:val="0"/>
      <w:marRight w:val="0"/>
      <w:marTop w:val="0"/>
      <w:marBottom w:val="0"/>
      <w:divBdr>
        <w:top w:val="none" w:sz="0" w:space="0" w:color="auto"/>
        <w:left w:val="none" w:sz="0" w:space="0" w:color="auto"/>
        <w:bottom w:val="none" w:sz="0" w:space="0" w:color="auto"/>
        <w:right w:val="none" w:sz="0" w:space="0" w:color="auto"/>
      </w:divBdr>
    </w:div>
    <w:div w:id="1828595472">
      <w:bodyDiv w:val="1"/>
      <w:marLeft w:val="0"/>
      <w:marRight w:val="0"/>
      <w:marTop w:val="0"/>
      <w:marBottom w:val="0"/>
      <w:divBdr>
        <w:top w:val="none" w:sz="0" w:space="0" w:color="auto"/>
        <w:left w:val="none" w:sz="0" w:space="0" w:color="auto"/>
        <w:bottom w:val="none" w:sz="0" w:space="0" w:color="auto"/>
        <w:right w:val="none" w:sz="0" w:space="0" w:color="auto"/>
      </w:divBdr>
    </w:div>
    <w:div w:id="1956517514">
      <w:bodyDiv w:val="1"/>
      <w:marLeft w:val="0"/>
      <w:marRight w:val="0"/>
      <w:marTop w:val="0"/>
      <w:marBottom w:val="0"/>
      <w:divBdr>
        <w:top w:val="none" w:sz="0" w:space="0" w:color="auto"/>
        <w:left w:val="none" w:sz="0" w:space="0" w:color="auto"/>
        <w:bottom w:val="none" w:sz="0" w:space="0" w:color="auto"/>
        <w:right w:val="none" w:sz="0" w:space="0" w:color="auto"/>
      </w:divBdr>
    </w:div>
    <w:div w:id="1994604914">
      <w:bodyDiv w:val="1"/>
      <w:marLeft w:val="0"/>
      <w:marRight w:val="0"/>
      <w:marTop w:val="0"/>
      <w:marBottom w:val="0"/>
      <w:divBdr>
        <w:top w:val="none" w:sz="0" w:space="0" w:color="auto"/>
        <w:left w:val="none" w:sz="0" w:space="0" w:color="auto"/>
        <w:bottom w:val="none" w:sz="0" w:space="0" w:color="auto"/>
        <w:right w:val="none" w:sz="0" w:space="0" w:color="auto"/>
      </w:divBdr>
      <w:divsChild>
        <w:div w:id="1429038069">
          <w:marLeft w:val="0"/>
          <w:marRight w:val="0"/>
          <w:marTop w:val="0"/>
          <w:marBottom w:val="0"/>
          <w:divBdr>
            <w:top w:val="none" w:sz="0" w:space="0" w:color="auto"/>
            <w:left w:val="none" w:sz="0" w:space="0" w:color="auto"/>
            <w:bottom w:val="none" w:sz="0" w:space="0" w:color="auto"/>
            <w:right w:val="none" w:sz="0" w:space="0" w:color="auto"/>
          </w:divBdr>
        </w:div>
        <w:div w:id="1634290178">
          <w:marLeft w:val="0"/>
          <w:marRight w:val="0"/>
          <w:marTop w:val="0"/>
          <w:marBottom w:val="0"/>
          <w:divBdr>
            <w:top w:val="none" w:sz="0" w:space="0" w:color="auto"/>
            <w:left w:val="none" w:sz="0" w:space="0" w:color="auto"/>
            <w:bottom w:val="none" w:sz="0" w:space="0" w:color="auto"/>
            <w:right w:val="none" w:sz="0" w:space="0" w:color="auto"/>
          </w:divBdr>
        </w:div>
        <w:div w:id="1228760033">
          <w:marLeft w:val="0"/>
          <w:marRight w:val="0"/>
          <w:marTop w:val="0"/>
          <w:marBottom w:val="0"/>
          <w:divBdr>
            <w:top w:val="none" w:sz="0" w:space="0" w:color="auto"/>
            <w:left w:val="none" w:sz="0" w:space="0" w:color="auto"/>
            <w:bottom w:val="none" w:sz="0" w:space="0" w:color="auto"/>
            <w:right w:val="none" w:sz="0" w:space="0" w:color="auto"/>
          </w:divBdr>
        </w:div>
        <w:div w:id="1559975993">
          <w:marLeft w:val="0"/>
          <w:marRight w:val="0"/>
          <w:marTop w:val="0"/>
          <w:marBottom w:val="0"/>
          <w:divBdr>
            <w:top w:val="none" w:sz="0" w:space="0" w:color="auto"/>
            <w:left w:val="none" w:sz="0" w:space="0" w:color="auto"/>
            <w:bottom w:val="none" w:sz="0" w:space="0" w:color="auto"/>
            <w:right w:val="none" w:sz="0" w:space="0" w:color="auto"/>
          </w:divBdr>
        </w:div>
        <w:div w:id="714084022">
          <w:marLeft w:val="0"/>
          <w:marRight w:val="0"/>
          <w:marTop w:val="0"/>
          <w:marBottom w:val="0"/>
          <w:divBdr>
            <w:top w:val="none" w:sz="0" w:space="0" w:color="auto"/>
            <w:left w:val="none" w:sz="0" w:space="0" w:color="auto"/>
            <w:bottom w:val="none" w:sz="0" w:space="0" w:color="auto"/>
            <w:right w:val="none" w:sz="0" w:space="0" w:color="auto"/>
          </w:divBdr>
        </w:div>
        <w:div w:id="2066684257">
          <w:marLeft w:val="0"/>
          <w:marRight w:val="0"/>
          <w:marTop w:val="0"/>
          <w:marBottom w:val="0"/>
          <w:divBdr>
            <w:top w:val="none" w:sz="0" w:space="0" w:color="auto"/>
            <w:left w:val="none" w:sz="0" w:space="0" w:color="auto"/>
            <w:bottom w:val="none" w:sz="0" w:space="0" w:color="auto"/>
            <w:right w:val="none" w:sz="0" w:space="0" w:color="auto"/>
          </w:divBdr>
        </w:div>
        <w:div w:id="699816260">
          <w:marLeft w:val="0"/>
          <w:marRight w:val="0"/>
          <w:marTop w:val="0"/>
          <w:marBottom w:val="0"/>
          <w:divBdr>
            <w:top w:val="none" w:sz="0" w:space="0" w:color="auto"/>
            <w:left w:val="none" w:sz="0" w:space="0" w:color="auto"/>
            <w:bottom w:val="none" w:sz="0" w:space="0" w:color="auto"/>
            <w:right w:val="none" w:sz="0" w:space="0" w:color="auto"/>
          </w:divBdr>
        </w:div>
        <w:div w:id="564297181">
          <w:marLeft w:val="0"/>
          <w:marRight w:val="0"/>
          <w:marTop w:val="0"/>
          <w:marBottom w:val="0"/>
          <w:divBdr>
            <w:top w:val="none" w:sz="0" w:space="0" w:color="auto"/>
            <w:left w:val="none" w:sz="0" w:space="0" w:color="auto"/>
            <w:bottom w:val="none" w:sz="0" w:space="0" w:color="auto"/>
            <w:right w:val="none" w:sz="0" w:space="0" w:color="auto"/>
          </w:divBdr>
        </w:div>
        <w:div w:id="975642421">
          <w:marLeft w:val="0"/>
          <w:marRight w:val="0"/>
          <w:marTop w:val="0"/>
          <w:marBottom w:val="0"/>
          <w:divBdr>
            <w:top w:val="none" w:sz="0" w:space="0" w:color="auto"/>
            <w:left w:val="none" w:sz="0" w:space="0" w:color="auto"/>
            <w:bottom w:val="none" w:sz="0" w:space="0" w:color="auto"/>
            <w:right w:val="none" w:sz="0" w:space="0" w:color="auto"/>
          </w:divBdr>
        </w:div>
        <w:div w:id="1041175546">
          <w:marLeft w:val="0"/>
          <w:marRight w:val="0"/>
          <w:marTop w:val="0"/>
          <w:marBottom w:val="0"/>
          <w:divBdr>
            <w:top w:val="none" w:sz="0" w:space="0" w:color="auto"/>
            <w:left w:val="none" w:sz="0" w:space="0" w:color="auto"/>
            <w:bottom w:val="none" w:sz="0" w:space="0" w:color="auto"/>
            <w:right w:val="none" w:sz="0" w:space="0" w:color="auto"/>
          </w:divBdr>
        </w:div>
        <w:div w:id="1507330971">
          <w:marLeft w:val="0"/>
          <w:marRight w:val="0"/>
          <w:marTop w:val="0"/>
          <w:marBottom w:val="0"/>
          <w:divBdr>
            <w:top w:val="none" w:sz="0" w:space="0" w:color="auto"/>
            <w:left w:val="none" w:sz="0" w:space="0" w:color="auto"/>
            <w:bottom w:val="none" w:sz="0" w:space="0" w:color="auto"/>
            <w:right w:val="none" w:sz="0" w:space="0" w:color="auto"/>
          </w:divBdr>
        </w:div>
        <w:div w:id="1299651447">
          <w:marLeft w:val="0"/>
          <w:marRight w:val="0"/>
          <w:marTop w:val="0"/>
          <w:marBottom w:val="0"/>
          <w:divBdr>
            <w:top w:val="none" w:sz="0" w:space="0" w:color="auto"/>
            <w:left w:val="none" w:sz="0" w:space="0" w:color="auto"/>
            <w:bottom w:val="none" w:sz="0" w:space="0" w:color="auto"/>
            <w:right w:val="none" w:sz="0" w:space="0" w:color="auto"/>
          </w:divBdr>
        </w:div>
        <w:div w:id="972715628">
          <w:marLeft w:val="0"/>
          <w:marRight w:val="0"/>
          <w:marTop w:val="0"/>
          <w:marBottom w:val="0"/>
          <w:divBdr>
            <w:top w:val="none" w:sz="0" w:space="0" w:color="auto"/>
            <w:left w:val="none" w:sz="0" w:space="0" w:color="auto"/>
            <w:bottom w:val="none" w:sz="0" w:space="0" w:color="auto"/>
            <w:right w:val="none" w:sz="0" w:space="0" w:color="auto"/>
          </w:divBdr>
        </w:div>
        <w:div w:id="836843609">
          <w:marLeft w:val="0"/>
          <w:marRight w:val="0"/>
          <w:marTop w:val="0"/>
          <w:marBottom w:val="0"/>
          <w:divBdr>
            <w:top w:val="none" w:sz="0" w:space="0" w:color="auto"/>
            <w:left w:val="none" w:sz="0" w:space="0" w:color="auto"/>
            <w:bottom w:val="none" w:sz="0" w:space="0" w:color="auto"/>
            <w:right w:val="none" w:sz="0" w:space="0" w:color="auto"/>
          </w:divBdr>
        </w:div>
        <w:div w:id="1288462643">
          <w:marLeft w:val="0"/>
          <w:marRight w:val="0"/>
          <w:marTop w:val="0"/>
          <w:marBottom w:val="0"/>
          <w:divBdr>
            <w:top w:val="none" w:sz="0" w:space="0" w:color="auto"/>
            <w:left w:val="none" w:sz="0" w:space="0" w:color="auto"/>
            <w:bottom w:val="none" w:sz="0" w:space="0" w:color="auto"/>
            <w:right w:val="none" w:sz="0" w:space="0" w:color="auto"/>
          </w:divBdr>
        </w:div>
        <w:div w:id="30350834">
          <w:marLeft w:val="0"/>
          <w:marRight w:val="0"/>
          <w:marTop w:val="0"/>
          <w:marBottom w:val="0"/>
          <w:divBdr>
            <w:top w:val="none" w:sz="0" w:space="0" w:color="auto"/>
            <w:left w:val="none" w:sz="0" w:space="0" w:color="auto"/>
            <w:bottom w:val="none" w:sz="0" w:space="0" w:color="auto"/>
            <w:right w:val="none" w:sz="0" w:space="0" w:color="auto"/>
          </w:divBdr>
        </w:div>
        <w:div w:id="1685742842">
          <w:marLeft w:val="0"/>
          <w:marRight w:val="0"/>
          <w:marTop w:val="0"/>
          <w:marBottom w:val="0"/>
          <w:divBdr>
            <w:top w:val="none" w:sz="0" w:space="0" w:color="auto"/>
            <w:left w:val="none" w:sz="0" w:space="0" w:color="auto"/>
            <w:bottom w:val="none" w:sz="0" w:space="0" w:color="auto"/>
            <w:right w:val="none" w:sz="0" w:space="0" w:color="auto"/>
          </w:divBdr>
        </w:div>
        <w:div w:id="2088568796">
          <w:marLeft w:val="0"/>
          <w:marRight w:val="0"/>
          <w:marTop w:val="0"/>
          <w:marBottom w:val="0"/>
          <w:divBdr>
            <w:top w:val="none" w:sz="0" w:space="0" w:color="auto"/>
            <w:left w:val="none" w:sz="0" w:space="0" w:color="auto"/>
            <w:bottom w:val="none" w:sz="0" w:space="0" w:color="auto"/>
            <w:right w:val="none" w:sz="0" w:space="0" w:color="auto"/>
          </w:divBdr>
        </w:div>
        <w:div w:id="449672097">
          <w:marLeft w:val="0"/>
          <w:marRight w:val="0"/>
          <w:marTop w:val="0"/>
          <w:marBottom w:val="0"/>
          <w:divBdr>
            <w:top w:val="none" w:sz="0" w:space="0" w:color="auto"/>
            <w:left w:val="none" w:sz="0" w:space="0" w:color="auto"/>
            <w:bottom w:val="none" w:sz="0" w:space="0" w:color="auto"/>
            <w:right w:val="none" w:sz="0" w:space="0" w:color="auto"/>
          </w:divBdr>
        </w:div>
        <w:div w:id="72701165">
          <w:marLeft w:val="0"/>
          <w:marRight w:val="0"/>
          <w:marTop w:val="0"/>
          <w:marBottom w:val="0"/>
          <w:divBdr>
            <w:top w:val="none" w:sz="0" w:space="0" w:color="auto"/>
            <w:left w:val="none" w:sz="0" w:space="0" w:color="auto"/>
            <w:bottom w:val="none" w:sz="0" w:space="0" w:color="auto"/>
            <w:right w:val="none" w:sz="0" w:space="0" w:color="auto"/>
          </w:divBdr>
        </w:div>
        <w:div w:id="413742219">
          <w:marLeft w:val="0"/>
          <w:marRight w:val="0"/>
          <w:marTop w:val="0"/>
          <w:marBottom w:val="0"/>
          <w:divBdr>
            <w:top w:val="none" w:sz="0" w:space="0" w:color="auto"/>
            <w:left w:val="none" w:sz="0" w:space="0" w:color="auto"/>
            <w:bottom w:val="none" w:sz="0" w:space="0" w:color="auto"/>
            <w:right w:val="none" w:sz="0" w:space="0" w:color="auto"/>
          </w:divBdr>
        </w:div>
        <w:div w:id="1498809006">
          <w:marLeft w:val="0"/>
          <w:marRight w:val="0"/>
          <w:marTop w:val="0"/>
          <w:marBottom w:val="0"/>
          <w:divBdr>
            <w:top w:val="none" w:sz="0" w:space="0" w:color="auto"/>
            <w:left w:val="none" w:sz="0" w:space="0" w:color="auto"/>
            <w:bottom w:val="none" w:sz="0" w:space="0" w:color="auto"/>
            <w:right w:val="none" w:sz="0" w:space="0" w:color="auto"/>
          </w:divBdr>
        </w:div>
        <w:div w:id="1222055695">
          <w:marLeft w:val="0"/>
          <w:marRight w:val="0"/>
          <w:marTop w:val="0"/>
          <w:marBottom w:val="0"/>
          <w:divBdr>
            <w:top w:val="none" w:sz="0" w:space="0" w:color="auto"/>
            <w:left w:val="none" w:sz="0" w:space="0" w:color="auto"/>
            <w:bottom w:val="none" w:sz="0" w:space="0" w:color="auto"/>
            <w:right w:val="none" w:sz="0" w:space="0" w:color="auto"/>
          </w:divBdr>
        </w:div>
        <w:div w:id="665135090">
          <w:marLeft w:val="0"/>
          <w:marRight w:val="0"/>
          <w:marTop w:val="0"/>
          <w:marBottom w:val="0"/>
          <w:divBdr>
            <w:top w:val="none" w:sz="0" w:space="0" w:color="auto"/>
            <w:left w:val="none" w:sz="0" w:space="0" w:color="auto"/>
            <w:bottom w:val="none" w:sz="0" w:space="0" w:color="auto"/>
            <w:right w:val="none" w:sz="0" w:space="0" w:color="auto"/>
          </w:divBdr>
        </w:div>
        <w:div w:id="2102749749">
          <w:marLeft w:val="0"/>
          <w:marRight w:val="0"/>
          <w:marTop w:val="0"/>
          <w:marBottom w:val="0"/>
          <w:divBdr>
            <w:top w:val="none" w:sz="0" w:space="0" w:color="auto"/>
            <w:left w:val="none" w:sz="0" w:space="0" w:color="auto"/>
            <w:bottom w:val="none" w:sz="0" w:space="0" w:color="auto"/>
            <w:right w:val="none" w:sz="0" w:space="0" w:color="auto"/>
          </w:divBdr>
        </w:div>
        <w:div w:id="320162660">
          <w:marLeft w:val="0"/>
          <w:marRight w:val="0"/>
          <w:marTop w:val="0"/>
          <w:marBottom w:val="0"/>
          <w:divBdr>
            <w:top w:val="none" w:sz="0" w:space="0" w:color="auto"/>
            <w:left w:val="none" w:sz="0" w:space="0" w:color="auto"/>
            <w:bottom w:val="none" w:sz="0" w:space="0" w:color="auto"/>
            <w:right w:val="none" w:sz="0" w:space="0" w:color="auto"/>
          </w:divBdr>
        </w:div>
        <w:div w:id="1522471551">
          <w:marLeft w:val="0"/>
          <w:marRight w:val="0"/>
          <w:marTop w:val="0"/>
          <w:marBottom w:val="0"/>
          <w:divBdr>
            <w:top w:val="none" w:sz="0" w:space="0" w:color="auto"/>
            <w:left w:val="none" w:sz="0" w:space="0" w:color="auto"/>
            <w:bottom w:val="none" w:sz="0" w:space="0" w:color="auto"/>
            <w:right w:val="none" w:sz="0" w:space="0" w:color="auto"/>
          </w:divBdr>
        </w:div>
        <w:div w:id="750273104">
          <w:marLeft w:val="0"/>
          <w:marRight w:val="0"/>
          <w:marTop w:val="0"/>
          <w:marBottom w:val="0"/>
          <w:divBdr>
            <w:top w:val="none" w:sz="0" w:space="0" w:color="auto"/>
            <w:left w:val="none" w:sz="0" w:space="0" w:color="auto"/>
            <w:bottom w:val="none" w:sz="0" w:space="0" w:color="auto"/>
            <w:right w:val="none" w:sz="0" w:space="0" w:color="auto"/>
          </w:divBdr>
        </w:div>
        <w:div w:id="389958779">
          <w:marLeft w:val="0"/>
          <w:marRight w:val="0"/>
          <w:marTop w:val="0"/>
          <w:marBottom w:val="0"/>
          <w:divBdr>
            <w:top w:val="none" w:sz="0" w:space="0" w:color="auto"/>
            <w:left w:val="none" w:sz="0" w:space="0" w:color="auto"/>
            <w:bottom w:val="none" w:sz="0" w:space="0" w:color="auto"/>
            <w:right w:val="none" w:sz="0" w:space="0" w:color="auto"/>
          </w:divBdr>
        </w:div>
        <w:div w:id="694423338">
          <w:marLeft w:val="0"/>
          <w:marRight w:val="0"/>
          <w:marTop w:val="0"/>
          <w:marBottom w:val="0"/>
          <w:divBdr>
            <w:top w:val="none" w:sz="0" w:space="0" w:color="auto"/>
            <w:left w:val="none" w:sz="0" w:space="0" w:color="auto"/>
            <w:bottom w:val="none" w:sz="0" w:space="0" w:color="auto"/>
            <w:right w:val="none" w:sz="0" w:space="0" w:color="auto"/>
          </w:divBdr>
        </w:div>
        <w:div w:id="1006714154">
          <w:marLeft w:val="0"/>
          <w:marRight w:val="0"/>
          <w:marTop w:val="0"/>
          <w:marBottom w:val="0"/>
          <w:divBdr>
            <w:top w:val="none" w:sz="0" w:space="0" w:color="auto"/>
            <w:left w:val="none" w:sz="0" w:space="0" w:color="auto"/>
            <w:bottom w:val="none" w:sz="0" w:space="0" w:color="auto"/>
            <w:right w:val="none" w:sz="0" w:space="0" w:color="auto"/>
          </w:divBdr>
        </w:div>
        <w:div w:id="19665467">
          <w:marLeft w:val="0"/>
          <w:marRight w:val="0"/>
          <w:marTop w:val="0"/>
          <w:marBottom w:val="0"/>
          <w:divBdr>
            <w:top w:val="none" w:sz="0" w:space="0" w:color="auto"/>
            <w:left w:val="none" w:sz="0" w:space="0" w:color="auto"/>
            <w:bottom w:val="none" w:sz="0" w:space="0" w:color="auto"/>
            <w:right w:val="none" w:sz="0" w:space="0" w:color="auto"/>
          </w:divBdr>
        </w:div>
        <w:div w:id="1696619502">
          <w:marLeft w:val="0"/>
          <w:marRight w:val="0"/>
          <w:marTop w:val="0"/>
          <w:marBottom w:val="0"/>
          <w:divBdr>
            <w:top w:val="none" w:sz="0" w:space="0" w:color="auto"/>
            <w:left w:val="none" w:sz="0" w:space="0" w:color="auto"/>
            <w:bottom w:val="none" w:sz="0" w:space="0" w:color="auto"/>
            <w:right w:val="none" w:sz="0" w:space="0" w:color="auto"/>
          </w:divBdr>
        </w:div>
        <w:div w:id="1603799826">
          <w:marLeft w:val="0"/>
          <w:marRight w:val="0"/>
          <w:marTop w:val="0"/>
          <w:marBottom w:val="0"/>
          <w:divBdr>
            <w:top w:val="none" w:sz="0" w:space="0" w:color="auto"/>
            <w:left w:val="none" w:sz="0" w:space="0" w:color="auto"/>
            <w:bottom w:val="none" w:sz="0" w:space="0" w:color="auto"/>
            <w:right w:val="none" w:sz="0" w:space="0" w:color="auto"/>
          </w:divBdr>
        </w:div>
        <w:div w:id="1213154278">
          <w:marLeft w:val="0"/>
          <w:marRight w:val="0"/>
          <w:marTop w:val="0"/>
          <w:marBottom w:val="0"/>
          <w:divBdr>
            <w:top w:val="none" w:sz="0" w:space="0" w:color="auto"/>
            <w:left w:val="none" w:sz="0" w:space="0" w:color="auto"/>
            <w:bottom w:val="none" w:sz="0" w:space="0" w:color="auto"/>
            <w:right w:val="none" w:sz="0" w:space="0" w:color="auto"/>
          </w:divBdr>
        </w:div>
        <w:div w:id="1631740504">
          <w:marLeft w:val="0"/>
          <w:marRight w:val="0"/>
          <w:marTop w:val="0"/>
          <w:marBottom w:val="0"/>
          <w:divBdr>
            <w:top w:val="none" w:sz="0" w:space="0" w:color="auto"/>
            <w:left w:val="none" w:sz="0" w:space="0" w:color="auto"/>
            <w:bottom w:val="none" w:sz="0" w:space="0" w:color="auto"/>
            <w:right w:val="none" w:sz="0" w:space="0" w:color="auto"/>
          </w:divBdr>
        </w:div>
      </w:divsChild>
    </w:div>
    <w:div w:id="2014643934">
      <w:bodyDiv w:val="1"/>
      <w:marLeft w:val="0"/>
      <w:marRight w:val="0"/>
      <w:marTop w:val="0"/>
      <w:marBottom w:val="0"/>
      <w:divBdr>
        <w:top w:val="none" w:sz="0" w:space="0" w:color="auto"/>
        <w:left w:val="none" w:sz="0" w:space="0" w:color="auto"/>
        <w:bottom w:val="none" w:sz="0" w:space="0" w:color="auto"/>
        <w:right w:val="none" w:sz="0" w:space="0" w:color="auto"/>
      </w:divBdr>
    </w:div>
    <w:div w:id="2019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chelpdesk@vcccd.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cmaintenance@vcccd.edu" TargetMode="External"/><Relationship Id="rId4" Type="http://schemas.microsoft.com/office/2007/relationships/stylesWithEffects" Target="stylesWithEffects.xml"/><Relationship Id="rId9" Type="http://schemas.openxmlformats.org/officeDocument/2006/relationships/hyperlink" Target="mailto:vcmaintenance@vcccd.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333D0-10BE-4C61-A38E-5D30F993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6559</Words>
  <Characters>37389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Scott</dc:creator>
  <cp:lastModifiedBy>Andrea Horigan</cp:lastModifiedBy>
  <cp:revision>2</cp:revision>
  <cp:lastPrinted>2013-10-03T14:40:00Z</cp:lastPrinted>
  <dcterms:created xsi:type="dcterms:W3CDTF">2015-02-09T04:53:00Z</dcterms:created>
  <dcterms:modified xsi:type="dcterms:W3CDTF">2015-02-09T04:53:00Z</dcterms:modified>
</cp:coreProperties>
</file>